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B95ECD" w14:textId="603C8AB6" w:rsidR="003F614E" w:rsidRPr="007163C0" w:rsidRDefault="003F614E">
      <w:pPr>
        <w:pStyle w:val="Normal1"/>
        <w:widowControl w:val="0"/>
        <w:rPr>
          <w:rFonts w:ascii="Georgia" w:eastAsia="Georgia" w:hAnsi="Georgia" w:cs="Georgia"/>
          <w:i/>
          <w:color w:val="333333"/>
          <w:sz w:val="24"/>
          <w:highlight w:val="white"/>
          <w:lang w:val="en-GB"/>
        </w:rPr>
      </w:pPr>
      <w:bookmarkStart w:id="0" w:name="_GoBack"/>
      <w:bookmarkEnd w:id="0"/>
      <w:r w:rsidRPr="007163C0">
        <w:rPr>
          <w:rFonts w:ascii="Georgia" w:eastAsia="Georgia" w:hAnsi="Georgia" w:cs="Georgia"/>
          <w:i/>
          <w:noProof/>
          <w:color w:val="333333"/>
          <w:sz w:val="24"/>
          <w:lang w:val="fi-FI" w:eastAsia="fi-FI"/>
        </w:rPr>
        <w:drawing>
          <wp:anchor distT="0" distB="0" distL="114300" distR="114300" simplePos="0" relativeHeight="251658240" behindDoc="0" locked="0" layoutInCell="1" allowOverlap="1" wp14:anchorId="608456CD" wp14:editId="246A49F2">
            <wp:simplePos x="0" y="0"/>
            <wp:positionH relativeFrom="column">
              <wp:posOffset>-912438</wp:posOffset>
            </wp:positionH>
            <wp:positionV relativeFrom="paragraph">
              <wp:posOffset>-1257300</wp:posOffset>
            </wp:positionV>
            <wp:extent cx="3759200" cy="106553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1065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69624" w14:textId="77777777" w:rsidR="003F614E" w:rsidRPr="007163C0" w:rsidRDefault="003F614E" w:rsidP="003F614E">
      <w:pPr>
        <w:jc w:val="right"/>
        <w:rPr>
          <w:rFonts w:ascii="Georgia" w:eastAsia="Georgia" w:hAnsi="Georgia" w:cs="Georgia"/>
          <w:i/>
          <w:color w:val="333333"/>
        </w:rPr>
      </w:pPr>
    </w:p>
    <w:p w14:paraId="3E6AE1B5" w14:textId="77777777" w:rsidR="003F614E" w:rsidRPr="007163C0" w:rsidRDefault="003F614E" w:rsidP="003F614E">
      <w:pPr>
        <w:jc w:val="right"/>
        <w:rPr>
          <w:rFonts w:ascii="Georgia" w:eastAsia="Georgia" w:hAnsi="Georgia" w:cs="Georgia"/>
          <w:i/>
          <w:color w:val="333333"/>
        </w:rPr>
      </w:pPr>
    </w:p>
    <w:p w14:paraId="2561B5B2" w14:textId="77777777" w:rsidR="003F614E" w:rsidRPr="007163C0" w:rsidRDefault="003F614E" w:rsidP="003F614E">
      <w:pPr>
        <w:jc w:val="right"/>
        <w:rPr>
          <w:rFonts w:ascii="Georgia" w:eastAsia="Georgia" w:hAnsi="Georgia" w:cs="Georgia"/>
          <w:i/>
          <w:color w:val="333333"/>
        </w:rPr>
      </w:pPr>
    </w:p>
    <w:p w14:paraId="30843872" w14:textId="77777777" w:rsidR="003F614E" w:rsidRPr="007163C0" w:rsidRDefault="003F614E" w:rsidP="003F614E">
      <w:pPr>
        <w:jc w:val="right"/>
        <w:rPr>
          <w:rFonts w:ascii="Georgia" w:eastAsia="Georgia" w:hAnsi="Georgia" w:cs="Georgia"/>
          <w:i/>
          <w:color w:val="333333"/>
        </w:rPr>
      </w:pPr>
    </w:p>
    <w:p w14:paraId="5B762B87" w14:textId="77777777" w:rsidR="003F614E" w:rsidRPr="007163C0" w:rsidRDefault="003F614E" w:rsidP="003F614E">
      <w:pPr>
        <w:jc w:val="right"/>
        <w:rPr>
          <w:rFonts w:ascii="Georgia" w:eastAsia="Georgia" w:hAnsi="Georgia" w:cs="Arial"/>
          <w:b/>
          <w:color w:val="808080" w:themeColor="background1" w:themeShade="80"/>
        </w:rPr>
      </w:pPr>
    </w:p>
    <w:p w14:paraId="5F70CA22" w14:textId="77777777" w:rsidR="003F614E" w:rsidRPr="007163C0" w:rsidRDefault="003F614E" w:rsidP="003F614E">
      <w:pPr>
        <w:jc w:val="right"/>
        <w:rPr>
          <w:rFonts w:ascii="Georgia" w:eastAsia="Georgia" w:hAnsi="Georgia" w:cs="Arial"/>
          <w:b/>
          <w:color w:val="808080" w:themeColor="background1" w:themeShade="80"/>
        </w:rPr>
      </w:pPr>
    </w:p>
    <w:p w14:paraId="0507705E" w14:textId="77777777" w:rsidR="003F614E" w:rsidRPr="007163C0" w:rsidRDefault="003F614E" w:rsidP="003F614E">
      <w:pPr>
        <w:jc w:val="right"/>
        <w:rPr>
          <w:rFonts w:ascii="Georgia" w:eastAsia="Georgia" w:hAnsi="Georgia" w:cs="Arial"/>
          <w:b/>
          <w:color w:val="808080" w:themeColor="background1" w:themeShade="80"/>
        </w:rPr>
      </w:pPr>
    </w:p>
    <w:p w14:paraId="096E7CDA" w14:textId="77777777" w:rsidR="003F614E" w:rsidRPr="007163C0" w:rsidRDefault="003F614E" w:rsidP="003F614E">
      <w:pPr>
        <w:jc w:val="right"/>
        <w:rPr>
          <w:rFonts w:ascii="Georgia" w:eastAsia="Georgia" w:hAnsi="Georgia" w:cs="Arial"/>
          <w:b/>
          <w:color w:val="808080" w:themeColor="background1" w:themeShade="80"/>
        </w:rPr>
      </w:pPr>
    </w:p>
    <w:p w14:paraId="6EB85B3C" w14:textId="77777777" w:rsidR="003F614E" w:rsidRPr="007163C0" w:rsidRDefault="003F614E" w:rsidP="003F614E">
      <w:pPr>
        <w:jc w:val="right"/>
        <w:rPr>
          <w:rFonts w:ascii="Georgia" w:eastAsia="Georgia" w:hAnsi="Georgia" w:cs="Arial"/>
          <w:b/>
          <w:color w:val="808080" w:themeColor="background1" w:themeShade="80"/>
        </w:rPr>
      </w:pPr>
    </w:p>
    <w:p w14:paraId="3190F4CC" w14:textId="77777777" w:rsidR="003F614E" w:rsidRPr="007163C0" w:rsidRDefault="003F614E" w:rsidP="003F614E">
      <w:pPr>
        <w:jc w:val="right"/>
        <w:rPr>
          <w:rFonts w:ascii="Georgia" w:eastAsia="Georgia" w:hAnsi="Georgia" w:cs="Arial"/>
          <w:b/>
          <w:color w:val="808080" w:themeColor="background1" w:themeShade="80"/>
        </w:rPr>
      </w:pPr>
    </w:p>
    <w:p w14:paraId="210C1472" w14:textId="77777777" w:rsidR="003F614E" w:rsidRPr="007163C0" w:rsidRDefault="003F614E" w:rsidP="003F614E">
      <w:pPr>
        <w:jc w:val="right"/>
        <w:rPr>
          <w:rFonts w:ascii="Georgia" w:eastAsia="Georgia" w:hAnsi="Georgia" w:cs="Arial"/>
          <w:b/>
          <w:color w:val="808080" w:themeColor="background1" w:themeShade="80"/>
        </w:rPr>
      </w:pPr>
    </w:p>
    <w:p w14:paraId="67792730" w14:textId="77777777" w:rsidR="003F614E" w:rsidRPr="007163C0" w:rsidRDefault="003F614E" w:rsidP="003F614E">
      <w:pPr>
        <w:jc w:val="right"/>
        <w:rPr>
          <w:rFonts w:ascii="Georgia" w:eastAsia="Georgia" w:hAnsi="Georgia" w:cs="Arial"/>
          <w:b/>
          <w:color w:val="808080" w:themeColor="background1" w:themeShade="80"/>
        </w:rPr>
      </w:pPr>
    </w:p>
    <w:p w14:paraId="2DE14B1C" w14:textId="77777777" w:rsidR="003F614E" w:rsidRPr="007163C0" w:rsidRDefault="003F614E" w:rsidP="003F614E">
      <w:pPr>
        <w:jc w:val="right"/>
        <w:rPr>
          <w:rFonts w:ascii="Georgia" w:eastAsia="Georgia" w:hAnsi="Georgia" w:cs="Arial"/>
          <w:b/>
          <w:color w:val="808080" w:themeColor="background1" w:themeShade="80"/>
        </w:rPr>
      </w:pPr>
    </w:p>
    <w:p w14:paraId="370B2F83" w14:textId="77777777" w:rsidR="003F614E" w:rsidRPr="007163C0" w:rsidRDefault="003F614E" w:rsidP="003F614E">
      <w:pPr>
        <w:jc w:val="right"/>
        <w:rPr>
          <w:rFonts w:ascii="Georgia" w:eastAsia="Georgia" w:hAnsi="Georgia" w:cs="Arial"/>
          <w:b/>
          <w:color w:val="808080" w:themeColor="background1" w:themeShade="80"/>
        </w:rPr>
      </w:pPr>
    </w:p>
    <w:p w14:paraId="432A9339" w14:textId="77777777" w:rsidR="003F614E" w:rsidRPr="007163C0" w:rsidRDefault="003F614E" w:rsidP="003F614E">
      <w:pPr>
        <w:jc w:val="right"/>
        <w:rPr>
          <w:rFonts w:ascii="Georgia" w:eastAsia="Georgia" w:hAnsi="Georgia" w:cs="Arial"/>
          <w:b/>
          <w:color w:val="808080" w:themeColor="background1" w:themeShade="80"/>
        </w:rPr>
      </w:pPr>
    </w:p>
    <w:p w14:paraId="535EDB5B" w14:textId="7F019F3C" w:rsidR="003F614E" w:rsidRPr="007163C0" w:rsidRDefault="003F614E"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Georgia"/>
          <w:i/>
          <w:noProof/>
          <w:color w:val="333333"/>
          <w:sz w:val="32"/>
          <w:szCs w:val="32"/>
          <w:lang w:val="fi-FI" w:eastAsia="fi-FI"/>
        </w:rPr>
        <w:drawing>
          <wp:anchor distT="0" distB="0" distL="114300" distR="114300" simplePos="0" relativeHeight="251659264" behindDoc="0" locked="0" layoutInCell="1" allowOverlap="1" wp14:anchorId="17C4B5D0" wp14:editId="707FB624">
            <wp:simplePos x="0" y="0"/>
            <wp:positionH relativeFrom="column">
              <wp:posOffset>3314700</wp:posOffset>
            </wp:positionH>
            <wp:positionV relativeFrom="paragraph">
              <wp:posOffset>7001510</wp:posOffset>
            </wp:positionV>
            <wp:extent cx="2743200" cy="867410"/>
            <wp:effectExtent l="0" t="0" r="0" b="0"/>
            <wp:wrapNone/>
            <wp:docPr id="4" name="Picture 3" descr="Macintosh HD:Users:malikduhaut:Dropbox:ECGT - Helsinki:ECGT:Accenture-European-centre-for-government-transformation-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likduhaut:Dropbox:ECGT - Helsinki:ECGT:Accenture-European-centre-for-government-transformation-logo-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30" w:rsidRPr="007163C0">
        <w:rPr>
          <w:rFonts w:ascii="Georgia" w:eastAsia="Georgia" w:hAnsi="Georgia" w:cs="Arial"/>
          <w:b/>
          <w:color w:val="808080" w:themeColor="background1" w:themeShade="80"/>
          <w:sz w:val="32"/>
          <w:szCs w:val="32"/>
          <w:highlight w:val="white"/>
        </w:rPr>
        <w:t>How to A</w:t>
      </w:r>
      <w:r w:rsidRPr="007163C0">
        <w:rPr>
          <w:rFonts w:ascii="Georgia" w:eastAsia="Georgia" w:hAnsi="Georgia" w:cs="Arial"/>
          <w:b/>
          <w:color w:val="808080" w:themeColor="background1" w:themeShade="80"/>
          <w:sz w:val="32"/>
          <w:szCs w:val="32"/>
          <w:highlight w:val="white"/>
        </w:rPr>
        <w:t>ccelerate the Open</w:t>
      </w:r>
    </w:p>
    <w:p w14:paraId="7912103E" w14:textId="5FC30D75" w:rsidR="003F614E" w:rsidRPr="007163C0" w:rsidRDefault="00904830"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Arial"/>
          <w:b/>
          <w:color w:val="808080" w:themeColor="background1" w:themeShade="80"/>
          <w:sz w:val="32"/>
          <w:szCs w:val="32"/>
          <w:highlight w:val="white"/>
        </w:rPr>
        <w:t>Data R</w:t>
      </w:r>
      <w:r w:rsidR="003F614E" w:rsidRPr="007163C0">
        <w:rPr>
          <w:rFonts w:ascii="Georgia" w:eastAsia="Georgia" w:hAnsi="Georgia" w:cs="Arial"/>
          <w:b/>
          <w:color w:val="808080" w:themeColor="background1" w:themeShade="80"/>
          <w:sz w:val="32"/>
          <w:szCs w:val="32"/>
          <w:highlight w:val="white"/>
        </w:rPr>
        <w:t xml:space="preserve">evolution </w:t>
      </w:r>
      <w:r w:rsidR="00321132" w:rsidRPr="007163C0">
        <w:rPr>
          <w:rFonts w:ascii="Georgia" w:eastAsia="Georgia" w:hAnsi="Georgia" w:cs="Arial"/>
          <w:b/>
          <w:color w:val="808080" w:themeColor="background1" w:themeShade="80"/>
          <w:sz w:val="32"/>
          <w:szCs w:val="32"/>
          <w:highlight w:val="white"/>
        </w:rPr>
        <w:t>through</w:t>
      </w:r>
      <w:r w:rsidR="003F614E" w:rsidRPr="007163C0">
        <w:rPr>
          <w:rFonts w:ascii="Georgia" w:eastAsia="Georgia" w:hAnsi="Georgia" w:cs="Arial"/>
          <w:b/>
          <w:color w:val="808080" w:themeColor="background1" w:themeShade="80"/>
          <w:sz w:val="32"/>
          <w:szCs w:val="32"/>
          <w:highlight w:val="white"/>
        </w:rPr>
        <w:t xml:space="preserve"> a </w:t>
      </w:r>
    </w:p>
    <w:p w14:paraId="450600BA" w14:textId="425F5E69" w:rsidR="003F614E" w:rsidRPr="007163C0" w:rsidRDefault="003F614E"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Arial"/>
          <w:b/>
          <w:color w:val="808080" w:themeColor="background1" w:themeShade="80"/>
          <w:sz w:val="32"/>
          <w:szCs w:val="32"/>
          <w:highlight w:val="white"/>
        </w:rPr>
        <w:t xml:space="preserve">  </w:t>
      </w:r>
      <w:r w:rsidR="00B32953" w:rsidRPr="007163C0">
        <w:rPr>
          <w:rFonts w:ascii="Georgia" w:eastAsia="Georgia" w:hAnsi="Georgia" w:cs="Arial"/>
          <w:b/>
          <w:color w:val="808080" w:themeColor="background1" w:themeShade="80"/>
          <w:sz w:val="32"/>
          <w:szCs w:val="32"/>
          <w:highlight w:val="white"/>
        </w:rPr>
        <w:t>Win-Win R</w:t>
      </w:r>
      <w:r w:rsidR="00904830" w:rsidRPr="007163C0">
        <w:rPr>
          <w:rFonts w:ascii="Georgia" w:eastAsia="Georgia" w:hAnsi="Georgia" w:cs="Arial"/>
          <w:b/>
          <w:color w:val="808080" w:themeColor="background1" w:themeShade="80"/>
          <w:sz w:val="32"/>
          <w:szCs w:val="32"/>
          <w:highlight w:val="white"/>
        </w:rPr>
        <w:t>elationship for B</w:t>
      </w:r>
      <w:r w:rsidRPr="007163C0">
        <w:rPr>
          <w:rFonts w:ascii="Georgia" w:eastAsia="Georgia" w:hAnsi="Georgia" w:cs="Arial"/>
          <w:b/>
          <w:color w:val="808080" w:themeColor="background1" w:themeShade="80"/>
          <w:sz w:val="32"/>
          <w:szCs w:val="32"/>
          <w:highlight w:val="white"/>
        </w:rPr>
        <w:t>oth</w:t>
      </w:r>
    </w:p>
    <w:p w14:paraId="1256B01F" w14:textId="0866E121" w:rsidR="003F614E" w:rsidRPr="007163C0" w:rsidRDefault="00904830"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Arial"/>
          <w:b/>
          <w:color w:val="808080" w:themeColor="background1" w:themeShade="80"/>
          <w:sz w:val="32"/>
          <w:szCs w:val="32"/>
          <w:highlight w:val="white"/>
        </w:rPr>
        <w:t>P</w:t>
      </w:r>
      <w:r w:rsidR="003F614E" w:rsidRPr="007163C0">
        <w:rPr>
          <w:rFonts w:ascii="Georgia" w:eastAsia="Georgia" w:hAnsi="Georgia" w:cs="Arial"/>
          <w:b/>
          <w:color w:val="808080" w:themeColor="background1" w:themeShade="80"/>
          <w:sz w:val="32"/>
          <w:szCs w:val="32"/>
          <w:highlight w:val="white"/>
        </w:rPr>
        <w:t>roducer</w:t>
      </w:r>
      <w:r w:rsidR="001F457A" w:rsidRPr="007163C0">
        <w:rPr>
          <w:rFonts w:ascii="Georgia" w:eastAsia="Georgia" w:hAnsi="Georgia" w:cs="Arial"/>
          <w:b/>
          <w:color w:val="808080" w:themeColor="background1" w:themeShade="80"/>
          <w:sz w:val="32"/>
          <w:szCs w:val="32"/>
          <w:highlight w:val="white"/>
        </w:rPr>
        <w:t>s</w:t>
      </w:r>
      <w:r w:rsidRPr="007163C0">
        <w:rPr>
          <w:rFonts w:ascii="Georgia" w:eastAsia="Georgia" w:hAnsi="Georgia" w:cs="Arial"/>
          <w:b/>
          <w:color w:val="808080" w:themeColor="background1" w:themeShade="80"/>
          <w:sz w:val="32"/>
          <w:szCs w:val="32"/>
          <w:highlight w:val="white"/>
        </w:rPr>
        <w:t xml:space="preserve"> and C</w:t>
      </w:r>
      <w:r w:rsidR="003F614E" w:rsidRPr="007163C0">
        <w:rPr>
          <w:rFonts w:ascii="Georgia" w:eastAsia="Georgia" w:hAnsi="Georgia" w:cs="Arial"/>
          <w:b/>
          <w:color w:val="808080" w:themeColor="background1" w:themeShade="80"/>
          <w:sz w:val="32"/>
          <w:szCs w:val="32"/>
          <w:highlight w:val="white"/>
        </w:rPr>
        <w:t>onsumer</w:t>
      </w:r>
      <w:r w:rsidR="001F457A" w:rsidRPr="007163C0">
        <w:rPr>
          <w:rFonts w:ascii="Georgia" w:eastAsia="Georgia" w:hAnsi="Georgia" w:cs="Arial"/>
          <w:b/>
          <w:color w:val="808080" w:themeColor="background1" w:themeShade="80"/>
          <w:sz w:val="32"/>
          <w:szCs w:val="32"/>
          <w:highlight w:val="white"/>
        </w:rPr>
        <w:t>s</w:t>
      </w:r>
      <w:r w:rsidR="003F614E" w:rsidRPr="007163C0">
        <w:rPr>
          <w:rFonts w:ascii="Georgia" w:eastAsia="Georgia" w:hAnsi="Georgia" w:cs="Arial"/>
          <w:b/>
          <w:color w:val="808080" w:themeColor="background1" w:themeShade="80"/>
          <w:sz w:val="32"/>
          <w:szCs w:val="32"/>
          <w:highlight w:val="white"/>
        </w:rPr>
        <w:t xml:space="preserve"> </w:t>
      </w:r>
    </w:p>
    <w:p w14:paraId="22AF52DB" w14:textId="77777777" w:rsidR="00CD750C" w:rsidRPr="007163C0" w:rsidRDefault="00CD750C"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Arial"/>
          <w:b/>
          <w:noProof/>
          <w:color w:val="808080" w:themeColor="background1" w:themeShade="80"/>
          <w:sz w:val="32"/>
          <w:szCs w:val="32"/>
          <w:lang w:val="fi-FI" w:eastAsia="fi-FI"/>
        </w:rPr>
        <mc:AlternateContent>
          <mc:Choice Requires="wps">
            <w:drawing>
              <wp:anchor distT="0" distB="0" distL="114300" distR="114300" simplePos="0" relativeHeight="251661312" behindDoc="0" locked="0" layoutInCell="1" allowOverlap="1" wp14:anchorId="6E7B6B27" wp14:editId="0FCA9C8D">
                <wp:simplePos x="0" y="0"/>
                <wp:positionH relativeFrom="column">
                  <wp:posOffset>2400300</wp:posOffset>
                </wp:positionH>
                <wp:positionV relativeFrom="paragraph">
                  <wp:posOffset>226060</wp:posOffset>
                </wp:positionV>
                <wp:extent cx="3543300" cy="0"/>
                <wp:effectExtent l="50800" t="25400" r="63500" b="101600"/>
                <wp:wrapNone/>
                <wp:docPr id="6" name="Straight Connector 6"/>
                <wp:cNvGraphicFramePr/>
                <a:graphic xmlns:a="http://schemas.openxmlformats.org/drawingml/2006/main">
                  <a:graphicData uri="http://schemas.microsoft.com/office/word/2010/wordprocessingShape">
                    <wps:wsp>
                      <wps:cNvCnPr/>
                      <wps:spPr>
                        <a:xfrm>
                          <a:off x="0" y="0"/>
                          <a:ext cx="3543300"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B727E3D"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7.8pt" to="46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" strokecolor="#7f7f7f [1612]" strokeweight="2pt">
                <v:shadow on="t" color="black" opacity="24903f" origin=",.5" offset="0,.55556mm"/>
              </v:line>
            </w:pict>
          </mc:Fallback>
        </mc:AlternateContent>
      </w:r>
    </w:p>
    <w:p w14:paraId="3B0A5AE0" w14:textId="77777777" w:rsidR="00CD750C" w:rsidRPr="007163C0" w:rsidRDefault="00CD750C" w:rsidP="003F614E">
      <w:pPr>
        <w:jc w:val="right"/>
        <w:rPr>
          <w:rFonts w:ascii="Georgia" w:eastAsia="Georgia" w:hAnsi="Georgia" w:cs="Arial"/>
          <w:b/>
          <w:color w:val="808080" w:themeColor="background1" w:themeShade="80"/>
          <w:sz w:val="32"/>
          <w:szCs w:val="32"/>
          <w:highlight w:val="white"/>
        </w:rPr>
      </w:pPr>
    </w:p>
    <w:p w14:paraId="174D0983" w14:textId="6A41C45D" w:rsidR="00CD750C" w:rsidRPr="007163C0" w:rsidRDefault="00904830"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Arial"/>
          <w:b/>
          <w:color w:val="808080" w:themeColor="background1" w:themeShade="80"/>
          <w:sz w:val="32"/>
          <w:szCs w:val="32"/>
          <w:highlight w:val="white"/>
        </w:rPr>
        <w:t>The C</w:t>
      </w:r>
      <w:r w:rsidR="004161EB" w:rsidRPr="007163C0">
        <w:rPr>
          <w:rFonts w:ascii="Georgia" w:eastAsia="Georgia" w:hAnsi="Georgia" w:cs="Arial"/>
          <w:b/>
          <w:color w:val="808080" w:themeColor="background1" w:themeShade="80"/>
          <w:sz w:val="32"/>
          <w:szCs w:val="32"/>
          <w:highlight w:val="white"/>
        </w:rPr>
        <w:t>ase of</w:t>
      </w:r>
      <w:r w:rsidR="00CD750C" w:rsidRPr="007163C0">
        <w:rPr>
          <w:rFonts w:ascii="Georgia" w:eastAsia="Georgia" w:hAnsi="Georgia" w:cs="Arial"/>
          <w:b/>
          <w:color w:val="808080" w:themeColor="background1" w:themeShade="80"/>
          <w:sz w:val="32"/>
          <w:szCs w:val="32"/>
          <w:highlight w:val="white"/>
        </w:rPr>
        <w:t xml:space="preserve"> </w:t>
      </w:r>
    </w:p>
    <w:p w14:paraId="01729AAB" w14:textId="77777777" w:rsidR="00CD750C" w:rsidRPr="007163C0" w:rsidRDefault="00CD750C" w:rsidP="003F614E">
      <w:pPr>
        <w:jc w:val="right"/>
        <w:rPr>
          <w:rFonts w:ascii="Georgia" w:eastAsia="Georgia" w:hAnsi="Georgia" w:cs="Arial"/>
          <w:b/>
          <w:color w:val="808080" w:themeColor="background1" w:themeShade="80"/>
          <w:sz w:val="32"/>
          <w:szCs w:val="32"/>
          <w:highlight w:val="white"/>
        </w:rPr>
      </w:pPr>
      <w:r w:rsidRPr="007163C0">
        <w:rPr>
          <w:rFonts w:ascii="Georgia" w:eastAsia="Georgia" w:hAnsi="Georgia" w:cs="Arial"/>
          <w:b/>
          <w:color w:val="808080" w:themeColor="background1" w:themeShade="80"/>
          <w:sz w:val="32"/>
          <w:szCs w:val="32"/>
          <w:highlight w:val="white"/>
        </w:rPr>
        <w:t>Helsinki Region Infoshare</w:t>
      </w:r>
    </w:p>
    <w:p w14:paraId="24A44ED1" w14:textId="529770EB" w:rsidR="00591285" w:rsidRPr="007163C0" w:rsidRDefault="00F11B45" w:rsidP="003F614E">
      <w:pPr>
        <w:rPr>
          <w:rFonts w:ascii="Georgia" w:eastAsia="Georgia" w:hAnsi="Georgia" w:cs="Georgia"/>
          <w:i/>
          <w:color w:val="333333"/>
          <w:sz w:val="32"/>
          <w:szCs w:val="32"/>
          <w:highlight w:val="white"/>
        </w:rPr>
      </w:pPr>
      <w:r w:rsidRPr="00F11B45">
        <w:rPr>
          <w:rFonts w:ascii="Georgia" w:eastAsia="Georgia" w:hAnsi="Georgia" w:cs="Georgia"/>
          <w:i/>
          <w:noProof/>
          <w:color w:val="333333"/>
          <w:sz w:val="32"/>
          <w:szCs w:val="32"/>
          <w:highlight w:val="white"/>
          <w:lang w:val="fi-FI" w:eastAsia="fi-FI"/>
        </w:rPr>
        <mc:AlternateContent>
          <mc:Choice Requires="wps">
            <w:drawing>
              <wp:anchor distT="45720" distB="45720" distL="114300" distR="114300" simplePos="0" relativeHeight="251735040" behindDoc="0" locked="0" layoutInCell="1" allowOverlap="1" wp14:anchorId="16D3D9A4" wp14:editId="586DDEFE">
                <wp:simplePos x="0" y="0"/>
                <wp:positionH relativeFrom="column">
                  <wp:posOffset>3838706</wp:posOffset>
                </wp:positionH>
                <wp:positionV relativeFrom="paragraph">
                  <wp:posOffset>3254769</wp:posOffset>
                </wp:positionV>
                <wp:extent cx="2360930" cy="421509"/>
                <wp:effectExtent l="0" t="0" r="3175"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509"/>
                        </a:xfrm>
                        <a:prstGeom prst="rect">
                          <a:avLst/>
                        </a:prstGeom>
                        <a:solidFill>
                          <a:srgbClr val="FFFFFF"/>
                        </a:solidFill>
                        <a:ln w="9525">
                          <a:noFill/>
                          <a:miter lim="800000"/>
                          <a:headEnd/>
                          <a:tailEnd/>
                        </a:ln>
                      </wps:spPr>
                      <wps:txbx>
                        <w:txbxContent>
                          <w:p w14:paraId="50E74037" w14:textId="18F778E0" w:rsidR="00F11B45" w:rsidRDefault="00F11B4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16D3D9A4" id="_x0000_t202" coordsize="21600,21600" o:spt="202" path="m,l,21600r21600,l21600,xe">
                <v:stroke joinstyle="miter"/>
                <v:path gradientshapeok="t" o:connecttype="rect"/>
              </v:shapetype>
              <v:shape id="Text Box 2" o:spid="_x0000_s1026" type="#_x0000_t202" style="position:absolute;margin-left:302.25pt;margin-top:256.3pt;width:185.9pt;height:33.2pt;z-index:251735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VLIQIAAB0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" stroked="f">
                <v:textbox>
                  <w:txbxContent>
                    <w:p w14:paraId="50E74037" w14:textId="18F778E0" w:rsidR="00F11B45" w:rsidRDefault="00F11B45"/>
                  </w:txbxContent>
                </v:textbox>
              </v:shape>
            </w:pict>
          </mc:Fallback>
        </mc:AlternateContent>
      </w:r>
      <w:r w:rsidR="00571AEA">
        <w:rPr>
          <w:rFonts w:ascii="Georgia" w:eastAsia="Georgia" w:hAnsi="Georgia" w:cs="Georgia"/>
          <w:i/>
          <w:noProof/>
          <w:color w:val="333333"/>
          <w:lang w:val="fi-FI" w:eastAsia="fi-FI"/>
        </w:rPr>
        <mc:AlternateContent>
          <mc:Choice Requires="wps">
            <w:drawing>
              <wp:anchor distT="0" distB="0" distL="114300" distR="114300" simplePos="0" relativeHeight="251716608" behindDoc="0" locked="0" layoutInCell="1" allowOverlap="1" wp14:anchorId="447B89D3" wp14:editId="7B82B496">
                <wp:simplePos x="0" y="0"/>
                <wp:positionH relativeFrom="column">
                  <wp:posOffset>1028700</wp:posOffset>
                </wp:positionH>
                <wp:positionV relativeFrom="paragraph">
                  <wp:posOffset>2900045</wp:posOffset>
                </wp:positionV>
                <wp:extent cx="986155" cy="914400"/>
                <wp:effectExtent l="0" t="0" r="4445" b="0"/>
                <wp:wrapNone/>
                <wp:docPr id="674" name="Ellipse 674"/>
                <wp:cNvGraphicFramePr/>
                <a:graphic xmlns:a="http://schemas.openxmlformats.org/drawingml/2006/main">
                  <a:graphicData uri="http://schemas.microsoft.com/office/word/2010/wordprocessingShape">
                    <wps:wsp>
                      <wps:cNvSpPr/>
                      <wps:spPr>
                        <a:xfrm>
                          <a:off x="0" y="0"/>
                          <a:ext cx="986155" cy="9144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FE7856E" id="Ellipse 674" o:spid="_x0000_s1026" style="position:absolute;margin-left:81pt;margin-top:228.35pt;width:77.65pt;height:1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24800" behindDoc="0" locked="0" layoutInCell="1" allowOverlap="1" wp14:anchorId="2F6923AC" wp14:editId="3A3E1A46">
                <wp:simplePos x="0" y="0"/>
                <wp:positionH relativeFrom="column">
                  <wp:posOffset>1644015</wp:posOffset>
                </wp:positionH>
                <wp:positionV relativeFrom="paragraph">
                  <wp:posOffset>3312795</wp:posOffset>
                </wp:positionV>
                <wp:extent cx="408305" cy="444500"/>
                <wp:effectExtent l="0" t="0" r="0" b="0"/>
                <wp:wrapNone/>
                <wp:docPr id="681" name="Rectangle 681"/>
                <wp:cNvGraphicFramePr/>
                <a:graphic xmlns:a="http://schemas.openxmlformats.org/drawingml/2006/main">
                  <a:graphicData uri="http://schemas.microsoft.com/office/word/2010/wordprocessingShape">
                    <wps:wsp>
                      <wps:cNvSpPr/>
                      <wps:spPr>
                        <a:xfrm>
                          <a:off x="0" y="0"/>
                          <a:ext cx="408305" cy="444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8FE879" id="Rectangle 681" o:spid="_x0000_s1026" style="position:absolute;margin-left:129.45pt;margin-top:260.85pt;width:32.15pt;height:3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23776" behindDoc="0" locked="0" layoutInCell="1" allowOverlap="1" wp14:anchorId="59C66BAD" wp14:editId="0BC2C0B6">
                <wp:simplePos x="0" y="0"/>
                <wp:positionH relativeFrom="column">
                  <wp:posOffset>1891665</wp:posOffset>
                </wp:positionH>
                <wp:positionV relativeFrom="paragraph">
                  <wp:posOffset>3369945</wp:posOffset>
                </wp:positionV>
                <wp:extent cx="147955" cy="311150"/>
                <wp:effectExtent l="0" t="0" r="4445" b="0"/>
                <wp:wrapNone/>
                <wp:docPr id="680" name="Organigramme : Connecteur 680"/>
                <wp:cNvGraphicFramePr/>
                <a:graphic xmlns:a="http://schemas.openxmlformats.org/drawingml/2006/main">
                  <a:graphicData uri="http://schemas.microsoft.com/office/word/2010/wordprocessingShape">
                    <wps:wsp>
                      <wps:cNvSpPr/>
                      <wps:spPr>
                        <a:xfrm>
                          <a:off x="0" y="0"/>
                          <a:ext cx="147955" cy="311150"/>
                        </a:xfrm>
                        <a:prstGeom prst="flowChartConnector">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5D7185A"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680" o:spid="_x0000_s1026" type="#_x0000_t120" style="position:absolute;margin-left:148.95pt;margin-top:265.35pt;width:11.65pt;height:2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11488" behindDoc="0" locked="0" layoutInCell="1" allowOverlap="1" wp14:anchorId="45200CA7" wp14:editId="23ACEADD">
                <wp:simplePos x="0" y="0"/>
                <wp:positionH relativeFrom="column">
                  <wp:posOffset>1078230</wp:posOffset>
                </wp:positionH>
                <wp:positionV relativeFrom="paragraph">
                  <wp:posOffset>3312795</wp:posOffset>
                </wp:positionV>
                <wp:extent cx="960755" cy="605155"/>
                <wp:effectExtent l="0" t="0" r="0" b="4445"/>
                <wp:wrapNone/>
                <wp:docPr id="19" name="Zone de texte 19"/>
                <wp:cNvGraphicFramePr/>
                <a:graphic xmlns:a="http://schemas.openxmlformats.org/drawingml/2006/main">
                  <a:graphicData uri="http://schemas.microsoft.com/office/word/2010/wordprocessingShape">
                    <wps:wsp>
                      <wps:cNvSpPr txBox="1"/>
                      <wps:spPr>
                        <a:xfrm>
                          <a:off x="0" y="0"/>
                          <a:ext cx="960755" cy="605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BAF1F" w14:textId="77777777" w:rsidR="00E33817" w:rsidRDefault="00E3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5200CA7" id="Zone de texte 19" o:spid="_x0000_s1027" type="#_x0000_t202" style="position:absolute;margin-left:84.9pt;margin-top:260.85pt;width:75.65pt;height:47.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" fillcolor="white [3201]" stroked="f" strokeweight=".5pt">
                <v:textbox>
                  <w:txbxContent>
                    <w:p w14:paraId="257BAF1F" w14:textId="77777777" w:rsidR="00E33817" w:rsidRDefault="00E33817"/>
                  </w:txbxContent>
                </v:textbox>
              </v:shape>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21728" behindDoc="0" locked="0" layoutInCell="1" allowOverlap="1" wp14:anchorId="1FEF35D8" wp14:editId="614F6F75">
                <wp:simplePos x="0" y="0"/>
                <wp:positionH relativeFrom="column">
                  <wp:posOffset>1066165</wp:posOffset>
                </wp:positionH>
                <wp:positionV relativeFrom="paragraph">
                  <wp:posOffset>3471545</wp:posOffset>
                </wp:positionV>
                <wp:extent cx="147955" cy="285750"/>
                <wp:effectExtent l="0" t="0" r="4445" b="0"/>
                <wp:wrapNone/>
                <wp:docPr id="679" name="Organigramme : Connecteur 679"/>
                <wp:cNvGraphicFramePr/>
                <a:graphic xmlns:a="http://schemas.openxmlformats.org/drawingml/2006/main">
                  <a:graphicData uri="http://schemas.microsoft.com/office/word/2010/wordprocessingShape">
                    <wps:wsp>
                      <wps:cNvSpPr/>
                      <wps:spPr>
                        <a:xfrm>
                          <a:off x="0" y="0"/>
                          <a:ext cx="147955" cy="285750"/>
                        </a:xfrm>
                        <a:prstGeom prst="flowChartConnector">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C161B0" id="Organigramme : Connecteur 679" o:spid="_x0000_s1026" type="#_x0000_t120" style="position:absolute;margin-left:83.95pt;margin-top:273.35pt;width:11.65pt;height:2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19680" behindDoc="0" locked="0" layoutInCell="1" allowOverlap="1" wp14:anchorId="0D8451B9" wp14:editId="1B64BD81">
                <wp:simplePos x="0" y="0"/>
                <wp:positionH relativeFrom="column">
                  <wp:posOffset>231775</wp:posOffset>
                </wp:positionH>
                <wp:positionV relativeFrom="paragraph">
                  <wp:posOffset>3542030</wp:posOffset>
                </wp:positionV>
                <wp:extent cx="147955" cy="285750"/>
                <wp:effectExtent l="0" t="0" r="4445" b="0"/>
                <wp:wrapNone/>
                <wp:docPr id="678" name="Organigramme : Connecteur 678"/>
                <wp:cNvGraphicFramePr/>
                <a:graphic xmlns:a="http://schemas.openxmlformats.org/drawingml/2006/main">
                  <a:graphicData uri="http://schemas.microsoft.com/office/word/2010/wordprocessingShape">
                    <wps:wsp>
                      <wps:cNvSpPr/>
                      <wps:spPr>
                        <a:xfrm>
                          <a:off x="0" y="0"/>
                          <a:ext cx="147955" cy="285750"/>
                        </a:xfrm>
                        <a:prstGeom prst="flowChartConnector">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DB4C5D" id="Organigramme : Connecteur 678" o:spid="_x0000_s1026" type="#_x0000_t120" style="position:absolute;margin-left:18.25pt;margin-top:278.9pt;width:11.65pt;height:2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17632" behindDoc="0" locked="0" layoutInCell="1" allowOverlap="1" wp14:anchorId="4CB8A596" wp14:editId="6E4B27FB">
                <wp:simplePos x="0" y="0"/>
                <wp:positionH relativeFrom="column">
                  <wp:posOffset>208915</wp:posOffset>
                </wp:positionH>
                <wp:positionV relativeFrom="paragraph">
                  <wp:posOffset>3471545</wp:posOffset>
                </wp:positionV>
                <wp:extent cx="147955" cy="285750"/>
                <wp:effectExtent l="0" t="0" r="4445" b="0"/>
                <wp:wrapNone/>
                <wp:docPr id="677" name="Organigramme : Connecteur 677"/>
                <wp:cNvGraphicFramePr/>
                <a:graphic xmlns:a="http://schemas.openxmlformats.org/drawingml/2006/main">
                  <a:graphicData uri="http://schemas.microsoft.com/office/word/2010/wordprocessingShape">
                    <wps:wsp>
                      <wps:cNvSpPr/>
                      <wps:spPr>
                        <a:xfrm>
                          <a:off x="0" y="0"/>
                          <a:ext cx="147955" cy="285750"/>
                        </a:xfrm>
                        <a:prstGeom prst="flowChartConnector">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2DFBF96" id="Organigramme : Connecteur 677" o:spid="_x0000_s1026" type="#_x0000_t120" style="position:absolute;margin-left:16.45pt;margin-top:273.35pt;width:11.65pt;height:2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15584" behindDoc="0" locked="0" layoutInCell="1" allowOverlap="1" wp14:anchorId="2353BBB4" wp14:editId="62481BFC">
                <wp:simplePos x="0" y="0"/>
                <wp:positionH relativeFrom="column">
                  <wp:posOffset>1032814</wp:posOffset>
                </wp:positionH>
                <wp:positionV relativeFrom="paragraph">
                  <wp:posOffset>3211830</wp:posOffset>
                </wp:positionV>
                <wp:extent cx="341907" cy="405516"/>
                <wp:effectExtent l="0" t="0" r="20320" b="13970"/>
                <wp:wrapNone/>
                <wp:docPr id="24" name="Ellipse 24"/>
                <wp:cNvGraphicFramePr/>
                <a:graphic xmlns:a="http://schemas.openxmlformats.org/drawingml/2006/main">
                  <a:graphicData uri="http://schemas.microsoft.com/office/word/2010/wordprocessingShape">
                    <wps:wsp>
                      <wps:cNvSpPr/>
                      <wps:spPr>
                        <a:xfrm>
                          <a:off x="0" y="0"/>
                          <a:ext cx="341907" cy="405516"/>
                        </a:xfrm>
                        <a:prstGeom prst="ellipse">
                          <a:avLst/>
                        </a:prstGeom>
                        <a:no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92F9398" id="Ellipse 24" o:spid="_x0000_s1026" style="position:absolute;margin-left:81.3pt;margin-top:252.9pt;width:26.9pt;height:3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" filled="f" strokecolor="white [3212]"/>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14560" behindDoc="0" locked="0" layoutInCell="1" allowOverlap="1" wp14:anchorId="298D7069" wp14:editId="5D84DEAD">
                <wp:simplePos x="0" y="0"/>
                <wp:positionH relativeFrom="column">
                  <wp:posOffset>-94173</wp:posOffset>
                </wp:positionH>
                <wp:positionV relativeFrom="paragraph">
                  <wp:posOffset>3371160</wp:posOffset>
                </wp:positionV>
                <wp:extent cx="453224" cy="596348"/>
                <wp:effectExtent l="0" t="0" r="4445" b="0"/>
                <wp:wrapNone/>
                <wp:docPr id="7" name="Ellipse 7"/>
                <wp:cNvGraphicFramePr/>
                <a:graphic xmlns:a="http://schemas.openxmlformats.org/drawingml/2006/main">
                  <a:graphicData uri="http://schemas.microsoft.com/office/word/2010/wordprocessingShape">
                    <wps:wsp>
                      <wps:cNvSpPr/>
                      <wps:spPr>
                        <a:xfrm>
                          <a:off x="0" y="0"/>
                          <a:ext cx="453224" cy="596348"/>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6F2470" id="Ellipse 7" o:spid="_x0000_s1026" style="position:absolute;margin-left:-7.4pt;margin-top:265.45pt;width:35.7pt;height:46.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" fillcolor="white [3212]" stroked="f"/>
            </w:pict>
          </mc:Fallback>
        </mc:AlternateContent>
      </w:r>
      <w:r w:rsidR="000C7271">
        <w:rPr>
          <w:rFonts w:ascii="Georgia" w:eastAsia="Georgia" w:hAnsi="Georgia" w:cs="Georgia"/>
          <w:i/>
          <w:noProof/>
          <w:color w:val="333333"/>
          <w:lang w:val="fi-FI" w:eastAsia="fi-FI"/>
        </w:rPr>
        <mc:AlternateContent>
          <mc:Choice Requires="wps">
            <w:drawing>
              <wp:anchor distT="0" distB="0" distL="114300" distR="114300" simplePos="0" relativeHeight="251713536" behindDoc="0" locked="0" layoutInCell="1" allowOverlap="1" wp14:anchorId="0F11D5DF" wp14:editId="32C48843">
                <wp:simplePos x="0" y="0"/>
                <wp:positionH relativeFrom="column">
                  <wp:posOffset>-579203</wp:posOffset>
                </wp:positionH>
                <wp:positionV relativeFrom="paragraph">
                  <wp:posOffset>3474526</wp:posOffset>
                </wp:positionV>
                <wp:extent cx="888365" cy="350133"/>
                <wp:effectExtent l="0" t="0" r="6985" b="0"/>
                <wp:wrapNone/>
                <wp:docPr id="20" name="Zone de texte 20"/>
                <wp:cNvGraphicFramePr/>
                <a:graphic xmlns:a="http://schemas.openxmlformats.org/drawingml/2006/main">
                  <a:graphicData uri="http://schemas.microsoft.com/office/word/2010/wordprocessingShape">
                    <wps:wsp>
                      <wps:cNvSpPr txBox="1"/>
                      <wps:spPr>
                        <a:xfrm>
                          <a:off x="0" y="0"/>
                          <a:ext cx="888365" cy="350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72B5E" w14:textId="77777777" w:rsidR="00E33817" w:rsidRDefault="00E33817" w:rsidP="00D72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1D5DF" id="Zone de texte 20" o:spid="_x0000_s1028" type="#_x0000_t202" style="position:absolute;margin-left:-45.6pt;margin-top:273.6pt;width:69.95pt;height:2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" fillcolor="white [3201]" stroked="f" strokeweight=".5pt">
                <v:textbox>
                  <w:txbxContent>
                    <w:p w14:paraId="7EA72B5E" w14:textId="77777777" w:rsidR="00E33817" w:rsidRDefault="00E33817" w:rsidP="00D726F4"/>
                  </w:txbxContent>
                </v:textbox>
              </v:shape>
            </w:pict>
          </mc:Fallback>
        </mc:AlternateContent>
      </w:r>
      <w:r w:rsidR="00D726F4" w:rsidRPr="00D726F4">
        <w:rPr>
          <w:rFonts w:ascii="Georgia" w:eastAsia="Georgia" w:hAnsi="Georgia" w:cs="Georgia"/>
          <w:i/>
          <w:noProof/>
          <w:color w:val="333333"/>
          <w:highlight w:val="white"/>
          <w:lang w:val="fi-FI" w:eastAsia="fi-FI"/>
        </w:rPr>
        <mc:AlternateContent>
          <mc:Choice Requires="wps">
            <w:drawing>
              <wp:anchor distT="0" distB="0" distL="114300" distR="114300" simplePos="0" relativeHeight="251710464" behindDoc="0" locked="0" layoutInCell="1" allowOverlap="1" wp14:anchorId="0D0C2B14" wp14:editId="361E1B87">
                <wp:simplePos x="0" y="0"/>
                <wp:positionH relativeFrom="column">
                  <wp:posOffset>5175373</wp:posOffset>
                </wp:positionH>
                <wp:positionV relativeFrom="paragraph">
                  <wp:posOffset>3620588</wp:posOffset>
                </wp:positionV>
                <wp:extent cx="1130407" cy="828221"/>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407" cy="828221"/>
                        </a:xfrm>
                        <a:prstGeom prst="rect">
                          <a:avLst/>
                        </a:prstGeom>
                        <a:solidFill>
                          <a:srgbClr val="FFFFFF"/>
                        </a:solidFill>
                        <a:ln w="9525">
                          <a:noFill/>
                          <a:miter lim="800000"/>
                          <a:headEnd/>
                          <a:tailEnd/>
                        </a:ln>
                      </wps:spPr>
                      <wps:txbx>
                        <w:txbxContent>
                          <w:p w14:paraId="79F1DFC8" w14:textId="389CCCCC" w:rsidR="00E33817" w:rsidRDefault="00E33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C2B14" id="Zone de texte 2" o:spid="_x0000_s1029" type="#_x0000_t202" style="position:absolute;margin-left:407.5pt;margin-top:285.1pt;width:89pt;height:6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" stroked="f">
                <v:textbox>
                  <w:txbxContent>
                    <w:p w14:paraId="79F1DFC8" w14:textId="389CCCCC" w:rsidR="00E33817" w:rsidRDefault="00E33817"/>
                  </w:txbxContent>
                </v:textbox>
              </v:shape>
            </w:pict>
          </mc:Fallback>
        </mc:AlternateContent>
      </w:r>
      <w:r w:rsidR="003F614E" w:rsidRPr="007163C0">
        <w:rPr>
          <w:rFonts w:ascii="Georgia" w:eastAsia="Georgia" w:hAnsi="Georgia" w:cs="Georgia"/>
          <w:i/>
          <w:noProof/>
          <w:color w:val="333333"/>
          <w:sz w:val="32"/>
          <w:szCs w:val="32"/>
          <w:lang w:val="fi-FI" w:eastAsia="fi-FI"/>
        </w:rPr>
        <w:drawing>
          <wp:anchor distT="0" distB="0" distL="114300" distR="114300" simplePos="0" relativeHeight="251660288" behindDoc="0" locked="0" layoutInCell="1" allowOverlap="1" wp14:anchorId="6AE4778E" wp14:editId="5F660986">
            <wp:simplePos x="0" y="0"/>
            <wp:positionH relativeFrom="column">
              <wp:posOffset>3094206</wp:posOffset>
            </wp:positionH>
            <wp:positionV relativeFrom="paragraph">
              <wp:posOffset>2363754</wp:posOffset>
            </wp:positionV>
            <wp:extent cx="3200400" cy="1011555"/>
            <wp:effectExtent l="0" t="0" r="0" b="0"/>
            <wp:wrapNone/>
            <wp:docPr id="5" name="Picture 4" descr="Macintosh HD:Users:malikduhaut:Dropbox:ECGT - Helsinki:ECGT:Accenture-European-centre-for-government-transformation-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likduhaut:Dropbox:ECGT - Helsinki:ECGT:Accenture-European-centre-for-government-transformation-logo-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14E" w:rsidRPr="007163C0">
        <w:rPr>
          <w:rFonts w:ascii="Georgia" w:eastAsia="Georgia" w:hAnsi="Georgia" w:cs="Georgia"/>
          <w:i/>
          <w:color w:val="333333"/>
          <w:sz w:val="32"/>
          <w:szCs w:val="32"/>
          <w:highlight w:val="white"/>
        </w:rPr>
        <w:br w:type="page"/>
      </w:r>
    </w:p>
    <w:p w14:paraId="41621DFF" w14:textId="77777777" w:rsidR="00C60873" w:rsidRDefault="00C60873">
      <w:pPr>
        <w:pStyle w:val="Normal1"/>
        <w:widowControl w:val="0"/>
        <w:rPr>
          <w:rFonts w:ascii="Georgia" w:eastAsia="Georgia" w:hAnsi="Georgia" w:cs="Georgia"/>
          <w:color w:val="333333"/>
          <w:sz w:val="24"/>
          <w:highlight w:val="white"/>
          <w:lang w:val="en-GB"/>
        </w:rPr>
      </w:pPr>
    </w:p>
    <w:p w14:paraId="6C25865E" w14:textId="77777777" w:rsidR="00C60873" w:rsidRDefault="00C60873">
      <w:pPr>
        <w:pStyle w:val="Normal1"/>
        <w:widowControl w:val="0"/>
        <w:rPr>
          <w:rFonts w:ascii="Georgia" w:eastAsia="Georgia" w:hAnsi="Georgia" w:cs="Georgia"/>
          <w:color w:val="333333"/>
          <w:sz w:val="24"/>
          <w:highlight w:val="white"/>
          <w:lang w:val="en-GB"/>
        </w:rPr>
      </w:pPr>
    </w:p>
    <w:p w14:paraId="76A0AFF8" w14:textId="77777777" w:rsidR="00C60873" w:rsidRDefault="00C60873">
      <w:pPr>
        <w:pStyle w:val="Normal1"/>
        <w:widowControl w:val="0"/>
        <w:rPr>
          <w:rFonts w:ascii="Georgia" w:eastAsia="Georgia" w:hAnsi="Georgia" w:cs="Georgia"/>
          <w:color w:val="333333"/>
          <w:sz w:val="24"/>
          <w:highlight w:val="white"/>
          <w:lang w:val="en-GB"/>
        </w:rPr>
      </w:pPr>
    </w:p>
    <w:p w14:paraId="0D8BA59F" w14:textId="77777777" w:rsidR="00C60873" w:rsidRDefault="00C60873">
      <w:pPr>
        <w:pStyle w:val="Normal1"/>
        <w:widowControl w:val="0"/>
        <w:rPr>
          <w:rFonts w:ascii="Georgia" w:eastAsia="Georgia" w:hAnsi="Georgia" w:cs="Georgia"/>
          <w:color w:val="333333"/>
          <w:sz w:val="24"/>
          <w:highlight w:val="white"/>
          <w:lang w:val="en-GB"/>
        </w:rPr>
      </w:pPr>
    </w:p>
    <w:p w14:paraId="415D8739" w14:textId="77777777" w:rsidR="00C60873" w:rsidRDefault="00C60873">
      <w:pPr>
        <w:pStyle w:val="Normal1"/>
        <w:widowControl w:val="0"/>
        <w:rPr>
          <w:rFonts w:ascii="Georgia" w:eastAsia="Georgia" w:hAnsi="Georgia" w:cs="Georgia"/>
          <w:color w:val="333333"/>
          <w:sz w:val="24"/>
          <w:highlight w:val="white"/>
          <w:lang w:val="en-GB"/>
        </w:rPr>
      </w:pPr>
    </w:p>
    <w:p w14:paraId="3C1973F8" w14:textId="77777777" w:rsidR="00C60873" w:rsidRDefault="00C60873">
      <w:pPr>
        <w:pStyle w:val="Normal1"/>
        <w:widowControl w:val="0"/>
        <w:rPr>
          <w:rFonts w:ascii="Georgia" w:eastAsia="Georgia" w:hAnsi="Georgia" w:cs="Georgia"/>
          <w:color w:val="333333"/>
          <w:sz w:val="24"/>
          <w:highlight w:val="white"/>
          <w:lang w:val="en-GB"/>
        </w:rPr>
      </w:pPr>
    </w:p>
    <w:p w14:paraId="3782B7E7" w14:textId="77777777" w:rsidR="00C60873" w:rsidRDefault="00C60873">
      <w:pPr>
        <w:pStyle w:val="Normal1"/>
        <w:widowControl w:val="0"/>
        <w:rPr>
          <w:rFonts w:ascii="Georgia" w:eastAsia="Georgia" w:hAnsi="Georgia" w:cs="Georgia"/>
          <w:color w:val="333333"/>
          <w:sz w:val="24"/>
          <w:highlight w:val="white"/>
          <w:lang w:val="en-GB"/>
        </w:rPr>
      </w:pPr>
    </w:p>
    <w:p w14:paraId="2CD5E559" w14:textId="77777777" w:rsidR="00C60873" w:rsidRDefault="00C60873">
      <w:pPr>
        <w:pStyle w:val="Normal1"/>
        <w:widowControl w:val="0"/>
        <w:rPr>
          <w:rFonts w:ascii="Georgia" w:eastAsia="Georgia" w:hAnsi="Georgia" w:cs="Georgia"/>
          <w:color w:val="333333"/>
          <w:sz w:val="24"/>
          <w:highlight w:val="white"/>
          <w:lang w:val="en-GB"/>
        </w:rPr>
      </w:pPr>
    </w:p>
    <w:p w14:paraId="24CC454D" w14:textId="77777777" w:rsidR="00C60873" w:rsidRDefault="00C60873">
      <w:pPr>
        <w:pStyle w:val="Normal1"/>
        <w:widowControl w:val="0"/>
        <w:rPr>
          <w:rFonts w:ascii="Georgia" w:eastAsia="Georgia" w:hAnsi="Georgia" w:cs="Georgia"/>
          <w:color w:val="333333"/>
          <w:sz w:val="24"/>
          <w:highlight w:val="white"/>
          <w:lang w:val="en-GB"/>
        </w:rPr>
      </w:pPr>
    </w:p>
    <w:p w14:paraId="4B8B56C4" w14:textId="77777777" w:rsidR="00C60873" w:rsidRDefault="00C60873">
      <w:pPr>
        <w:pStyle w:val="Normal1"/>
        <w:widowControl w:val="0"/>
        <w:rPr>
          <w:rFonts w:ascii="Georgia" w:eastAsia="Georgia" w:hAnsi="Georgia" w:cs="Georgia"/>
          <w:color w:val="333333"/>
          <w:sz w:val="24"/>
          <w:highlight w:val="white"/>
          <w:lang w:val="en-GB"/>
        </w:rPr>
      </w:pPr>
    </w:p>
    <w:p w14:paraId="3B8C7518" w14:textId="77777777" w:rsidR="00C60873" w:rsidRDefault="00C60873">
      <w:pPr>
        <w:pStyle w:val="Normal1"/>
        <w:widowControl w:val="0"/>
        <w:rPr>
          <w:rFonts w:ascii="Georgia" w:eastAsia="Georgia" w:hAnsi="Georgia" w:cs="Georgia"/>
          <w:color w:val="333333"/>
          <w:sz w:val="24"/>
          <w:highlight w:val="white"/>
          <w:lang w:val="en-GB"/>
        </w:rPr>
      </w:pPr>
    </w:p>
    <w:p w14:paraId="1674F609" w14:textId="77777777" w:rsidR="00C60873" w:rsidRDefault="00C60873">
      <w:pPr>
        <w:pStyle w:val="Normal1"/>
        <w:widowControl w:val="0"/>
        <w:rPr>
          <w:rFonts w:ascii="Georgia" w:eastAsia="Georgia" w:hAnsi="Georgia" w:cs="Georgia"/>
          <w:color w:val="333333"/>
          <w:sz w:val="24"/>
          <w:highlight w:val="white"/>
          <w:lang w:val="en-GB"/>
        </w:rPr>
      </w:pPr>
    </w:p>
    <w:p w14:paraId="200F625B" w14:textId="77777777" w:rsidR="00C60873" w:rsidRDefault="00C60873">
      <w:pPr>
        <w:pStyle w:val="Normal1"/>
        <w:widowControl w:val="0"/>
        <w:rPr>
          <w:rFonts w:ascii="Georgia" w:eastAsia="Georgia" w:hAnsi="Georgia" w:cs="Georgia"/>
          <w:color w:val="333333"/>
          <w:sz w:val="24"/>
          <w:highlight w:val="white"/>
          <w:lang w:val="en-GB"/>
        </w:rPr>
      </w:pPr>
    </w:p>
    <w:p w14:paraId="093D018C" w14:textId="77777777" w:rsidR="00C60873" w:rsidRDefault="00C60873">
      <w:pPr>
        <w:pStyle w:val="Normal1"/>
        <w:widowControl w:val="0"/>
        <w:rPr>
          <w:rFonts w:ascii="Georgia" w:eastAsia="Georgia" w:hAnsi="Georgia" w:cs="Georgia"/>
          <w:color w:val="333333"/>
          <w:sz w:val="24"/>
          <w:highlight w:val="white"/>
          <w:lang w:val="en-GB"/>
        </w:rPr>
      </w:pPr>
    </w:p>
    <w:p w14:paraId="04710C17" w14:textId="77777777" w:rsidR="00C60873" w:rsidRDefault="00C60873">
      <w:pPr>
        <w:pStyle w:val="Normal1"/>
        <w:widowControl w:val="0"/>
        <w:rPr>
          <w:rFonts w:ascii="Georgia" w:eastAsia="Georgia" w:hAnsi="Georgia" w:cs="Georgia"/>
          <w:color w:val="333333"/>
          <w:sz w:val="24"/>
          <w:highlight w:val="white"/>
          <w:lang w:val="en-GB"/>
        </w:rPr>
      </w:pPr>
    </w:p>
    <w:p w14:paraId="3DF63CA7" w14:textId="77777777" w:rsidR="0076239F" w:rsidRDefault="0076239F" w:rsidP="0076239F">
      <w:pPr>
        <w:rPr>
          <w:rFonts w:ascii="Georgia" w:eastAsia="Georgia" w:hAnsi="Georgia" w:cs="Georgia"/>
          <w:color w:val="333333"/>
        </w:rPr>
      </w:pPr>
    </w:p>
    <w:p w14:paraId="2A81A697" w14:textId="77777777" w:rsidR="0076239F" w:rsidRDefault="0076239F" w:rsidP="0076239F">
      <w:pPr>
        <w:rPr>
          <w:rFonts w:ascii="Georgia" w:eastAsia="Georgia" w:hAnsi="Georgia" w:cs="Georgia"/>
          <w:color w:val="333333"/>
        </w:rPr>
      </w:pPr>
    </w:p>
    <w:p w14:paraId="4AE0B31D" w14:textId="77777777" w:rsidR="0076239F" w:rsidRDefault="0076239F" w:rsidP="0076239F">
      <w:pPr>
        <w:rPr>
          <w:rFonts w:ascii="Georgia" w:eastAsia="Georgia" w:hAnsi="Georgia" w:cs="Georgia"/>
          <w:color w:val="333333"/>
        </w:rPr>
      </w:pPr>
    </w:p>
    <w:p w14:paraId="40602702" w14:textId="49B34877" w:rsidR="0076239F" w:rsidRPr="007163C0" w:rsidRDefault="0076239F" w:rsidP="0076239F">
      <w:pPr>
        <w:rPr>
          <w:highlight w:val="white"/>
        </w:rPr>
      </w:pPr>
      <w:r w:rsidRPr="007163C0">
        <w:rPr>
          <w:rFonts w:cs="Georgia"/>
          <w:i/>
          <w:noProof/>
          <w:color w:val="333333"/>
          <w:lang w:val="fi-FI" w:eastAsia="fi-FI"/>
        </w:rPr>
        <w:drawing>
          <wp:anchor distT="0" distB="0" distL="114300" distR="114300" simplePos="0" relativeHeight="251707392" behindDoc="0" locked="0" layoutInCell="1" allowOverlap="1" wp14:anchorId="02CBA561" wp14:editId="59942CE3">
            <wp:simplePos x="0" y="0"/>
            <wp:positionH relativeFrom="column">
              <wp:posOffset>3314700</wp:posOffset>
            </wp:positionH>
            <wp:positionV relativeFrom="paragraph">
              <wp:posOffset>7001510</wp:posOffset>
            </wp:positionV>
            <wp:extent cx="2743200" cy="867410"/>
            <wp:effectExtent l="0" t="0" r="0" b="0"/>
            <wp:wrapNone/>
            <wp:docPr id="14" name="Picture 3" descr="Macintosh HD:Users:malikduhaut:Dropbox:ECGT - Helsinki:ECGT:Accenture-European-centre-for-government-transformation-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likduhaut:Dropbox:ECGT - Helsinki:ECGT:Accenture-European-centre-for-government-transformation-logo-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19E">
        <w:rPr>
          <w:highlight w:val="white"/>
        </w:rPr>
        <w:t xml:space="preserve">How to Accelerate the Open Data Revolution through a </w:t>
      </w:r>
      <w:r w:rsidRPr="007163C0">
        <w:rPr>
          <w:highlight w:val="white"/>
        </w:rPr>
        <w:t>Win-Win Relationship for Both</w:t>
      </w:r>
    </w:p>
    <w:p w14:paraId="1099FD7B" w14:textId="770BE8D6" w:rsidR="0076239F" w:rsidRPr="007163C0" w:rsidRDefault="0076239F" w:rsidP="0076239F">
      <w:pPr>
        <w:rPr>
          <w:highlight w:val="white"/>
        </w:rPr>
      </w:pPr>
      <w:r w:rsidRPr="007163C0">
        <w:rPr>
          <w:highlight w:val="white"/>
        </w:rPr>
        <w:t>Produ</w:t>
      </w:r>
      <w:r w:rsidR="0049119E">
        <w:rPr>
          <w:highlight w:val="white"/>
        </w:rPr>
        <w:t xml:space="preserve">cers and Consumers The Case of </w:t>
      </w:r>
      <w:r w:rsidRPr="007163C0">
        <w:rPr>
          <w:highlight w:val="white"/>
        </w:rPr>
        <w:t>Helsinki Region Infoshare</w:t>
      </w:r>
    </w:p>
    <w:p w14:paraId="31A0B265" w14:textId="77777777" w:rsidR="00C60873" w:rsidRDefault="00C60873" w:rsidP="0076239F">
      <w:pPr>
        <w:rPr>
          <w:rFonts w:cs="Georgia"/>
          <w:color w:val="333333"/>
          <w:highlight w:val="white"/>
        </w:rPr>
      </w:pPr>
    </w:p>
    <w:p w14:paraId="7CE8AAB9" w14:textId="77777777" w:rsidR="00C60873" w:rsidRDefault="00C60873">
      <w:pPr>
        <w:pStyle w:val="Normal1"/>
        <w:widowControl w:val="0"/>
        <w:rPr>
          <w:rFonts w:ascii="Georgia" w:eastAsia="Georgia" w:hAnsi="Georgia" w:cs="Georgia"/>
          <w:color w:val="333333"/>
          <w:sz w:val="24"/>
          <w:highlight w:val="white"/>
          <w:lang w:val="en-GB"/>
        </w:rPr>
      </w:pPr>
    </w:p>
    <w:p w14:paraId="04EA79D7" w14:textId="77777777" w:rsidR="00C60873" w:rsidRDefault="00C60873">
      <w:pPr>
        <w:pStyle w:val="Normal1"/>
        <w:widowControl w:val="0"/>
        <w:rPr>
          <w:rFonts w:ascii="Georgia" w:eastAsia="Georgia" w:hAnsi="Georgia" w:cs="Georgia"/>
          <w:color w:val="333333"/>
          <w:sz w:val="24"/>
          <w:highlight w:val="white"/>
          <w:lang w:val="en-GB"/>
        </w:rPr>
      </w:pPr>
    </w:p>
    <w:p w14:paraId="3250DFAF" w14:textId="77777777" w:rsidR="00C60873" w:rsidRDefault="00C60873">
      <w:pPr>
        <w:pStyle w:val="Normal1"/>
        <w:widowControl w:val="0"/>
        <w:rPr>
          <w:rFonts w:ascii="Georgia" w:eastAsia="Georgia" w:hAnsi="Georgia" w:cs="Georgia"/>
          <w:color w:val="333333"/>
          <w:sz w:val="24"/>
          <w:highlight w:val="white"/>
          <w:lang w:val="en-GB"/>
        </w:rPr>
      </w:pPr>
    </w:p>
    <w:p w14:paraId="63A2075A" w14:textId="77777777" w:rsidR="00C60873" w:rsidRDefault="00C60873">
      <w:pPr>
        <w:pStyle w:val="Normal1"/>
        <w:widowControl w:val="0"/>
        <w:rPr>
          <w:rFonts w:ascii="Georgia" w:eastAsia="Georgia" w:hAnsi="Georgia" w:cs="Georgia"/>
          <w:color w:val="333333"/>
          <w:sz w:val="24"/>
          <w:highlight w:val="white"/>
          <w:lang w:val="en-GB"/>
        </w:rPr>
      </w:pPr>
    </w:p>
    <w:p w14:paraId="5A00EC2C" w14:textId="77777777" w:rsidR="00C60873" w:rsidRDefault="00C60873">
      <w:pPr>
        <w:pStyle w:val="Normal1"/>
        <w:widowControl w:val="0"/>
        <w:rPr>
          <w:rFonts w:ascii="Georgia" w:eastAsia="Georgia" w:hAnsi="Georgia" w:cs="Georgia"/>
          <w:color w:val="333333"/>
          <w:sz w:val="24"/>
          <w:highlight w:val="white"/>
          <w:lang w:val="en-GB"/>
        </w:rPr>
      </w:pPr>
    </w:p>
    <w:p w14:paraId="70714413" w14:textId="77777777" w:rsidR="00C60873" w:rsidRDefault="00C60873">
      <w:pPr>
        <w:pStyle w:val="Normal1"/>
        <w:widowControl w:val="0"/>
        <w:rPr>
          <w:rFonts w:ascii="Georgia" w:eastAsia="Georgia" w:hAnsi="Georgia" w:cs="Georgia"/>
          <w:color w:val="333333"/>
          <w:sz w:val="24"/>
          <w:highlight w:val="white"/>
          <w:lang w:val="en-GB"/>
        </w:rPr>
      </w:pPr>
    </w:p>
    <w:p w14:paraId="444D82EA" w14:textId="77777777" w:rsidR="00C60873" w:rsidRDefault="00C60873">
      <w:pPr>
        <w:pStyle w:val="Normal1"/>
        <w:widowControl w:val="0"/>
        <w:rPr>
          <w:rFonts w:ascii="Georgia" w:eastAsia="Georgia" w:hAnsi="Georgia" w:cs="Georgia"/>
          <w:color w:val="333333"/>
          <w:sz w:val="24"/>
          <w:highlight w:val="white"/>
          <w:lang w:val="en-GB"/>
        </w:rPr>
      </w:pPr>
    </w:p>
    <w:p w14:paraId="4E706059" w14:textId="193A606A" w:rsidR="00591285" w:rsidRPr="00C60873" w:rsidRDefault="00C60873">
      <w:pPr>
        <w:pStyle w:val="Normal1"/>
        <w:widowControl w:val="0"/>
        <w:rPr>
          <w:rFonts w:ascii="Georgia" w:hAnsi="Georgia"/>
          <w:b/>
          <w:lang w:val="en-GB"/>
        </w:rPr>
      </w:pPr>
      <w:r w:rsidRPr="00C60873">
        <w:rPr>
          <w:rFonts w:ascii="Georgia" w:eastAsia="Georgia" w:hAnsi="Georgia" w:cs="Georgia"/>
          <w:b/>
          <w:color w:val="333333"/>
          <w:sz w:val="24"/>
          <w:highlight w:val="white"/>
          <w:lang w:val="en-GB"/>
        </w:rPr>
        <w:t>Case study: Helsinki Open D</w:t>
      </w:r>
      <w:r w:rsidR="0076239F">
        <w:rPr>
          <w:rFonts w:ascii="Georgia" w:eastAsia="Georgia" w:hAnsi="Georgia" w:cs="Georgia"/>
          <w:b/>
          <w:color w:val="333333"/>
          <w:sz w:val="24"/>
          <w:highlight w:val="white"/>
          <w:lang w:val="en-GB"/>
        </w:rPr>
        <w:t>ata T</w:t>
      </w:r>
      <w:r w:rsidR="003F614E" w:rsidRPr="00C60873">
        <w:rPr>
          <w:rFonts w:ascii="Georgia" w:eastAsia="Georgia" w:hAnsi="Georgia" w:cs="Georgia"/>
          <w:b/>
          <w:color w:val="333333"/>
          <w:sz w:val="24"/>
          <w:highlight w:val="white"/>
          <w:lang w:val="en-GB"/>
        </w:rPr>
        <w:t xml:space="preserve">eam </w:t>
      </w:r>
    </w:p>
    <w:p w14:paraId="482D130E" w14:textId="77777777" w:rsidR="00591285" w:rsidRPr="00C60873" w:rsidRDefault="003F614E">
      <w:pPr>
        <w:pStyle w:val="Normal1"/>
        <w:widowControl w:val="0"/>
        <w:rPr>
          <w:rFonts w:ascii="Georgia" w:hAnsi="Georgia"/>
          <w:b/>
          <w:lang w:val="en-GB"/>
        </w:rPr>
      </w:pPr>
      <w:r w:rsidRPr="00C60873">
        <w:rPr>
          <w:rFonts w:ascii="Georgia" w:eastAsia="Georgia" w:hAnsi="Georgia" w:cs="Georgia"/>
          <w:b/>
          <w:color w:val="333333"/>
          <w:sz w:val="24"/>
          <w:highlight w:val="white"/>
          <w:lang w:val="en-GB"/>
        </w:rPr>
        <w:t>Client: Helsinki Region Infoshare</w:t>
      </w:r>
      <w:r w:rsidR="009E6822" w:rsidRPr="00C60873">
        <w:rPr>
          <w:rFonts w:ascii="Georgia" w:eastAsia="Georgia" w:hAnsi="Georgia" w:cs="Georgia"/>
          <w:b/>
          <w:color w:val="333333"/>
          <w:sz w:val="24"/>
          <w:highlight w:val="white"/>
          <w:lang w:val="en-GB"/>
        </w:rPr>
        <w:t>, Finland</w:t>
      </w:r>
    </w:p>
    <w:p w14:paraId="0440E4A5" w14:textId="15870C6F" w:rsidR="00591285" w:rsidRPr="00C60873" w:rsidRDefault="00274E49">
      <w:pPr>
        <w:pStyle w:val="Normal1"/>
        <w:widowControl w:val="0"/>
        <w:rPr>
          <w:rFonts w:ascii="Georgia" w:hAnsi="Georgia"/>
          <w:b/>
          <w:lang w:val="en-GB"/>
        </w:rPr>
      </w:pPr>
      <w:r w:rsidRPr="00C60873">
        <w:rPr>
          <w:rFonts w:ascii="Georgia" w:eastAsia="Georgia" w:hAnsi="Georgia" w:cs="Georgia"/>
          <w:b/>
          <w:color w:val="333333"/>
          <w:sz w:val="24"/>
          <w:highlight w:val="white"/>
          <w:lang w:val="en-GB"/>
        </w:rPr>
        <w:t>February</w:t>
      </w:r>
      <w:r w:rsidR="00321132" w:rsidRPr="00C60873">
        <w:rPr>
          <w:rFonts w:ascii="Georgia" w:eastAsia="Georgia" w:hAnsi="Georgia" w:cs="Georgia"/>
          <w:b/>
          <w:color w:val="333333"/>
          <w:sz w:val="24"/>
          <w:highlight w:val="white"/>
          <w:lang w:val="en-GB"/>
        </w:rPr>
        <w:t xml:space="preserve"> </w:t>
      </w:r>
      <w:r w:rsidR="003F614E" w:rsidRPr="00C60873">
        <w:rPr>
          <w:rFonts w:ascii="Georgia" w:eastAsia="Georgia" w:hAnsi="Georgia" w:cs="Georgia"/>
          <w:b/>
          <w:color w:val="333333"/>
          <w:sz w:val="24"/>
          <w:highlight w:val="white"/>
          <w:lang w:val="en-GB"/>
        </w:rPr>
        <w:t xml:space="preserve">2014 </w:t>
      </w:r>
    </w:p>
    <w:p w14:paraId="48903847" w14:textId="77777777" w:rsidR="00591285" w:rsidRPr="00C60873" w:rsidRDefault="00591285">
      <w:pPr>
        <w:pStyle w:val="Normal1"/>
        <w:widowControl w:val="0"/>
        <w:rPr>
          <w:rFonts w:ascii="Georgia" w:hAnsi="Georgia"/>
          <w:b/>
          <w:lang w:val="en-GB"/>
        </w:rPr>
      </w:pPr>
    </w:p>
    <w:p w14:paraId="5FCBC752" w14:textId="77777777" w:rsidR="00591285" w:rsidRPr="00C60873" w:rsidRDefault="003F614E">
      <w:pPr>
        <w:pStyle w:val="Normal1"/>
        <w:widowControl w:val="0"/>
        <w:rPr>
          <w:rFonts w:ascii="Georgia" w:hAnsi="Georgia"/>
          <w:b/>
          <w:lang w:val="en-GB"/>
        </w:rPr>
      </w:pPr>
      <w:r w:rsidRPr="00C60873">
        <w:rPr>
          <w:rFonts w:ascii="Georgia" w:eastAsia="Georgia" w:hAnsi="Georgia" w:cs="Georgia"/>
          <w:b/>
          <w:color w:val="333333"/>
          <w:sz w:val="24"/>
          <w:highlight w:val="white"/>
          <w:lang w:val="en-GB"/>
        </w:rPr>
        <w:t xml:space="preserve">Team members: </w:t>
      </w:r>
    </w:p>
    <w:p w14:paraId="600E1EF4" w14:textId="77777777" w:rsidR="001D1765" w:rsidRPr="00894FDB" w:rsidRDefault="001D1765">
      <w:pPr>
        <w:pStyle w:val="Normal1"/>
        <w:widowControl w:val="0"/>
        <w:rPr>
          <w:rFonts w:ascii="Georgia" w:eastAsia="Georgia" w:hAnsi="Georgia" w:cs="Georgia"/>
          <w:b/>
          <w:color w:val="333333"/>
          <w:sz w:val="24"/>
          <w:highlight w:val="white"/>
          <w:lang w:val="en-GB"/>
        </w:rPr>
      </w:pPr>
      <w:r w:rsidRPr="00894FDB">
        <w:rPr>
          <w:rFonts w:ascii="Georgia" w:eastAsia="Georgia" w:hAnsi="Georgia" w:cs="Georgia"/>
          <w:b/>
          <w:color w:val="333333"/>
          <w:sz w:val="24"/>
          <w:highlight w:val="white"/>
          <w:lang w:val="en-GB"/>
        </w:rPr>
        <w:t>Martina Barbero (Italy)</w:t>
      </w:r>
    </w:p>
    <w:p w14:paraId="58B704DC" w14:textId="179C8425" w:rsidR="001D1765" w:rsidRPr="00D726F4" w:rsidRDefault="001D1765">
      <w:pPr>
        <w:pStyle w:val="Normal1"/>
        <w:widowControl w:val="0"/>
        <w:rPr>
          <w:rFonts w:ascii="Georgia" w:eastAsia="Georgia" w:hAnsi="Georgia" w:cs="Georgia"/>
          <w:b/>
          <w:color w:val="333333"/>
          <w:sz w:val="24"/>
          <w:highlight w:val="white"/>
          <w:lang w:val="fr-FR"/>
        </w:rPr>
      </w:pPr>
      <w:r w:rsidRPr="00D726F4">
        <w:rPr>
          <w:rFonts w:ascii="Georgia" w:eastAsia="Georgia" w:hAnsi="Georgia" w:cs="Georgia"/>
          <w:b/>
          <w:color w:val="333333"/>
          <w:sz w:val="24"/>
          <w:highlight w:val="white"/>
          <w:lang w:val="fr-FR"/>
        </w:rPr>
        <w:t>Malik Duhaut (Algeria-France)</w:t>
      </w:r>
    </w:p>
    <w:p w14:paraId="6A863108" w14:textId="37289E90" w:rsidR="001D1765" w:rsidRPr="00D726F4" w:rsidRDefault="003F614E">
      <w:pPr>
        <w:pStyle w:val="Normal1"/>
        <w:widowControl w:val="0"/>
        <w:rPr>
          <w:rFonts w:ascii="Georgia" w:eastAsia="Georgia" w:hAnsi="Georgia" w:cs="Georgia"/>
          <w:b/>
          <w:color w:val="333333"/>
          <w:sz w:val="24"/>
          <w:highlight w:val="white"/>
          <w:lang w:val="fr-FR"/>
        </w:rPr>
      </w:pPr>
      <w:r w:rsidRPr="00D726F4">
        <w:rPr>
          <w:rFonts w:ascii="Georgia" w:eastAsia="Georgia" w:hAnsi="Georgia" w:cs="Georgia"/>
          <w:b/>
          <w:color w:val="333333"/>
          <w:sz w:val="24"/>
          <w:highlight w:val="white"/>
          <w:lang w:val="fr-FR"/>
        </w:rPr>
        <w:t>Claire Robert (</w:t>
      </w:r>
      <w:r w:rsidR="001D1765" w:rsidRPr="00D726F4">
        <w:rPr>
          <w:rFonts w:ascii="Georgia" w:eastAsia="Georgia" w:hAnsi="Georgia" w:cs="Georgia"/>
          <w:b/>
          <w:color w:val="333333"/>
          <w:sz w:val="24"/>
          <w:highlight w:val="white"/>
          <w:lang w:val="fr-FR"/>
        </w:rPr>
        <w:t>France)</w:t>
      </w:r>
      <w:r w:rsidRPr="00D726F4">
        <w:rPr>
          <w:rFonts w:ascii="Georgia" w:eastAsia="Georgia" w:hAnsi="Georgia" w:cs="Georgia"/>
          <w:b/>
          <w:color w:val="333333"/>
          <w:sz w:val="24"/>
          <w:highlight w:val="white"/>
          <w:lang w:val="fr-FR"/>
        </w:rPr>
        <w:t xml:space="preserve"> </w:t>
      </w:r>
    </w:p>
    <w:p w14:paraId="27AA723A" w14:textId="3913FA4D" w:rsidR="00591285" w:rsidRPr="00C60873" w:rsidRDefault="003F614E">
      <w:pPr>
        <w:pStyle w:val="Normal1"/>
        <w:widowControl w:val="0"/>
        <w:rPr>
          <w:rFonts w:ascii="Georgia" w:eastAsia="Georgia" w:hAnsi="Georgia" w:cs="Georgia"/>
          <w:b/>
          <w:color w:val="333333"/>
          <w:sz w:val="24"/>
          <w:lang w:val="en-GB"/>
        </w:rPr>
      </w:pPr>
      <w:r w:rsidRPr="00C60873">
        <w:rPr>
          <w:rFonts w:ascii="Georgia" w:eastAsia="Georgia" w:hAnsi="Georgia" w:cs="Georgia"/>
          <w:b/>
          <w:color w:val="333333"/>
          <w:sz w:val="24"/>
          <w:highlight w:val="white"/>
          <w:lang w:val="en-GB"/>
        </w:rPr>
        <w:t xml:space="preserve">Sonja Väisänen (Finland) </w:t>
      </w:r>
    </w:p>
    <w:p w14:paraId="1EF0432B" w14:textId="77777777" w:rsidR="0049119E" w:rsidRDefault="0049119E" w:rsidP="00B721B8">
      <w:pPr>
        <w:rPr>
          <w:rFonts w:ascii="Georgia" w:hAnsi="Georgia"/>
          <w:color w:val="1F497D" w:themeColor="text2"/>
          <w:sz w:val="36"/>
          <w:szCs w:val="36"/>
        </w:rPr>
      </w:pPr>
    </w:p>
    <w:p w14:paraId="024D91FB" w14:textId="77777777" w:rsidR="0049119E" w:rsidRDefault="0049119E" w:rsidP="00B721B8">
      <w:pPr>
        <w:rPr>
          <w:rFonts w:ascii="Georgia" w:hAnsi="Georgia"/>
          <w:color w:val="1F497D" w:themeColor="text2"/>
          <w:sz w:val="36"/>
          <w:szCs w:val="36"/>
        </w:rPr>
      </w:pPr>
    </w:p>
    <w:p w14:paraId="0273D7FC" w14:textId="67F659CD" w:rsidR="007C61ED" w:rsidRPr="007163C0" w:rsidRDefault="007C61ED" w:rsidP="00B721B8">
      <w:pPr>
        <w:rPr>
          <w:rFonts w:ascii="Georgia" w:hAnsi="Georgia"/>
          <w:color w:val="1F497D" w:themeColor="text2"/>
          <w:sz w:val="36"/>
          <w:szCs w:val="36"/>
        </w:rPr>
      </w:pPr>
      <w:r w:rsidRPr="007163C0">
        <w:rPr>
          <w:rFonts w:ascii="Georgia" w:hAnsi="Georgia"/>
          <w:color w:val="1F497D" w:themeColor="text2"/>
          <w:sz w:val="36"/>
          <w:szCs w:val="36"/>
        </w:rPr>
        <w:lastRenderedPageBreak/>
        <w:t xml:space="preserve">About the </w:t>
      </w:r>
      <w:r w:rsidR="00B37648">
        <w:rPr>
          <w:rFonts w:ascii="Georgia" w:hAnsi="Georgia"/>
          <w:color w:val="1F497D" w:themeColor="text2"/>
          <w:sz w:val="36"/>
          <w:szCs w:val="36"/>
        </w:rPr>
        <w:t>European Centre for Government Transformation:</w:t>
      </w:r>
    </w:p>
    <w:p w14:paraId="3F61C7E8" w14:textId="77777777" w:rsidR="00B721B8" w:rsidRPr="007163C0" w:rsidRDefault="00B721B8">
      <w:pPr>
        <w:pStyle w:val="Normal1"/>
        <w:widowControl w:val="0"/>
        <w:rPr>
          <w:rFonts w:ascii="Georgia" w:hAnsi="Georgia"/>
          <w:color w:val="auto"/>
          <w:lang w:val="en-GB"/>
        </w:rPr>
      </w:pPr>
    </w:p>
    <w:p w14:paraId="3C062BFC" w14:textId="611F5D8E" w:rsidR="007C61ED" w:rsidRPr="007163C0" w:rsidRDefault="007C61ED" w:rsidP="006E36B9">
      <w:pPr>
        <w:pStyle w:val="Normal1"/>
        <w:widowControl w:val="0"/>
        <w:jc w:val="both"/>
        <w:rPr>
          <w:rFonts w:ascii="Georgia" w:eastAsia="Georgia" w:hAnsi="Georgia" w:cs="Georgia"/>
          <w:color w:val="auto"/>
          <w:lang w:val="en-GB"/>
        </w:rPr>
      </w:pPr>
      <w:r w:rsidRPr="007163C0">
        <w:rPr>
          <w:rFonts w:ascii="Georgia" w:hAnsi="Georgia"/>
          <w:color w:val="auto"/>
          <w:lang w:val="en-GB"/>
        </w:rPr>
        <w:t xml:space="preserve">The European Centre for Government Transformation—created in 2009 by Accenture, the College of Europe and the Lisbon Council—comprises a powerful community, pioneering events, groundbreaking research and thought leadership to deliver fresh ideas and solutions to member states. </w:t>
      </w:r>
      <w:r w:rsidRPr="007163C0">
        <w:rPr>
          <w:rFonts w:ascii="Georgia" w:eastAsia="Georgia" w:hAnsi="Georgia" w:cs="Georgia"/>
          <w:color w:val="auto"/>
          <w:lang w:val="en-GB"/>
        </w:rPr>
        <w:t xml:space="preserve">This case study is to be presented at the Innovation Convention in Brussels in March of 2014. </w:t>
      </w:r>
    </w:p>
    <w:p w14:paraId="0B54EAF4" w14:textId="77777777" w:rsidR="007C61ED" w:rsidRPr="007163C0" w:rsidRDefault="007C61ED">
      <w:pPr>
        <w:pStyle w:val="Normal1"/>
        <w:widowControl w:val="0"/>
        <w:rPr>
          <w:rFonts w:ascii="Georgia" w:eastAsia="Georgia" w:hAnsi="Georgia" w:cs="Georgia"/>
          <w:color w:val="auto"/>
          <w:lang w:val="en-GB"/>
        </w:rPr>
      </w:pPr>
    </w:p>
    <w:p w14:paraId="53C6485D" w14:textId="50E82926" w:rsidR="007C61ED" w:rsidRPr="007163C0" w:rsidRDefault="007C61ED">
      <w:pPr>
        <w:pStyle w:val="Normal1"/>
        <w:widowControl w:val="0"/>
        <w:rPr>
          <w:rFonts w:ascii="Georgia" w:eastAsia="Georgia" w:hAnsi="Georgia" w:cs="Georgia"/>
          <w:color w:val="auto"/>
          <w:lang w:val="en-GB"/>
        </w:rPr>
      </w:pPr>
      <w:r w:rsidRPr="007163C0">
        <w:rPr>
          <w:rFonts w:ascii="Georgia" w:eastAsia="Georgia" w:hAnsi="Georgia" w:cs="Georgia"/>
          <w:color w:val="auto"/>
          <w:lang w:val="en-GB"/>
        </w:rPr>
        <w:t xml:space="preserve">Partners: </w:t>
      </w:r>
    </w:p>
    <w:tbl>
      <w:tblPr>
        <w:tblW w:w="5000" w:type="pct"/>
        <w:jc w:val="center"/>
        <w:tblCellMar>
          <w:left w:w="0" w:type="dxa"/>
          <w:right w:w="0" w:type="dxa"/>
        </w:tblCellMar>
        <w:tblLook w:val="04A0" w:firstRow="1" w:lastRow="0" w:firstColumn="1" w:lastColumn="0" w:noHBand="0" w:noVBand="1"/>
      </w:tblPr>
      <w:tblGrid>
        <w:gridCol w:w="2100"/>
        <w:gridCol w:w="6738"/>
      </w:tblGrid>
      <w:tr w:rsidR="00F66FBF" w:rsidRPr="007163C0" w14:paraId="05B53110" w14:textId="77777777">
        <w:trPr>
          <w:jc w:val="center"/>
        </w:trPr>
        <w:tc>
          <w:tcPr>
            <w:tcW w:w="0" w:type="auto"/>
            <w:hideMark/>
          </w:tcPr>
          <w:p w14:paraId="1F160924" w14:textId="39AE5FA8"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noProof/>
                <w:sz w:val="22"/>
                <w:lang w:val="fi-FI" w:eastAsia="fi-FI"/>
              </w:rPr>
              <w:drawing>
                <wp:inline distT="0" distB="0" distL="0" distR="0" wp14:anchorId="3E10A1A5" wp14:editId="63751C2E">
                  <wp:extent cx="1330670" cy="665018"/>
                  <wp:effectExtent l="0" t="0" r="3175" b="1905"/>
                  <wp:docPr id="16" name="Picture 16" descr="http://www.accenture.com/Microsites/m-ecfgt/PublishingImages/ac_logo.jpg">
                    <a:hlinkClick xmlns:a="http://schemas.openxmlformats.org/drawingml/2006/main" r:id="rId11" tgtFrame="&quot;_blank&quot;" tooltip="&quot;Accenture. This opens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centure.com/Microsites/m-ecfgt/PublishingImages/ac_logo.jpg">
                            <a:hlinkClick r:id="rId11" tgtFrame="&quot;_blank&quot;" tooltip="&quot;Accenture. This opens in a new window.&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959" cy="665163"/>
                          </a:xfrm>
                          <a:prstGeom prst="rect">
                            <a:avLst/>
                          </a:prstGeom>
                          <a:noFill/>
                          <a:ln>
                            <a:noFill/>
                          </a:ln>
                        </pic:spPr>
                      </pic:pic>
                    </a:graphicData>
                  </a:graphic>
                </wp:inline>
              </w:drawing>
            </w:r>
          </w:p>
        </w:tc>
        <w:tc>
          <w:tcPr>
            <w:tcW w:w="0" w:type="auto"/>
            <w:hideMark/>
          </w:tcPr>
          <w:p w14:paraId="2B696785" w14:textId="77777777"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b/>
                <w:bCs/>
                <w:sz w:val="22"/>
                <w:lang w:eastAsia="en-GB"/>
              </w:rPr>
              <w:t>Accenture</w:t>
            </w:r>
            <w:r w:rsidRPr="007163C0">
              <w:rPr>
                <w:rFonts w:ascii="Georgia" w:eastAsia="Times New Roman" w:hAnsi="Georgia" w:cs="Times New Roman"/>
                <w:sz w:val="22"/>
                <w:lang w:eastAsia="en-GB"/>
              </w:rPr>
              <w:t xml:space="preserve"> teams up with public service organisations around the world, sharing a broad range of skills and knowledge, backed by strong research capabilities. Our aim is to inspire action by providing insights into some of the vital aspects of public service today: Operational cost reduction, operational excellence, employment, education, the future of policing, welfare reform, health care and sustainable public finance. For years, Accenture has helped public service organisations define their own transformation programmes and achieve high performance. Visit </w:t>
            </w:r>
            <w:hyperlink r:id="rId13" w:tgtFrame="_blank" w:tooltip="Visit www.accenture.com. This opens a new window." w:history="1">
              <w:r w:rsidRPr="007163C0">
                <w:rPr>
                  <w:rFonts w:ascii="Georgia" w:eastAsia="Times New Roman" w:hAnsi="Georgia" w:cs="Times New Roman"/>
                  <w:sz w:val="22"/>
                  <w:lang w:eastAsia="en-GB"/>
                </w:rPr>
                <w:t>www.accenture.com</w:t>
              </w:r>
            </w:hyperlink>
          </w:p>
        </w:tc>
      </w:tr>
    </w:tbl>
    <w:p w14:paraId="102F284F" w14:textId="77777777" w:rsidR="007C61ED" w:rsidRPr="007163C0" w:rsidRDefault="007C61ED" w:rsidP="00B721B8">
      <w:pPr>
        <w:pStyle w:val="Normal1"/>
        <w:widowControl w:val="0"/>
        <w:jc w:val="both"/>
        <w:rPr>
          <w:rFonts w:ascii="Georgia" w:eastAsia="Georgia" w:hAnsi="Georgia" w:cs="Georgia"/>
          <w:color w:val="auto"/>
          <w:lang w:val="en-GB"/>
        </w:rPr>
      </w:pPr>
    </w:p>
    <w:tbl>
      <w:tblPr>
        <w:tblW w:w="5000" w:type="pct"/>
        <w:jc w:val="center"/>
        <w:tblCellMar>
          <w:left w:w="0" w:type="dxa"/>
          <w:right w:w="0" w:type="dxa"/>
        </w:tblCellMar>
        <w:tblLook w:val="04A0" w:firstRow="1" w:lastRow="0" w:firstColumn="1" w:lastColumn="0" w:noHBand="0" w:noVBand="1"/>
      </w:tblPr>
      <w:tblGrid>
        <w:gridCol w:w="8838"/>
      </w:tblGrid>
      <w:tr w:rsidR="00F66FBF" w:rsidRPr="007163C0" w14:paraId="15680F6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838"/>
            </w:tblGrid>
            <w:tr w:rsidR="00F66FBF" w:rsidRPr="007163C0" w14:paraId="608EBE66" w14:textId="77777777">
              <w:trPr>
                <w:jc w:val="center"/>
              </w:trPr>
              <w:tc>
                <w:tcPr>
                  <w:tcW w:w="0" w:type="auto"/>
                  <w:hideMark/>
                </w:tcPr>
                <w:p w14:paraId="106DD4F0" w14:textId="16748C18" w:rsidR="007C61ED" w:rsidRPr="007163C0" w:rsidRDefault="007C61ED" w:rsidP="00B721B8">
                  <w:pPr>
                    <w:jc w:val="both"/>
                    <w:rPr>
                      <w:rFonts w:ascii="Georgia" w:eastAsia="Times New Roman" w:hAnsi="Georgia" w:cs="Times New Roman"/>
                      <w:sz w:val="22"/>
                      <w:lang w:eastAsia="en-GB"/>
                    </w:rPr>
                  </w:pPr>
                </w:p>
              </w:tc>
            </w:tr>
          </w:tbl>
          <w:p w14:paraId="5F2B2645" w14:textId="77777777" w:rsidR="007C61ED" w:rsidRPr="007163C0" w:rsidRDefault="007C61ED" w:rsidP="00B721B8">
            <w:pPr>
              <w:jc w:val="both"/>
              <w:rPr>
                <w:rFonts w:ascii="Georgia" w:eastAsia="Times New Roman" w:hAnsi="Georgia" w:cs="Times New Roman"/>
                <w:sz w:val="22"/>
                <w:lang w:eastAsia="en-GB"/>
              </w:rPr>
            </w:pPr>
          </w:p>
        </w:tc>
      </w:tr>
      <w:tr w:rsidR="00F66FBF" w:rsidRPr="007163C0" w14:paraId="6747F8F9" w14:textId="77777777">
        <w:trPr>
          <w:jc w:val="center"/>
        </w:trPr>
        <w:tc>
          <w:tcPr>
            <w:tcW w:w="0" w:type="auto"/>
            <w:hideMark/>
          </w:tcPr>
          <w:p w14:paraId="54233F80" w14:textId="77777777"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sz w:val="22"/>
                <w:lang w:eastAsia="en-GB"/>
              </w:rPr>
              <w:t> </w:t>
            </w:r>
          </w:p>
        </w:tc>
      </w:tr>
      <w:tr w:rsidR="00F66FBF" w:rsidRPr="007163C0" w14:paraId="3503D749" w14:textId="77777777">
        <w:trPr>
          <w:jc w:val="center"/>
        </w:trPr>
        <w:tc>
          <w:tcPr>
            <w:tcW w:w="0" w:type="auto"/>
            <w:hideMark/>
          </w:tcPr>
          <w:p w14:paraId="4F2762BD" w14:textId="77777777" w:rsidR="007C61ED" w:rsidRPr="007163C0" w:rsidRDefault="007C61ED" w:rsidP="00B721B8">
            <w:pPr>
              <w:jc w:val="both"/>
              <w:rPr>
                <w:rFonts w:ascii="Georgia" w:eastAsia="Times New Roman" w:hAnsi="Georgia" w:cs="Times New Roman"/>
                <w:sz w:val="22"/>
                <w:lang w:eastAsia="en-GB"/>
              </w:rPr>
            </w:pPr>
          </w:p>
        </w:tc>
      </w:tr>
      <w:tr w:rsidR="00F66FBF" w:rsidRPr="007163C0" w14:paraId="56748EE2" w14:textId="77777777">
        <w:trPr>
          <w:jc w:val="center"/>
        </w:trPr>
        <w:tc>
          <w:tcPr>
            <w:tcW w:w="0" w:type="auto"/>
            <w:hideMark/>
          </w:tcPr>
          <w:p w14:paraId="6F66D133" w14:textId="77777777"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sz w:val="22"/>
                <w:lang w:eastAsia="en-GB"/>
              </w:rPr>
              <w:t> </w:t>
            </w:r>
          </w:p>
        </w:tc>
      </w:tr>
      <w:tr w:rsidR="00F66FBF" w:rsidRPr="007163C0" w14:paraId="51D91C0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2100"/>
              <w:gridCol w:w="6738"/>
            </w:tblGrid>
            <w:tr w:rsidR="00F66FBF" w:rsidRPr="007163C0" w14:paraId="6A61AE70" w14:textId="77777777">
              <w:trPr>
                <w:jc w:val="center"/>
              </w:trPr>
              <w:tc>
                <w:tcPr>
                  <w:tcW w:w="0" w:type="auto"/>
                  <w:hideMark/>
                </w:tcPr>
                <w:p w14:paraId="509A4998" w14:textId="4B121A49"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noProof/>
                      <w:sz w:val="22"/>
                      <w:lang w:val="fi-FI" w:eastAsia="fi-FI"/>
                    </w:rPr>
                    <w:drawing>
                      <wp:inline distT="0" distB="0" distL="0" distR="0" wp14:anchorId="415794AB" wp14:editId="22F92521">
                        <wp:extent cx="1330325" cy="664845"/>
                        <wp:effectExtent l="0" t="0" r="3175" b="1905"/>
                        <wp:docPr id="10" name="Picture 10" descr="http://www.accenture.com/Microsites/m-ecfgt/PublishingImages/ECFGT_logo.jpg">
                          <a:hlinkClick xmlns:a="http://schemas.openxmlformats.org/drawingml/2006/main" r:id="rId14" tgtFrame="&quot;_blank&quot;" tooltip="&quot;The College of Europe. This opens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nture.com/Microsites/m-ecfgt/PublishingImages/ECFGT_logo.jpg">
                                  <a:hlinkClick r:id="rId14" tgtFrame="&quot;_blank&quot;" tooltip="&quot;The College of Europe. This opens in a new window.&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0325" cy="664845"/>
                                </a:xfrm>
                                <a:prstGeom prst="rect">
                                  <a:avLst/>
                                </a:prstGeom>
                                <a:noFill/>
                                <a:ln>
                                  <a:noFill/>
                                </a:ln>
                              </pic:spPr>
                            </pic:pic>
                          </a:graphicData>
                        </a:graphic>
                      </wp:inline>
                    </w:drawing>
                  </w:r>
                </w:p>
              </w:tc>
              <w:tc>
                <w:tcPr>
                  <w:tcW w:w="0" w:type="auto"/>
                  <w:hideMark/>
                </w:tcPr>
                <w:p w14:paraId="4A062FB9" w14:textId="77777777"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b/>
                      <w:bCs/>
                      <w:sz w:val="22"/>
                      <w:lang w:eastAsia="en-GB"/>
                    </w:rPr>
                    <w:t>The College of Europe,</w:t>
                  </w:r>
                  <w:r w:rsidRPr="007163C0">
                    <w:rPr>
                      <w:rFonts w:ascii="Georgia" w:eastAsia="Times New Roman" w:hAnsi="Georgia" w:cs="Times New Roman"/>
                      <w:sz w:val="22"/>
                      <w:lang w:eastAsia="en-GB"/>
                    </w:rPr>
                    <w:t xml:space="preserve"> founded in 1949 and with campuses in Bruges, Belgium, and Natolin, Poland, was the first and is one of the most reputed postgraduate institutes for European studies. Every year, more than 400 students from more than 50 countries come together to work and live in an international environment. The European Political and Administrative Studies department offers a wide range of courses on the functioning and policies of the European Union. Visit </w:t>
                  </w:r>
                  <w:hyperlink r:id="rId16" w:tgtFrame="_blank" w:tooltip="Visit www.coleurope.eu. This opens a new window." w:history="1">
                    <w:r w:rsidRPr="007163C0">
                      <w:rPr>
                        <w:rFonts w:ascii="Georgia" w:eastAsia="Times New Roman" w:hAnsi="Georgia" w:cs="Times New Roman"/>
                        <w:sz w:val="22"/>
                        <w:lang w:eastAsia="en-GB"/>
                      </w:rPr>
                      <w:t>www.coleurope.eu</w:t>
                    </w:r>
                  </w:hyperlink>
                </w:p>
              </w:tc>
            </w:tr>
          </w:tbl>
          <w:p w14:paraId="406DDD8C" w14:textId="77777777" w:rsidR="007C61ED" w:rsidRPr="007163C0" w:rsidRDefault="007C61ED" w:rsidP="00B721B8">
            <w:pPr>
              <w:jc w:val="both"/>
              <w:rPr>
                <w:rFonts w:ascii="Georgia" w:eastAsia="Times New Roman" w:hAnsi="Georgia" w:cs="Times New Roman"/>
                <w:sz w:val="22"/>
                <w:lang w:eastAsia="en-GB"/>
              </w:rPr>
            </w:pPr>
          </w:p>
        </w:tc>
      </w:tr>
      <w:tr w:rsidR="00F66FBF" w:rsidRPr="007163C0" w14:paraId="11B9EBD3" w14:textId="77777777">
        <w:trPr>
          <w:jc w:val="center"/>
        </w:trPr>
        <w:tc>
          <w:tcPr>
            <w:tcW w:w="0" w:type="auto"/>
            <w:hideMark/>
          </w:tcPr>
          <w:p w14:paraId="1115F08C" w14:textId="77777777"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sz w:val="22"/>
                <w:lang w:eastAsia="en-GB"/>
              </w:rPr>
              <w:t> </w:t>
            </w:r>
          </w:p>
        </w:tc>
      </w:tr>
      <w:tr w:rsidR="00F66FBF" w:rsidRPr="007163C0" w14:paraId="139610B8" w14:textId="77777777">
        <w:trPr>
          <w:jc w:val="center"/>
        </w:trPr>
        <w:tc>
          <w:tcPr>
            <w:tcW w:w="0" w:type="auto"/>
            <w:hideMark/>
          </w:tcPr>
          <w:p w14:paraId="2498C3A3" w14:textId="77777777" w:rsidR="007C61ED" w:rsidRPr="007163C0" w:rsidRDefault="007C61ED" w:rsidP="00B721B8">
            <w:pPr>
              <w:jc w:val="both"/>
              <w:rPr>
                <w:rFonts w:ascii="Georgia" w:eastAsia="Times New Roman" w:hAnsi="Georgia" w:cs="Times New Roman"/>
                <w:sz w:val="22"/>
                <w:lang w:eastAsia="en-GB"/>
              </w:rPr>
            </w:pPr>
          </w:p>
        </w:tc>
      </w:tr>
      <w:tr w:rsidR="00F66FBF" w:rsidRPr="007163C0" w14:paraId="105EDB55" w14:textId="77777777">
        <w:trPr>
          <w:jc w:val="center"/>
        </w:trPr>
        <w:tc>
          <w:tcPr>
            <w:tcW w:w="0" w:type="auto"/>
            <w:hideMark/>
          </w:tcPr>
          <w:p w14:paraId="7F0C27C6" w14:textId="77777777"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sz w:val="22"/>
                <w:lang w:eastAsia="en-GB"/>
              </w:rPr>
              <w:t> </w:t>
            </w:r>
          </w:p>
        </w:tc>
      </w:tr>
      <w:tr w:rsidR="00F66FBF" w:rsidRPr="007163C0" w14:paraId="63419D1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2100"/>
              <w:gridCol w:w="6738"/>
            </w:tblGrid>
            <w:tr w:rsidR="00F66FBF" w:rsidRPr="007163C0" w14:paraId="5017F482" w14:textId="77777777">
              <w:trPr>
                <w:jc w:val="center"/>
              </w:trPr>
              <w:tc>
                <w:tcPr>
                  <w:tcW w:w="0" w:type="auto"/>
                  <w:hideMark/>
                </w:tcPr>
                <w:p w14:paraId="2210FDDC" w14:textId="20240F4A" w:rsidR="007C61ED" w:rsidRPr="007163C0" w:rsidRDefault="007C61ED" w:rsidP="00B721B8">
                  <w:pPr>
                    <w:jc w:val="both"/>
                    <w:rPr>
                      <w:rFonts w:ascii="Georgia" w:eastAsia="Times New Roman" w:hAnsi="Georgia" w:cs="Times New Roman"/>
                      <w:sz w:val="22"/>
                      <w:lang w:eastAsia="en-GB"/>
                    </w:rPr>
                  </w:pPr>
                  <w:r w:rsidRPr="007163C0">
                    <w:rPr>
                      <w:rFonts w:ascii="Georgia" w:eastAsia="Times New Roman" w:hAnsi="Georgia" w:cs="Times New Roman"/>
                      <w:noProof/>
                      <w:sz w:val="22"/>
                      <w:lang w:val="fi-FI" w:eastAsia="fi-FI"/>
                    </w:rPr>
                    <w:drawing>
                      <wp:inline distT="0" distB="0" distL="0" distR="0" wp14:anchorId="57EF3FC2" wp14:editId="0CB1E828">
                        <wp:extent cx="1330325" cy="664845"/>
                        <wp:effectExtent l="0" t="0" r="3175" b="1905"/>
                        <wp:docPr id="8" name="Picture 8" descr="http://www.accenture.com/Microsites/m-ecfgt/PublishingImages/Lisbon_Logo_cion.jpg">
                          <a:hlinkClick xmlns:a="http://schemas.openxmlformats.org/drawingml/2006/main" r:id="rId17" tgtFrame="&quot;_blank&quot;" tooltip="&quot;The Lisbon Council. This opens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enture.com/Microsites/m-ecfgt/PublishingImages/Lisbon_Logo_cion.jpg">
                                  <a:hlinkClick r:id="rId17" tgtFrame="&quot;_blank&quot;" tooltip="&quot;The Lisbon Council. This opens in a new window.&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0325" cy="664845"/>
                                </a:xfrm>
                                <a:prstGeom prst="rect">
                                  <a:avLst/>
                                </a:prstGeom>
                                <a:noFill/>
                                <a:ln>
                                  <a:noFill/>
                                </a:ln>
                              </pic:spPr>
                            </pic:pic>
                          </a:graphicData>
                        </a:graphic>
                      </wp:inline>
                    </w:drawing>
                  </w:r>
                </w:p>
              </w:tc>
              <w:tc>
                <w:tcPr>
                  <w:tcW w:w="0" w:type="auto"/>
                  <w:hideMark/>
                </w:tcPr>
                <w:p w14:paraId="00E79A52" w14:textId="77777777" w:rsidR="007C61ED" w:rsidRPr="007163C0" w:rsidRDefault="007C61ED" w:rsidP="000C50C9">
                  <w:pPr>
                    <w:jc w:val="both"/>
                    <w:rPr>
                      <w:rFonts w:ascii="Georgia" w:eastAsia="Times New Roman" w:hAnsi="Georgia" w:cs="Times New Roman"/>
                      <w:sz w:val="22"/>
                      <w:lang w:eastAsia="en-GB"/>
                    </w:rPr>
                  </w:pPr>
                  <w:r w:rsidRPr="007163C0">
                    <w:rPr>
                      <w:rFonts w:ascii="Georgia" w:eastAsia="Times New Roman" w:hAnsi="Georgia" w:cs="Times New Roman"/>
                      <w:b/>
                      <w:bCs/>
                      <w:sz w:val="22"/>
                      <w:lang w:eastAsia="en-GB"/>
                    </w:rPr>
                    <w:t>The Lisbon Council</w:t>
                  </w:r>
                  <w:r w:rsidRPr="007163C0">
                    <w:rPr>
                      <w:rFonts w:ascii="Georgia" w:eastAsia="Times New Roman" w:hAnsi="Georgia" w:cs="Times New Roman"/>
                      <w:sz w:val="22"/>
                      <w:lang w:eastAsia="en-GB"/>
                    </w:rPr>
                    <w:t xml:space="preserve"> is a Brussels-based think tank and policy network, committed to making a positive contribution to society by engaging political leaders and the public at large in a constructive exchange about the economic and social challenges of the twenty-first century. Incorporated in Belgium as an independent, non-profit and nonpartisan association, the Lisbon Council is among Europe’s most authoritative and thoughtful voices on economic modernisation and social renewal. Visit </w:t>
                  </w:r>
                  <w:hyperlink r:id="rId19" w:tgtFrame="_blank" w:tooltip="Visit www.lisboncouncil.net. This opens a new window" w:history="1">
                    <w:r w:rsidRPr="007163C0">
                      <w:rPr>
                        <w:rFonts w:ascii="Georgia" w:eastAsia="Times New Roman" w:hAnsi="Georgia" w:cs="Times New Roman"/>
                        <w:sz w:val="22"/>
                        <w:lang w:eastAsia="en-GB"/>
                      </w:rPr>
                      <w:t>www.lisboncouncil.net</w:t>
                    </w:r>
                  </w:hyperlink>
                </w:p>
              </w:tc>
            </w:tr>
          </w:tbl>
          <w:p w14:paraId="420C0C53" w14:textId="77777777" w:rsidR="007C61ED" w:rsidRPr="007163C0" w:rsidRDefault="007C61ED" w:rsidP="00B721B8">
            <w:pPr>
              <w:jc w:val="both"/>
              <w:rPr>
                <w:rFonts w:ascii="Georgia" w:eastAsia="Times New Roman" w:hAnsi="Georgia" w:cs="Times New Roman"/>
                <w:sz w:val="22"/>
                <w:lang w:eastAsia="en-GB"/>
              </w:rPr>
            </w:pPr>
          </w:p>
        </w:tc>
      </w:tr>
    </w:tbl>
    <w:p w14:paraId="4857929E" w14:textId="77777777" w:rsidR="00B721B8" w:rsidRPr="007163C0" w:rsidRDefault="00B721B8" w:rsidP="007F7697">
      <w:pPr>
        <w:pStyle w:val="Normal1"/>
        <w:widowControl w:val="0"/>
        <w:rPr>
          <w:rFonts w:ascii="Georgia" w:eastAsia="Georgia" w:hAnsi="Georgia" w:cs="Georgia"/>
          <w:color w:val="1F497D" w:themeColor="text2"/>
          <w:sz w:val="36"/>
          <w:szCs w:val="36"/>
          <w:highlight w:val="white"/>
          <w:lang w:val="en-GB"/>
        </w:rPr>
      </w:pPr>
    </w:p>
    <w:p w14:paraId="253EDE68" w14:textId="77777777" w:rsidR="00B721B8" w:rsidRPr="007163C0" w:rsidRDefault="00B721B8" w:rsidP="007F7697">
      <w:pPr>
        <w:pStyle w:val="Normal1"/>
        <w:widowControl w:val="0"/>
        <w:rPr>
          <w:rFonts w:ascii="Georgia" w:eastAsia="Georgia" w:hAnsi="Georgia" w:cs="Georgia"/>
          <w:color w:val="1F497D" w:themeColor="text2"/>
          <w:sz w:val="36"/>
          <w:szCs w:val="36"/>
          <w:highlight w:val="white"/>
          <w:lang w:val="en-GB"/>
        </w:rPr>
      </w:pPr>
    </w:p>
    <w:p w14:paraId="65462C5A" w14:textId="4274D6C5" w:rsidR="00591285" w:rsidRPr="007163C0" w:rsidRDefault="00321132" w:rsidP="007F7697">
      <w:pPr>
        <w:pStyle w:val="Normal1"/>
        <w:widowControl w:val="0"/>
        <w:rPr>
          <w:rFonts w:ascii="Georgia" w:hAnsi="Georgia"/>
          <w:color w:val="1F497D" w:themeColor="text2"/>
          <w:sz w:val="36"/>
          <w:szCs w:val="36"/>
          <w:lang w:val="en-GB"/>
        </w:rPr>
      </w:pPr>
      <w:r w:rsidRPr="007163C0">
        <w:rPr>
          <w:rFonts w:ascii="Georgia" w:eastAsia="Georgia" w:hAnsi="Georgia" w:cs="Georgia"/>
          <w:color w:val="1F497D" w:themeColor="text2"/>
          <w:sz w:val="36"/>
          <w:szCs w:val="36"/>
          <w:highlight w:val="white"/>
          <w:lang w:val="en-GB"/>
        </w:rPr>
        <w:t>C</w:t>
      </w:r>
      <w:r w:rsidR="00392C4D">
        <w:rPr>
          <w:rFonts w:ascii="Georgia" w:eastAsia="Georgia" w:hAnsi="Georgia" w:cs="Georgia"/>
          <w:color w:val="1F497D" w:themeColor="text2"/>
          <w:sz w:val="36"/>
          <w:szCs w:val="36"/>
          <w:lang w:val="en-GB"/>
        </w:rPr>
        <w:t>ontents</w:t>
      </w:r>
    </w:p>
    <w:p w14:paraId="046CB38A" w14:textId="77777777" w:rsidR="00DA70E3" w:rsidRPr="007163C0" w:rsidRDefault="00DA70E3">
      <w:pPr>
        <w:pStyle w:val="Normal1"/>
        <w:widowControl w:val="0"/>
        <w:rPr>
          <w:rFonts w:ascii="Georgia" w:hAnsi="Georgia"/>
          <w:lang w:val="en-GB"/>
        </w:rPr>
      </w:pPr>
    </w:p>
    <w:p w14:paraId="59305FFE" w14:textId="77777777" w:rsidR="00DA70E3" w:rsidRPr="007163C0" w:rsidRDefault="00DA70E3">
      <w:pPr>
        <w:pStyle w:val="Normal1"/>
        <w:widowControl w:val="0"/>
        <w:rPr>
          <w:rFonts w:ascii="Georgia" w:hAnsi="Georgia"/>
          <w:lang w:val="en-GB"/>
        </w:rPr>
      </w:pPr>
    </w:p>
    <w:p w14:paraId="2FDF6938" w14:textId="4A89DF19" w:rsidR="00591285" w:rsidRPr="007163C0" w:rsidRDefault="003F614E" w:rsidP="005E226C">
      <w:pPr>
        <w:pStyle w:val="Normal1"/>
        <w:widowControl w:val="0"/>
        <w:spacing w:line="720" w:lineRule="auto"/>
        <w:rPr>
          <w:rFonts w:ascii="Georgia" w:hAnsi="Georgia"/>
          <w:color w:val="auto"/>
          <w:lang w:val="en-GB"/>
        </w:rPr>
      </w:pPr>
      <w:r w:rsidRPr="007163C0">
        <w:rPr>
          <w:rFonts w:ascii="Georgia" w:eastAsia="Georgia" w:hAnsi="Georgia" w:cs="Georgia"/>
          <w:color w:val="auto"/>
          <w:sz w:val="24"/>
          <w:highlight w:val="white"/>
          <w:lang w:val="en-GB"/>
        </w:rPr>
        <w:lastRenderedPageBreak/>
        <w:t>Acknowledgements</w:t>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F11B45">
        <w:rPr>
          <w:rFonts w:ascii="Georgia" w:eastAsia="Georgia" w:hAnsi="Georgia" w:cs="Georgia"/>
          <w:color w:val="auto"/>
          <w:sz w:val="24"/>
          <w:lang w:val="en-GB"/>
        </w:rPr>
        <w:t xml:space="preserve">           </w:t>
      </w:r>
      <w:r w:rsidR="00C84995">
        <w:rPr>
          <w:rFonts w:ascii="Georgia" w:eastAsia="Georgia" w:hAnsi="Georgia" w:cs="Georgia"/>
          <w:color w:val="auto"/>
          <w:sz w:val="24"/>
          <w:lang w:val="en-GB"/>
        </w:rPr>
        <w:t>6</w:t>
      </w:r>
    </w:p>
    <w:p w14:paraId="28D449EF" w14:textId="17402332" w:rsidR="00591285" w:rsidRPr="007163C0" w:rsidRDefault="003F614E" w:rsidP="005E226C">
      <w:pPr>
        <w:pStyle w:val="Normal1"/>
        <w:widowControl w:val="0"/>
        <w:spacing w:line="720" w:lineRule="auto"/>
        <w:rPr>
          <w:rFonts w:ascii="Georgia" w:eastAsia="Georgia" w:hAnsi="Georgia" w:cs="Georgia"/>
          <w:color w:val="auto"/>
          <w:sz w:val="24"/>
          <w:highlight w:val="white"/>
          <w:lang w:val="en-GB"/>
        </w:rPr>
      </w:pPr>
      <w:r w:rsidRPr="007163C0">
        <w:rPr>
          <w:rFonts w:ascii="Georgia" w:eastAsia="Georgia" w:hAnsi="Georgia" w:cs="Georgia"/>
          <w:color w:val="auto"/>
          <w:sz w:val="24"/>
          <w:highlight w:val="white"/>
          <w:lang w:val="en-GB"/>
        </w:rPr>
        <w:t>Executive</w:t>
      </w:r>
      <w:r w:rsidR="001D1765" w:rsidRPr="007163C0">
        <w:rPr>
          <w:rFonts w:ascii="Georgia" w:eastAsia="Georgia" w:hAnsi="Georgia" w:cs="Georgia"/>
          <w:color w:val="auto"/>
          <w:sz w:val="24"/>
          <w:highlight w:val="white"/>
          <w:lang w:val="en-GB"/>
        </w:rPr>
        <w:t xml:space="preserve"> Summary </w:t>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F11B45">
        <w:rPr>
          <w:rFonts w:ascii="Georgia" w:eastAsia="Georgia" w:hAnsi="Georgia" w:cs="Georgia"/>
          <w:color w:val="auto"/>
          <w:sz w:val="24"/>
          <w:highlight w:val="white"/>
          <w:lang w:val="en-GB"/>
        </w:rPr>
        <w:t xml:space="preserve">           </w:t>
      </w:r>
      <w:r w:rsidR="00320824">
        <w:rPr>
          <w:rFonts w:ascii="Georgia" w:eastAsia="Georgia" w:hAnsi="Georgia" w:cs="Georgia"/>
          <w:color w:val="auto"/>
          <w:sz w:val="24"/>
          <w:highlight w:val="white"/>
          <w:lang w:val="en-GB"/>
        </w:rPr>
        <w:t>8</w:t>
      </w:r>
    </w:p>
    <w:p w14:paraId="73251F53" w14:textId="28331B02" w:rsidR="00591285" w:rsidRPr="007163C0" w:rsidRDefault="003F614E" w:rsidP="005E226C">
      <w:pPr>
        <w:pStyle w:val="Normal1"/>
        <w:widowControl w:val="0"/>
        <w:spacing w:line="720" w:lineRule="auto"/>
        <w:rPr>
          <w:rFonts w:ascii="Georgia" w:hAnsi="Georgia"/>
          <w:color w:val="auto"/>
          <w:lang w:val="en-GB"/>
        </w:rPr>
      </w:pPr>
      <w:r w:rsidRPr="007163C0">
        <w:rPr>
          <w:rFonts w:ascii="Georgia" w:eastAsia="Georgia" w:hAnsi="Georgia" w:cs="Georgia"/>
          <w:color w:val="auto"/>
          <w:sz w:val="24"/>
          <w:highlight w:val="white"/>
          <w:lang w:val="en-GB"/>
        </w:rPr>
        <w:t>Introduction</w:t>
      </w:r>
      <w:r w:rsidR="00392C4D">
        <w:rPr>
          <w:rFonts w:ascii="Georgia" w:eastAsia="Georgia" w:hAnsi="Georgia" w:cs="Georgia"/>
          <w:color w:val="auto"/>
          <w:sz w:val="24"/>
          <w:highlight w:val="white"/>
          <w:lang w:val="en-GB"/>
        </w:rPr>
        <w:t xml:space="preserve"> and Case Background</w:t>
      </w:r>
      <w:r w:rsidR="00392C4D">
        <w:rPr>
          <w:rFonts w:ascii="Georgia" w:eastAsia="Georgia" w:hAnsi="Georgia" w:cs="Georgia"/>
          <w:color w:val="auto"/>
          <w:sz w:val="24"/>
          <w:highlight w:val="white"/>
          <w:lang w:val="en-GB"/>
        </w:rPr>
        <w:tab/>
      </w:r>
      <w:r w:rsidR="00392C4D">
        <w:rPr>
          <w:rFonts w:ascii="Georgia" w:eastAsia="Georgia" w:hAnsi="Georgia" w:cs="Georgia"/>
          <w:color w:val="auto"/>
          <w:sz w:val="24"/>
          <w:highlight w:val="white"/>
          <w:lang w:val="en-GB"/>
        </w:rPr>
        <w:tab/>
      </w:r>
      <w:r w:rsidR="00392C4D">
        <w:rPr>
          <w:rFonts w:ascii="Georgia" w:eastAsia="Georgia" w:hAnsi="Georgia" w:cs="Georgia"/>
          <w:color w:val="auto"/>
          <w:sz w:val="24"/>
          <w:highlight w:val="white"/>
          <w:lang w:val="en-GB"/>
        </w:rPr>
        <w:tab/>
      </w:r>
      <w:r w:rsidR="00392C4D">
        <w:rPr>
          <w:rFonts w:ascii="Georgia" w:eastAsia="Georgia" w:hAnsi="Georgia" w:cs="Georgia"/>
          <w:color w:val="auto"/>
          <w:sz w:val="24"/>
          <w:highlight w:val="white"/>
          <w:lang w:val="en-GB"/>
        </w:rPr>
        <w:tab/>
      </w:r>
      <w:r w:rsidR="00392C4D">
        <w:rPr>
          <w:rFonts w:ascii="Georgia" w:eastAsia="Georgia" w:hAnsi="Georgia" w:cs="Georgia"/>
          <w:color w:val="auto"/>
          <w:sz w:val="24"/>
          <w:highlight w:val="white"/>
          <w:lang w:val="en-GB"/>
        </w:rPr>
        <w:tab/>
      </w:r>
      <w:r w:rsidR="00320824">
        <w:rPr>
          <w:rFonts w:ascii="Georgia" w:eastAsia="Georgia" w:hAnsi="Georgia" w:cs="Georgia"/>
          <w:color w:val="auto"/>
          <w:sz w:val="24"/>
          <w:highlight w:val="white"/>
          <w:lang w:val="en-GB"/>
        </w:rPr>
        <w:tab/>
        <w:t xml:space="preserve">           </w:t>
      </w:r>
      <w:r w:rsidR="00392C4D">
        <w:rPr>
          <w:rFonts w:ascii="Georgia" w:eastAsia="Georgia" w:hAnsi="Georgia" w:cs="Georgia"/>
          <w:color w:val="auto"/>
          <w:sz w:val="24"/>
          <w:highlight w:val="white"/>
          <w:lang w:val="en-GB"/>
        </w:rPr>
        <w:t xml:space="preserve">10 </w:t>
      </w:r>
      <w:r w:rsidR="00D7727D">
        <w:rPr>
          <w:rFonts w:ascii="Georgia" w:eastAsia="Georgia" w:hAnsi="Georgia" w:cs="Georgia"/>
          <w:color w:val="auto"/>
          <w:sz w:val="24"/>
          <w:highlight w:val="white"/>
          <w:lang w:val="en-GB"/>
        </w:rPr>
        <w:t xml:space="preserve">       </w:t>
      </w:r>
      <w:r w:rsidRPr="007163C0">
        <w:rPr>
          <w:rFonts w:ascii="Georgia" w:eastAsia="Georgia" w:hAnsi="Georgia" w:cs="Georgia"/>
          <w:color w:val="auto"/>
          <w:sz w:val="24"/>
          <w:highlight w:val="white"/>
          <w:lang w:val="en-GB"/>
        </w:rPr>
        <w:t xml:space="preserve"> </w:t>
      </w:r>
    </w:p>
    <w:p w14:paraId="2C174F30" w14:textId="2EA81881" w:rsidR="00591285" w:rsidRPr="00320824" w:rsidRDefault="00320824" w:rsidP="005E226C">
      <w:pPr>
        <w:pStyle w:val="Normal1"/>
        <w:widowControl w:val="0"/>
        <w:spacing w:line="720" w:lineRule="auto"/>
        <w:rPr>
          <w:rFonts w:ascii="Georgia" w:hAnsi="Georgia"/>
          <w:color w:val="auto"/>
          <w:lang w:val="en-GB"/>
        </w:rPr>
      </w:pPr>
      <w:r>
        <w:rPr>
          <w:rFonts w:ascii="Georgia" w:eastAsia="Georgia" w:hAnsi="Georgia" w:cs="Georgia"/>
          <w:color w:val="auto"/>
          <w:sz w:val="24"/>
          <w:highlight w:val="white"/>
          <w:lang w:val="en-GB"/>
        </w:rPr>
        <w:t xml:space="preserve">From </w:t>
      </w:r>
      <w:r w:rsidR="00321132" w:rsidRPr="007163C0">
        <w:rPr>
          <w:rFonts w:ascii="Georgia" w:eastAsia="Georgia" w:hAnsi="Georgia" w:cs="Georgia"/>
          <w:color w:val="auto"/>
          <w:sz w:val="24"/>
          <w:highlight w:val="white"/>
          <w:lang w:val="en-GB"/>
        </w:rPr>
        <w:t>Research D</w:t>
      </w:r>
      <w:r w:rsidR="001D1765" w:rsidRPr="007163C0">
        <w:rPr>
          <w:rFonts w:ascii="Georgia" w:eastAsia="Georgia" w:hAnsi="Georgia" w:cs="Georgia"/>
          <w:color w:val="auto"/>
          <w:sz w:val="24"/>
          <w:highlight w:val="white"/>
          <w:lang w:val="en-GB"/>
        </w:rPr>
        <w:t>esign</w:t>
      </w:r>
      <w:r>
        <w:rPr>
          <w:rFonts w:ascii="Georgia" w:eastAsia="Georgia" w:hAnsi="Georgia" w:cs="Georgia"/>
          <w:color w:val="auto"/>
          <w:sz w:val="24"/>
          <w:highlight w:val="white"/>
          <w:lang w:val="en-GB"/>
        </w:rPr>
        <w:t xml:space="preserve"> to Recommendations </w:t>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Pr>
          <w:rFonts w:ascii="Georgia" w:eastAsia="Georgia" w:hAnsi="Georgia" w:cs="Georgia"/>
          <w:color w:val="auto"/>
          <w:sz w:val="24"/>
          <w:highlight w:val="white"/>
          <w:lang w:val="en-GB"/>
        </w:rPr>
        <w:tab/>
      </w:r>
      <w:r>
        <w:rPr>
          <w:rFonts w:ascii="Georgia" w:eastAsia="Georgia" w:hAnsi="Georgia" w:cs="Georgia"/>
          <w:color w:val="auto"/>
          <w:sz w:val="24"/>
          <w:highlight w:val="white"/>
          <w:lang w:val="en-GB"/>
        </w:rPr>
        <w:tab/>
      </w:r>
      <w:r>
        <w:rPr>
          <w:rFonts w:ascii="Georgia" w:eastAsia="Georgia" w:hAnsi="Georgia" w:cs="Georgia"/>
          <w:color w:val="auto"/>
          <w:sz w:val="24"/>
          <w:highlight w:val="white"/>
          <w:lang w:val="en-GB"/>
        </w:rPr>
        <w:tab/>
        <w:t xml:space="preserve">           11 </w:t>
      </w:r>
      <w:r w:rsidR="001D1765" w:rsidRPr="007163C0">
        <w:rPr>
          <w:rFonts w:ascii="Georgia" w:eastAsia="Georgia" w:hAnsi="Georgia" w:cs="Georgia"/>
          <w:color w:val="auto"/>
          <w:sz w:val="24"/>
          <w:highlight w:val="white"/>
          <w:lang w:val="en-GB"/>
        </w:rPr>
        <w:t>Recommendations</w:t>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1D1765" w:rsidRPr="007163C0">
        <w:rPr>
          <w:rFonts w:ascii="Georgia" w:eastAsia="Georgia" w:hAnsi="Georgia" w:cs="Georgia"/>
          <w:color w:val="auto"/>
          <w:sz w:val="24"/>
          <w:highlight w:val="white"/>
          <w:lang w:val="en-GB"/>
        </w:rPr>
        <w:tab/>
      </w:r>
      <w:r w:rsidR="00B721B8" w:rsidRPr="007163C0">
        <w:rPr>
          <w:rFonts w:ascii="Georgia" w:eastAsia="Georgia" w:hAnsi="Georgia" w:cs="Georgia"/>
          <w:color w:val="auto"/>
          <w:sz w:val="24"/>
          <w:lang w:val="en-GB"/>
        </w:rPr>
        <w:tab/>
      </w:r>
      <w:r w:rsidR="00D7727D">
        <w:rPr>
          <w:rFonts w:ascii="Georgia" w:eastAsia="Georgia" w:hAnsi="Georgia" w:cs="Georgia"/>
          <w:color w:val="auto"/>
          <w:sz w:val="24"/>
          <w:lang w:val="en-GB"/>
        </w:rPr>
        <w:t xml:space="preserve">          </w:t>
      </w:r>
    </w:p>
    <w:p w14:paraId="1545ADCC" w14:textId="5C4CD250" w:rsidR="00520C7A" w:rsidRPr="007163C0" w:rsidRDefault="00321132" w:rsidP="005E226C">
      <w:pPr>
        <w:pStyle w:val="Normal1"/>
        <w:widowControl w:val="0"/>
        <w:spacing w:line="720" w:lineRule="auto"/>
        <w:rPr>
          <w:rFonts w:ascii="Georgia" w:eastAsia="Georgia" w:hAnsi="Georgia" w:cs="Georgia"/>
          <w:color w:val="auto"/>
          <w:sz w:val="24"/>
          <w:lang w:val="en-GB"/>
        </w:rPr>
      </w:pPr>
      <w:r w:rsidRPr="007163C0">
        <w:rPr>
          <w:rFonts w:ascii="Georgia" w:eastAsia="Georgia" w:hAnsi="Georgia" w:cs="Georgia"/>
          <w:color w:val="auto"/>
          <w:sz w:val="24"/>
          <w:lang w:val="en-GB"/>
        </w:rPr>
        <w:tab/>
        <w:t>Part I: Enhancing the O</w:t>
      </w:r>
      <w:r w:rsidR="00AF1C47">
        <w:rPr>
          <w:rFonts w:ascii="Georgia" w:eastAsia="Georgia" w:hAnsi="Georgia" w:cs="Georgia"/>
          <w:color w:val="auto"/>
          <w:sz w:val="24"/>
          <w:lang w:val="en-GB"/>
        </w:rPr>
        <w:t>rganis</w:t>
      </w:r>
      <w:r w:rsidR="00520C7A" w:rsidRPr="007163C0">
        <w:rPr>
          <w:rFonts w:ascii="Georgia" w:eastAsia="Georgia" w:hAnsi="Georgia" w:cs="Georgia"/>
          <w:color w:val="auto"/>
          <w:sz w:val="24"/>
          <w:lang w:val="en-GB"/>
        </w:rPr>
        <w:t>ational</w:t>
      </w:r>
      <w:r w:rsidRPr="007163C0">
        <w:rPr>
          <w:rFonts w:ascii="Georgia" w:eastAsia="Georgia" w:hAnsi="Georgia" w:cs="Georgia"/>
          <w:color w:val="auto"/>
          <w:sz w:val="24"/>
          <w:lang w:val="en-GB"/>
        </w:rPr>
        <w:t xml:space="preserve"> P</w:t>
      </w:r>
      <w:r w:rsidR="001D1765" w:rsidRPr="007163C0">
        <w:rPr>
          <w:rFonts w:ascii="Georgia" w:eastAsia="Georgia" w:hAnsi="Georgia" w:cs="Georgia"/>
          <w:color w:val="auto"/>
          <w:sz w:val="24"/>
          <w:lang w:val="en-GB"/>
        </w:rPr>
        <w:t>otential of HRI</w:t>
      </w:r>
      <w:r w:rsidR="001D1765" w:rsidRPr="007163C0">
        <w:rPr>
          <w:rFonts w:ascii="Georgia" w:eastAsia="Georgia" w:hAnsi="Georgia" w:cs="Georgia"/>
          <w:color w:val="auto"/>
          <w:sz w:val="24"/>
          <w:lang w:val="en-GB"/>
        </w:rPr>
        <w:tab/>
      </w:r>
      <w:r w:rsidR="001D1765" w:rsidRPr="007163C0">
        <w:rPr>
          <w:rFonts w:ascii="Georgia" w:eastAsia="Georgia" w:hAnsi="Georgia" w:cs="Georgia"/>
          <w:color w:val="auto"/>
          <w:sz w:val="24"/>
          <w:lang w:val="en-GB"/>
        </w:rPr>
        <w:tab/>
      </w:r>
      <w:r w:rsidR="001D1765" w:rsidRPr="007163C0">
        <w:rPr>
          <w:rFonts w:ascii="Georgia" w:eastAsia="Georgia" w:hAnsi="Georgia" w:cs="Georgia"/>
          <w:color w:val="auto"/>
          <w:sz w:val="24"/>
          <w:lang w:val="en-GB"/>
        </w:rPr>
        <w:tab/>
      </w:r>
      <w:r w:rsidR="00320824">
        <w:rPr>
          <w:rFonts w:ascii="Georgia" w:eastAsia="Georgia" w:hAnsi="Georgia" w:cs="Georgia"/>
          <w:color w:val="auto"/>
          <w:sz w:val="24"/>
          <w:lang w:val="en-GB"/>
        </w:rPr>
        <w:t xml:space="preserve">           12</w:t>
      </w:r>
    </w:p>
    <w:p w14:paraId="2D2917EB" w14:textId="677FE1B7" w:rsidR="00520C7A" w:rsidRPr="007163C0" w:rsidRDefault="00520C7A" w:rsidP="005E226C">
      <w:pPr>
        <w:pStyle w:val="Normal1"/>
        <w:widowControl w:val="0"/>
        <w:spacing w:line="720" w:lineRule="auto"/>
        <w:rPr>
          <w:rFonts w:ascii="Georgia" w:eastAsia="Georgia" w:hAnsi="Georgia" w:cs="Georgia"/>
          <w:color w:val="auto"/>
          <w:sz w:val="24"/>
          <w:lang w:val="en-GB"/>
        </w:rPr>
      </w:pPr>
      <w:r w:rsidRPr="007163C0">
        <w:rPr>
          <w:rFonts w:ascii="Georgia" w:eastAsia="Georgia" w:hAnsi="Georgia" w:cs="Georgia"/>
          <w:color w:val="auto"/>
          <w:sz w:val="24"/>
          <w:lang w:val="en-GB"/>
        </w:rPr>
        <w:tab/>
        <w:t>Part II: Building</w:t>
      </w:r>
      <w:r w:rsidR="007163C0">
        <w:rPr>
          <w:rFonts w:ascii="Georgia" w:eastAsia="Georgia" w:hAnsi="Georgia" w:cs="Georgia"/>
          <w:color w:val="auto"/>
          <w:sz w:val="24"/>
          <w:lang w:val="en-GB"/>
        </w:rPr>
        <w:t xml:space="preserve"> an Open Data S</w:t>
      </w:r>
      <w:r w:rsidR="001D1765" w:rsidRPr="007163C0">
        <w:rPr>
          <w:rFonts w:ascii="Georgia" w:eastAsia="Georgia" w:hAnsi="Georgia" w:cs="Georgia"/>
          <w:color w:val="auto"/>
          <w:sz w:val="24"/>
          <w:lang w:val="en-GB"/>
        </w:rPr>
        <w:t>ociety</w:t>
      </w:r>
      <w:r w:rsidR="001D1765" w:rsidRPr="007163C0">
        <w:rPr>
          <w:rFonts w:ascii="Georgia" w:eastAsia="Georgia" w:hAnsi="Georgia" w:cs="Georgia"/>
          <w:color w:val="auto"/>
          <w:sz w:val="24"/>
          <w:lang w:val="en-GB"/>
        </w:rPr>
        <w:tab/>
      </w:r>
      <w:r w:rsidR="001D1765" w:rsidRPr="007163C0">
        <w:rPr>
          <w:rFonts w:ascii="Georgia" w:eastAsia="Georgia" w:hAnsi="Georgia" w:cs="Georgia"/>
          <w:color w:val="auto"/>
          <w:sz w:val="24"/>
          <w:lang w:val="en-GB"/>
        </w:rPr>
        <w:tab/>
      </w:r>
      <w:r w:rsidR="001D1765" w:rsidRPr="007163C0">
        <w:rPr>
          <w:rFonts w:ascii="Georgia" w:eastAsia="Georgia" w:hAnsi="Georgia" w:cs="Georgia"/>
          <w:color w:val="auto"/>
          <w:sz w:val="24"/>
          <w:lang w:val="en-GB"/>
        </w:rPr>
        <w:tab/>
      </w:r>
      <w:r w:rsidR="001D1765" w:rsidRPr="007163C0">
        <w:rPr>
          <w:rFonts w:ascii="Georgia" w:eastAsia="Georgia" w:hAnsi="Georgia" w:cs="Georgia"/>
          <w:color w:val="auto"/>
          <w:sz w:val="24"/>
          <w:lang w:val="en-GB"/>
        </w:rPr>
        <w:tab/>
      </w:r>
      <w:r w:rsidR="001D1765" w:rsidRPr="007163C0">
        <w:rPr>
          <w:rFonts w:ascii="Georgia" w:eastAsia="Georgia" w:hAnsi="Georgia" w:cs="Georgia"/>
          <w:color w:val="auto"/>
          <w:sz w:val="24"/>
          <w:lang w:val="en-GB"/>
        </w:rPr>
        <w:tab/>
      </w:r>
      <w:r w:rsidR="00320824">
        <w:rPr>
          <w:rFonts w:ascii="Georgia" w:eastAsia="Georgia" w:hAnsi="Georgia" w:cs="Georgia"/>
          <w:color w:val="auto"/>
          <w:sz w:val="24"/>
          <w:lang w:val="en-GB"/>
        </w:rPr>
        <w:t xml:space="preserve">           17    </w:t>
      </w:r>
    </w:p>
    <w:p w14:paraId="1C875DAD" w14:textId="227CA5CD" w:rsidR="00520C7A" w:rsidRPr="007163C0" w:rsidRDefault="00321132" w:rsidP="005E226C">
      <w:pPr>
        <w:pStyle w:val="Normal1"/>
        <w:widowControl w:val="0"/>
        <w:spacing w:line="720" w:lineRule="auto"/>
        <w:rPr>
          <w:rFonts w:ascii="Georgia" w:hAnsi="Georgia"/>
          <w:color w:val="auto"/>
          <w:lang w:val="en-GB"/>
        </w:rPr>
      </w:pPr>
      <w:r w:rsidRPr="007163C0">
        <w:rPr>
          <w:rFonts w:ascii="Georgia" w:eastAsia="Georgia" w:hAnsi="Georgia" w:cs="Georgia"/>
          <w:color w:val="auto"/>
          <w:sz w:val="24"/>
          <w:lang w:val="en-GB"/>
        </w:rPr>
        <w:tab/>
        <w:t>Part III: Strengthening the B</w:t>
      </w:r>
      <w:r w:rsidR="000C50C9">
        <w:rPr>
          <w:rFonts w:ascii="Georgia" w:eastAsia="Georgia" w:hAnsi="Georgia" w:cs="Georgia"/>
          <w:color w:val="auto"/>
          <w:sz w:val="24"/>
          <w:lang w:val="en-GB"/>
        </w:rPr>
        <w:t>ridge with the European L</w:t>
      </w:r>
      <w:r w:rsidR="00E546A2" w:rsidRPr="007163C0">
        <w:rPr>
          <w:rFonts w:ascii="Georgia" w:eastAsia="Georgia" w:hAnsi="Georgia" w:cs="Georgia"/>
          <w:color w:val="auto"/>
          <w:sz w:val="24"/>
          <w:lang w:val="en-GB"/>
        </w:rPr>
        <w:t>evel</w:t>
      </w:r>
      <w:r w:rsidR="00E546A2" w:rsidRPr="007163C0">
        <w:rPr>
          <w:rFonts w:ascii="Georgia" w:eastAsia="Georgia" w:hAnsi="Georgia" w:cs="Georgia"/>
          <w:color w:val="auto"/>
          <w:sz w:val="24"/>
          <w:lang w:val="en-GB"/>
        </w:rPr>
        <w:tab/>
      </w:r>
      <w:r w:rsidR="00E546A2" w:rsidRPr="007163C0">
        <w:rPr>
          <w:rFonts w:ascii="Georgia" w:eastAsia="Georgia" w:hAnsi="Georgia" w:cs="Georgia"/>
          <w:color w:val="auto"/>
          <w:sz w:val="24"/>
          <w:lang w:val="en-GB"/>
        </w:rPr>
        <w:tab/>
      </w:r>
      <w:r w:rsidR="00320824">
        <w:rPr>
          <w:rFonts w:ascii="Georgia" w:eastAsia="Georgia" w:hAnsi="Georgia" w:cs="Georgia"/>
          <w:color w:val="auto"/>
          <w:sz w:val="24"/>
          <w:lang w:val="en-GB"/>
        </w:rPr>
        <w:t xml:space="preserve">           21</w:t>
      </w:r>
      <w:r w:rsidR="00520C7A" w:rsidRPr="007163C0">
        <w:rPr>
          <w:rFonts w:ascii="Georgia" w:eastAsia="Georgia" w:hAnsi="Georgia" w:cs="Georgia"/>
          <w:color w:val="auto"/>
          <w:sz w:val="24"/>
          <w:lang w:val="en-GB"/>
        </w:rPr>
        <w:t xml:space="preserve"> </w:t>
      </w:r>
      <w:r w:rsidR="00320824">
        <w:rPr>
          <w:rFonts w:ascii="Georgia" w:eastAsia="Georgia" w:hAnsi="Georgia" w:cs="Georgia"/>
          <w:color w:val="auto"/>
          <w:sz w:val="24"/>
          <w:lang w:val="en-GB"/>
        </w:rPr>
        <w:t xml:space="preserve">  </w:t>
      </w:r>
    </w:p>
    <w:p w14:paraId="10217E62" w14:textId="5720AA15" w:rsidR="00591285" w:rsidRPr="007163C0" w:rsidRDefault="00E546A2" w:rsidP="005E226C">
      <w:pPr>
        <w:pStyle w:val="Normal1"/>
        <w:widowControl w:val="0"/>
        <w:spacing w:line="720" w:lineRule="auto"/>
        <w:rPr>
          <w:rFonts w:ascii="Georgia" w:eastAsia="Georgia" w:hAnsi="Georgia" w:cs="Georgia"/>
          <w:color w:val="auto"/>
          <w:sz w:val="24"/>
          <w:highlight w:val="white"/>
          <w:lang w:val="en-GB"/>
        </w:rPr>
      </w:pPr>
      <w:r w:rsidRPr="007163C0">
        <w:rPr>
          <w:rFonts w:ascii="Georgia" w:eastAsia="Georgia" w:hAnsi="Georgia" w:cs="Georgia"/>
          <w:color w:val="auto"/>
          <w:sz w:val="24"/>
          <w:highlight w:val="white"/>
          <w:lang w:val="en-GB"/>
        </w:rPr>
        <w:t xml:space="preserve">Conclusions </w:t>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Pr="007163C0">
        <w:rPr>
          <w:rFonts w:ascii="Georgia" w:eastAsia="Georgia" w:hAnsi="Georgia" w:cs="Georgia"/>
          <w:color w:val="auto"/>
          <w:sz w:val="24"/>
          <w:highlight w:val="white"/>
          <w:lang w:val="en-GB"/>
        </w:rPr>
        <w:tab/>
      </w:r>
      <w:r w:rsidR="00320824">
        <w:rPr>
          <w:rFonts w:ascii="Georgia" w:eastAsia="Georgia" w:hAnsi="Georgia" w:cs="Georgia"/>
          <w:color w:val="auto"/>
          <w:sz w:val="24"/>
          <w:highlight w:val="white"/>
          <w:lang w:val="en-GB"/>
        </w:rPr>
        <w:t xml:space="preserve">           24</w:t>
      </w:r>
    </w:p>
    <w:p w14:paraId="30031A82" w14:textId="53562423" w:rsidR="00691FD2" w:rsidRDefault="007D4F80" w:rsidP="005E226C">
      <w:pPr>
        <w:pStyle w:val="Normal1"/>
        <w:widowControl w:val="0"/>
        <w:spacing w:line="720" w:lineRule="auto"/>
        <w:rPr>
          <w:rFonts w:ascii="Georgia" w:eastAsia="Georgia" w:hAnsi="Georgia" w:cs="Georgia"/>
          <w:color w:val="auto"/>
          <w:sz w:val="24"/>
          <w:lang w:val="en-GB"/>
        </w:rPr>
      </w:pPr>
      <w:r w:rsidRPr="007163C0">
        <w:rPr>
          <w:rFonts w:ascii="Georgia" w:eastAsia="Georgia" w:hAnsi="Georgia" w:cs="Georgia"/>
          <w:color w:val="auto"/>
          <w:sz w:val="24"/>
          <w:lang w:val="en-GB"/>
        </w:rPr>
        <w:t>Bibliography</w:t>
      </w:r>
      <w:r w:rsidR="00C60873">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t xml:space="preserve">           25</w:t>
      </w:r>
    </w:p>
    <w:p w14:paraId="1116A953" w14:textId="666BB40B" w:rsidR="00305101" w:rsidRPr="00320824" w:rsidRDefault="00691FD2" w:rsidP="005E226C">
      <w:pPr>
        <w:pStyle w:val="Normal1"/>
        <w:widowControl w:val="0"/>
        <w:spacing w:line="720" w:lineRule="auto"/>
        <w:rPr>
          <w:rFonts w:ascii="Georgia" w:eastAsia="Georgia" w:hAnsi="Georgia" w:cs="Georgia"/>
          <w:color w:val="auto"/>
          <w:sz w:val="24"/>
          <w:lang w:val="en-GB"/>
        </w:rPr>
      </w:pPr>
      <w:r w:rsidRPr="007163C0">
        <w:rPr>
          <w:rFonts w:ascii="Georgia" w:eastAsia="Georgia" w:hAnsi="Georgia" w:cs="Georgia"/>
          <w:color w:val="auto"/>
          <w:sz w:val="24"/>
          <w:highlight w:val="white"/>
          <w:lang w:val="en-GB"/>
        </w:rPr>
        <w:t>Glossary</w:t>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C60873">
        <w:rPr>
          <w:rFonts w:ascii="Georgia" w:eastAsia="Georgia" w:hAnsi="Georgia" w:cs="Georgia"/>
          <w:color w:val="auto"/>
          <w:sz w:val="24"/>
          <w:lang w:val="en-GB"/>
        </w:rPr>
        <w:tab/>
      </w:r>
      <w:r w:rsidR="00B721B8" w:rsidRPr="007163C0">
        <w:rPr>
          <w:rFonts w:ascii="Georgia" w:eastAsia="Georgia" w:hAnsi="Georgia" w:cs="Georgia"/>
          <w:color w:val="auto"/>
          <w:sz w:val="24"/>
          <w:lang w:val="en-GB"/>
        </w:rPr>
        <w:tab/>
      </w:r>
      <w:r w:rsidR="00B721B8" w:rsidRPr="007163C0">
        <w:rPr>
          <w:rFonts w:ascii="Georgia" w:eastAsia="Georgia" w:hAnsi="Georgia" w:cs="Georgia"/>
          <w:color w:val="auto"/>
          <w:sz w:val="24"/>
          <w:lang w:val="en-GB"/>
        </w:rPr>
        <w:tab/>
      </w:r>
      <w:r w:rsidR="007D4F80" w:rsidRPr="007163C0">
        <w:rPr>
          <w:rFonts w:ascii="Georgia" w:eastAsia="Georgia" w:hAnsi="Georgia" w:cs="Georgia"/>
          <w:color w:val="auto"/>
          <w:sz w:val="24"/>
          <w:lang w:val="en-GB"/>
        </w:rPr>
        <w:t xml:space="preserve"> </w:t>
      </w:r>
      <w:r w:rsidR="00320824">
        <w:rPr>
          <w:rFonts w:ascii="Georgia" w:eastAsia="Georgia" w:hAnsi="Georgia" w:cs="Georgia"/>
          <w:color w:val="auto"/>
          <w:sz w:val="24"/>
          <w:lang w:val="en-GB"/>
        </w:rPr>
        <w:t xml:space="preserve">          29 </w:t>
      </w:r>
      <w:r w:rsidR="00305101" w:rsidRPr="007163C0">
        <w:rPr>
          <w:rFonts w:ascii="Georgia" w:eastAsia="Georgia" w:hAnsi="Georgia" w:cs="Georgia"/>
          <w:color w:val="auto"/>
          <w:sz w:val="24"/>
          <w:lang w:val="en-GB"/>
        </w:rPr>
        <w:t>Appendices</w:t>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320824">
        <w:rPr>
          <w:rFonts w:ascii="Georgia" w:eastAsia="Georgia" w:hAnsi="Georgia" w:cs="Georgia"/>
          <w:color w:val="auto"/>
          <w:sz w:val="24"/>
          <w:lang w:val="en-GB"/>
        </w:rPr>
        <w:tab/>
      </w:r>
      <w:r w:rsidR="00320824">
        <w:rPr>
          <w:rFonts w:ascii="Georgia" w:eastAsia="Georgia" w:hAnsi="Georgia" w:cs="Georgia"/>
          <w:color w:val="auto"/>
          <w:sz w:val="24"/>
          <w:lang w:val="en-GB"/>
        </w:rPr>
        <w:tab/>
        <w:t xml:space="preserve">           31</w:t>
      </w:r>
      <w:r w:rsidR="00305101"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ab/>
      </w:r>
      <w:r w:rsidR="00B721B8" w:rsidRPr="007163C0">
        <w:rPr>
          <w:rFonts w:ascii="Georgia" w:eastAsia="Georgia" w:hAnsi="Georgia" w:cs="Georgia"/>
          <w:color w:val="auto"/>
          <w:sz w:val="24"/>
          <w:lang w:val="en-GB"/>
        </w:rPr>
        <w:tab/>
      </w:r>
      <w:r w:rsidR="00305101" w:rsidRPr="007163C0">
        <w:rPr>
          <w:rFonts w:ascii="Georgia" w:eastAsia="Georgia" w:hAnsi="Georgia" w:cs="Georgia"/>
          <w:color w:val="auto"/>
          <w:sz w:val="24"/>
          <w:lang w:val="en-GB"/>
        </w:rPr>
        <w:t xml:space="preserve"> </w:t>
      </w:r>
      <w:r w:rsidR="00D7727D">
        <w:rPr>
          <w:rFonts w:ascii="Georgia" w:eastAsia="Georgia" w:hAnsi="Georgia" w:cs="Georgia"/>
          <w:color w:val="auto"/>
          <w:sz w:val="24"/>
          <w:lang w:val="en-GB"/>
        </w:rPr>
        <w:t xml:space="preserve">      </w:t>
      </w:r>
    </w:p>
    <w:p w14:paraId="6A09C151" w14:textId="77777777" w:rsidR="00591285" w:rsidRPr="007163C0" w:rsidRDefault="00591285">
      <w:pPr>
        <w:pStyle w:val="Normal1"/>
        <w:widowControl w:val="0"/>
        <w:rPr>
          <w:rFonts w:ascii="Georgia" w:hAnsi="Georgia"/>
          <w:color w:val="auto"/>
          <w:lang w:val="en-GB"/>
        </w:rPr>
      </w:pPr>
    </w:p>
    <w:p w14:paraId="134A2B5A" w14:textId="77777777" w:rsidR="00591285" w:rsidRPr="007163C0" w:rsidRDefault="00591285">
      <w:pPr>
        <w:pStyle w:val="Normal1"/>
        <w:widowControl w:val="0"/>
        <w:rPr>
          <w:rFonts w:ascii="Georgia" w:hAnsi="Georgia"/>
          <w:lang w:val="en-GB"/>
        </w:rPr>
      </w:pPr>
    </w:p>
    <w:p w14:paraId="53D9AF56" w14:textId="77777777" w:rsidR="00591285" w:rsidRPr="007163C0" w:rsidRDefault="00591285">
      <w:pPr>
        <w:pStyle w:val="Normal1"/>
        <w:widowControl w:val="0"/>
        <w:rPr>
          <w:rFonts w:ascii="Georgia" w:hAnsi="Georgia"/>
          <w:lang w:val="en-GB"/>
        </w:rPr>
      </w:pPr>
    </w:p>
    <w:p w14:paraId="61284D28" w14:textId="77777777" w:rsidR="00591285" w:rsidRPr="007163C0" w:rsidRDefault="00591285">
      <w:pPr>
        <w:pStyle w:val="Normal1"/>
        <w:widowControl w:val="0"/>
        <w:rPr>
          <w:rFonts w:ascii="Georgia" w:hAnsi="Georgia"/>
          <w:lang w:val="en-GB"/>
        </w:rPr>
      </w:pPr>
    </w:p>
    <w:p w14:paraId="6224EC58" w14:textId="77777777" w:rsidR="00591285" w:rsidRPr="007163C0" w:rsidRDefault="00591285">
      <w:pPr>
        <w:pStyle w:val="Normal1"/>
        <w:widowControl w:val="0"/>
        <w:rPr>
          <w:rFonts w:ascii="Georgia" w:hAnsi="Georgia"/>
          <w:lang w:val="en-GB"/>
        </w:rPr>
      </w:pPr>
    </w:p>
    <w:p w14:paraId="2D155374" w14:textId="77777777" w:rsidR="003F614E" w:rsidRPr="007163C0" w:rsidRDefault="003F614E">
      <w:pPr>
        <w:pStyle w:val="Normal1"/>
        <w:widowControl w:val="0"/>
        <w:rPr>
          <w:rFonts w:ascii="Georgia" w:hAnsi="Georgia"/>
          <w:lang w:val="en-GB"/>
        </w:rPr>
      </w:pPr>
    </w:p>
    <w:p w14:paraId="5185BD95"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12C6E895"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73D55260"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59C61A32"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1FE7CA9B"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1A545901"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30E733C9"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30BA773E"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7C7D5B76"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702ACB2E"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34C19394"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014775F4"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2D84B54F" w14:textId="77777777" w:rsidR="00B721B8" w:rsidRPr="007163C0" w:rsidRDefault="00B721B8">
      <w:pPr>
        <w:pStyle w:val="Normal1"/>
        <w:widowControl w:val="0"/>
        <w:rPr>
          <w:rFonts w:ascii="Georgia" w:eastAsia="Georgia" w:hAnsi="Georgia" w:cs="Georgia"/>
          <w:color w:val="1F497D" w:themeColor="text2"/>
          <w:sz w:val="36"/>
          <w:szCs w:val="36"/>
          <w:highlight w:val="white"/>
          <w:lang w:val="en-GB"/>
        </w:rPr>
      </w:pPr>
    </w:p>
    <w:p w14:paraId="30030784"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7F442B37"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753ADC22"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6E1BE7A1"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3F91FF41"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5EFA2C84"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3E8A9DDE"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66D72649"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220E50D6"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1A3FD9CB"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398DEB8E" w14:textId="77777777" w:rsidR="009F0B6E" w:rsidRDefault="009F0B6E">
      <w:pPr>
        <w:pStyle w:val="Normal1"/>
        <w:widowControl w:val="0"/>
        <w:rPr>
          <w:rFonts w:ascii="Georgia" w:eastAsia="Georgia" w:hAnsi="Georgia" w:cs="Georgia"/>
          <w:color w:val="1F497D" w:themeColor="text2"/>
          <w:sz w:val="36"/>
          <w:szCs w:val="36"/>
          <w:highlight w:val="white"/>
          <w:lang w:val="en-GB"/>
        </w:rPr>
      </w:pPr>
    </w:p>
    <w:p w14:paraId="14928B5E" w14:textId="77777777" w:rsidR="009F0B6E" w:rsidRDefault="009F0B6E">
      <w:pPr>
        <w:pStyle w:val="Normal1"/>
        <w:widowControl w:val="0"/>
        <w:rPr>
          <w:rFonts w:ascii="Georgia" w:eastAsia="Georgia" w:hAnsi="Georgia" w:cs="Georgia"/>
          <w:color w:val="1F497D" w:themeColor="text2"/>
          <w:sz w:val="36"/>
          <w:szCs w:val="36"/>
          <w:highlight w:val="white"/>
          <w:lang w:val="en-GB"/>
        </w:rPr>
      </w:pPr>
    </w:p>
    <w:p w14:paraId="4CE6E688" w14:textId="77777777" w:rsidR="00320824" w:rsidRDefault="00320824">
      <w:pPr>
        <w:pStyle w:val="Normal1"/>
        <w:widowControl w:val="0"/>
        <w:rPr>
          <w:rFonts w:ascii="Georgia" w:eastAsia="Georgia" w:hAnsi="Georgia" w:cs="Georgia"/>
          <w:color w:val="1F497D" w:themeColor="text2"/>
          <w:sz w:val="36"/>
          <w:szCs w:val="36"/>
          <w:highlight w:val="white"/>
          <w:lang w:val="en-GB"/>
        </w:rPr>
      </w:pPr>
    </w:p>
    <w:p w14:paraId="33E3068A" w14:textId="77777777" w:rsidR="00591285" w:rsidRPr="007163C0" w:rsidRDefault="003F614E">
      <w:pPr>
        <w:pStyle w:val="Normal1"/>
        <w:widowControl w:val="0"/>
        <w:rPr>
          <w:rFonts w:ascii="Georgia" w:hAnsi="Georgia"/>
          <w:color w:val="1F497D" w:themeColor="text2"/>
          <w:sz w:val="36"/>
          <w:szCs w:val="36"/>
          <w:lang w:val="en-GB"/>
        </w:rPr>
      </w:pPr>
      <w:r w:rsidRPr="007163C0">
        <w:rPr>
          <w:rFonts w:ascii="Georgia" w:eastAsia="Georgia" w:hAnsi="Georgia" w:cs="Georgia"/>
          <w:color w:val="1F497D" w:themeColor="text2"/>
          <w:sz w:val="36"/>
          <w:szCs w:val="36"/>
          <w:highlight w:val="white"/>
          <w:lang w:val="en-GB"/>
        </w:rPr>
        <w:t xml:space="preserve">Acknowledgements </w:t>
      </w:r>
    </w:p>
    <w:p w14:paraId="277E9CA6" w14:textId="77777777" w:rsidR="00591285" w:rsidRPr="007163C0" w:rsidRDefault="00591285">
      <w:pPr>
        <w:pStyle w:val="Normal1"/>
        <w:widowControl w:val="0"/>
        <w:rPr>
          <w:rFonts w:ascii="Georgia" w:hAnsi="Georgia"/>
          <w:lang w:val="en-GB"/>
        </w:rPr>
      </w:pPr>
    </w:p>
    <w:p w14:paraId="3F4C4ED7" w14:textId="4C530903" w:rsidR="00591285" w:rsidRPr="00691FD2" w:rsidRDefault="001D1765" w:rsidP="00D7727D">
      <w:pPr>
        <w:pStyle w:val="Normal1"/>
        <w:widowControl w:val="0"/>
        <w:ind w:left="454"/>
        <w:jc w:val="both"/>
        <w:rPr>
          <w:rFonts w:ascii="Georgia" w:hAnsi="Georgia"/>
          <w:color w:val="auto"/>
          <w:szCs w:val="22"/>
          <w:lang w:val="en-GB"/>
        </w:rPr>
      </w:pPr>
      <w:r w:rsidRPr="00691FD2">
        <w:rPr>
          <w:rFonts w:ascii="Georgia" w:eastAsia="Georgia" w:hAnsi="Georgia" w:cs="Georgia"/>
          <w:color w:val="auto"/>
          <w:szCs w:val="22"/>
          <w:lang w:val="en-GB"/>
        </w:rPr>
        <w:lastRenderedPageBreak/>
        <w:t>The team would like to express its gratitude</w:t>
      </w:r>
      <w:r w:rsidR="007F7697" w:rsidRPr="00691FD2">
        <w:rPr>
          <w:rFonts w:ascii="Georgia" w:eastAsia="Georgia" w:hAnsi="Georgia" w:cs="Georgia"/>
          <w:color w:val="auto"/>
          <w:szCs w:val="22"/>
          <w:lang w:val="en-GB"/>
        </w:rPr>
        <w:t xml:space="preserve"> for the</w:t>
      </w:r>
      <w:r w:rsidRPr="00691FD2">
        <w:rPr>
          <w:rFonts w:ascii="Georgia" w:eastAsia="Georgia" w:hAnsi="Georgia" w:cs="Georgia"/>
          <w:color w:val="auto"/>
          <w:szCs w:val="22"/>
          <w:lang w:val="en-GB"/>
        </w:rPr>
        <w:t xml:space="preserve"> extensive</w:t>
      </w:r>
      <w:r w:rsidR="007F7697" w:rsidRPr="00691FD2">
        <w:rPr>
          <w:rFonts w:ascii="Georgia" w:eastAsia="Georgia" w:hAnsi="Georgia" w:cs="Georgia"/>
          <w:color w:val="auto"/>
          <w:szCs w:val="22"/>
          <w:lang w:val="en-GB"/>
        </w:rPr>
        <w:t xml:space="preserve"> help</w:t>
      </w:r>
      <w:r w:rsidRPr="00691FD2">
        <w:rPr>
          <w:rFonts w:ascii="Georgia" w:eastAsia="Georgia" w:hAnsi="Georgia" w:cs="Georgia"/>
          <w:color w:val="auto"/>
          <w:szCs w:val="22"/>
          <w:lang w:val="en-GB"/>
        </w:rPr>
        <w:t xml:space="preserve"> of </w:t>
      </w:r>
      <w:r w:rsidR="007F7697" w:rsidRPr="00691FD2">
        <w:rPr>
          <w:rFonts w:ascii="Georgia" w:eastAsia="Georgia" w:hAnsi="Georgia" w:cs="Georgia"/>
          <w:color w:val="auto"/>
          <w:szCs w:val="22"/>
          <w:lang w:val="en-GB"/>
        </w:rPr>
        <w:t>Tanja Lahti</w:t>
      </w:r>
      <w:r w:rsidRPr="00691FD2">
        <w:rPr>
          <w:rFonts w:ascii="Georgia" w:eastAsia="Georgia" w:hAnsi="Georgia" w:cs="Georgia"/>
          <w:color w:val="auto"/>
          <w:szCs w:val="22"/>
          <w:lang w:val="en-GB"/>
        </w:rPr>
        <w:t>, Ville Meloni and Asta Manninen</w:t>
      </w:r>
      <w:r w:rsidR="009C313C" w:rsidRPr="00691FD2">
        <w:rPr>
          <w:rFonts w:ascii="Georgia" w:eastAsia="Georgia" w:hAnsi="Georgia" w:cs="Georgia"/>
          <w:color w:val="auto"/>
          <w:szCs w:val="22"/>
          <w:lang w:val="en-GB"/>
        </w:rPr>
        <w:t>.</w:t>
      </w:r>
      <w:r w:rsidR="007F7697" w:rsidRPr="00691FD2">
        <w:rPr>
          <w:rFonts w:ascii="Georgia" w:eastAsia="Georgia" w:hAnsi="Georgia" w:cs="Georgia"/>
          <w:color w:val="auto"/>
          <w:szCs w:val="22"/>
          <w:highlight w:val="white"/>
          <w:lang w:val="en-GB"/>
        </w:rPr>
        <w:t xml:space="preserve"> </w:t>
      </w:r>
      <w:r w:rsidR="003F614E" w:rsidRPr="00691FD2">
        <w:rPr>
          <w:rFonts w:ascii="Georgia" w:eastAsia="Georgia" w:hAnsi="Georgia" w:cs="Georgia"/>
          <w:color w:val="auto"/>
          <w:szCs w:val="22"/>
          <w:highlight w:val="white"/>
          <w:lang w:val="en-GB"/>
        </w:rPr>
        <w:t>We would</w:t>
      </w:r>
      <w:r w:rsidR="007F7697" w:rsidRPr="00691FD2">
        <w:rPr>
          <w:rFonts w:ascii="Georgia" w:eastAsia="Georgia" w:hAnsi="Georgia" w:cs="Georgia"/>
          <w:color w:val="auto"/>
          <w:szCs w:val="22"/>
          <w:highlight w:val="white"/>
          <w:lang w:val="en-GB"/>
        </w:rPr>
        <w:t xml:space="preserve"> also</w:t>
      </w:r>
      <w:r w:rsidR="003F614E" w:rsidRPr="00691FD2">
        <w:rPr>
          <w:rFonts w:ascii="Georgia" w:eastAsia="Georgia" w:hAnsi="Georgia" w:cs="Georgia"/>
          <w:color w:val="auto"/>
          <w:szCs w:val="22"/>
          <w:highlight w:val="white"/>
          <w:lang w:val="en-GB"/>
        </w:rPr>
        <w:t xml:space="preserve"> like to thank all </w:t>
      </w:r>
      <w:r w:rsidRPr="00691FD2">
        <w:rPr>
          <w:rFonts w:ascii="Georgia" w:eastAsia="Georgia" w:hAnsi="Georgia" w:cs="Georgia"/>
          <w:color w:val="auto"/>
          <w:szCs w:val="22"/>
          <w:highlight w:val="white"/>
          <w:lang w:val="en-GB"/>
        </w:rPr>
        <w:t>the respondents</w:t>
      </w:r>
      <w:r w:rsidR="003F614E" w:rsidRPr="00691FD2">
        <w:rPr>
          <w:rFonts w:ascii="Georgia" w:eastAsia="Georgia" w:hAnsi="Georgia" w:cs="Georgia"/>
          <w:color w:val="auto"/>
          <w:szCs w:val="22"/>
          <w:highlight w:val="white"/>
          <w:lang w:val="en-GB"/>
        </w:rPr>
        <w:t xml:space="preserve"> to the questionnaire and </w:t>
      </w:r>
      <w:r w:rsidR="009C313C" w:rsidRPr="00691FD2">
        <w:rPr>
          <w:rFonts w:ascii="Georgia" w:eastAsia="Georgia" w:hAnsi="Georgia" w:cs="Georgia"/>
          <w:color w:val="auto"/>
          <w:szCs w:val="22"/>
          <w:highlight w:val="white"/>
          <w:lang w:val="en-GB"/>
        </w:rPr>
        <w:t xml:space="preserve">those </w:t>
      </w:r>
      <w:r w:rsidR="003F614E" w:rsidRPr="00691FD2">
        <w:rPr>
          <w:rFonts w:ascii="Georgia" w:eastAsia="Georgia" w:hAnsi="Georgia" w:cs="Georgia"/>
          <w:color w:val="auto"/>
          <w:szCs w:val="22"/>
          <w:highlight w:val="white"/>
          <w:lang w:val="en-GB"/>
        </w:rPr>
        <w:t xml:space="preserve">who participated in the interviews for their cooperative </w:t>
      </w:r>
      <w:r w:rsidR="007F7697" w:rsidRPr="00691FD2">
        <w:rPr>
          <w:rFonts w:ascii="Georgia" w:eastAsia="Georgia" w:hAnsi="Georgia" w:cs="Georgia"/>
          <w:color w:val="auto"/>
          <w:szCs w:val="22"/>
          <w:highlight w:val="white"/>
          <w:lang w:val="en-GB"/>
        </w:rPr>
        <w:t>and open attitude.  Furthermore, we would</w:t>
      </w:r>
      <w:r w:rsidR="003F614E" w:rsidRPr="00691FD2">
        <w:rPr>
          <w:rFonts w:ascii="Georgia" w:eastAsia="Georgia" w:hAnsi="Georgia" w:cs="Georgia"/>
          <w:color w:val="auto"/>
          <w:szCs w:val="22"/>
          <w:highlight w:val="white"/>
          <w:lang w:val="en-GB"/>
        </w:rPr>
        <w:t xml:space="preserve"> like to thank our Academic Assistant Marie Eichholtzer as well as the Accenture consultants Gaurav Gujral and Taru Saastamoinen for their constructive leadership with regar</w:t>
      </w:r>
      <w:r w:rsidR="007F7697" w:rsidRPr="00691FD2">
        <w:rPr>
          <w:rFonts w:ascii="Georgia" w:eastAsia="Georgia" w:hAnsi="Georgia" w:cs="Georgia"/>
          <w:color w:val="auto"/>
          <w:szCs w:val="22"/>
          <w:highlight w:val="white"/>
          <w:lang w:val="en-GB"/>
        </w:rPr>
        <w:t>d to undertaking the project.</w:t>
      </w:r>
    </w:p>
    <w:p w14:paraId="6D797355" w14:textId="77777777" w:rsidR="00591285" w:rsidRPr="007163C0" w:rsidRDefault="00591285">
      <w:pPr>
        <w:pStyle w:val="Normal1"/>
        <w:widowControl w:val="0"/>
        <w:rPr>
          <w:rFonts w:ascii="Georgia" w:hAnsi="Georgia"/>
          <w:lang w:val="en-GB"/>
        </w:rPr>
      </w:pPr>
    </w:p>
    <w:p w14:paraId="674A6CED" w14:textId="77777777" w:rsidR="00591285" w:rsidRPr="007163C0" w:rsidRDefault="00591285">
      <w:pPr>
        <w:pStyle w:val="Normal1"/>
        <w:widowControl w:val="0"/>
        <w:rPr>
          <w:rFonts w:ascii="Georgia" w:hAnsi="Georgia"/>
          <w:lang w:val="en-GB"/>
        </w:rPr>
      </w:pPr>
    </w:p>
    <w:p w14:paraId="2D41B36A" w14:textId="77777777" w:rsidR="00591285" w:rsidRPr="007163C0" w:rsidRDefault="00591285">
      <w:pPr>
        <w:pStyle w:val="Normal1"/>
        <w:widowControl w:val="0"/>
        <w:rPr>
          <w:rFonts w:ascii="Georgia" w:hAnsi="Georgia"/>
          <w:lang w:val="en-GB"/>
        </w:rPr>
      </w:pPr>
    </w:p>
    <w:p w14:paraId="4C8CB1E3" w14:textId="77777777" w:rsidR="00591285" w:rsidRPr="007163C0" w:rsidRDefault="00591285">
      <w:pPr>
        <w:pStyle w:val="Normal1"/>
        <w:widowControl w:val="0"/>
        <w:rPr>
          <w:rFonts w:ascii="Georgia" w:hAnsi="Georgia"/>
          <w:lang w:val="en-GB"/>
        </w:rPr>
      </w:pPr>
    </w:p>
    <w:p w14:paraId="4C913D23" w14:textId="77777777" w:rsidR="00591285" w:rsidRPr="007163C0" w:rsidRDefault="00591285">
      <w:pPr>
        <w:pStyle w:val="Normal1"/>
        <w:widowControl w:val="0"/>
        <w:rPr>
          <w:rFonts w:ascii="Georgia" w:hAnsi="Georgia"/>
          <w:lang w:val="en-GB"/>
        </w:rPr>
      </w:pPr>
    </w:p>
    <w:p w14:paraId="7AE3423A" w14:textId="77777777" w:rsidR="00591285" w:rsidRPr="007163C0" w:rsidRDefault="00591285">
      <w:pPr>
        <w:pStyle w:val="Normal1"/>
        <w:widowControl w:val="0"/>
        <w:rPr>
          <w:rFonts w:ascii="Georgia" w:hAnsi="Georgia"/>
          <w:lang w:val="en-GB"/>
        </w:rPr>
      </w:pPr>
    </w:p>
    <w:p w14:paraId="7B709517" w14:textId="77777777" w:rsidR="00591285" w:rsidRPr="007163C0" w:rsidRDefault="00591285">
      <w:pPr>
        <w:pStyle w:val="Normal1"/>
        <w:widowControl w:val="0"/>
        <w:rPr>
          <w:rFonts w:ascii="Georgia" w:hAnsi="Georgia"/>
          <w:lang w:val="en-GB"/>
        </w:rPr>
      </w:pPr>
    </w:p>
    <w:p w14:paraId="29149475" w14:textId="77777777" w:rsidR="00591285" w:rsidRPr="007163C0" w:rsidRDefault="00591285">
      <w:pPr>
        <w:pStyle w:val="Normal1"/>
        <w:widowControl w:val="0"/>
        <w:rPr>
          <w:rFonts w:ascii="Georgia" w:hAnsi="Georgia"/>
          <w:lang w:val="en-GB"/>
        </w:rPr>
      </w:pPr>
    </w:p>
    <w:p w14:paraId="15902526" w14:textId="77777777" w:rsidR="00591285" w:rsidRPr="007163C0" w:rsidRDefault="00591285">
      <w:pPr>
        <w:pStyle w:val="Normal1"/>
        <w:widowControl w:val="0"/>
        <w:rPr>
          <w:rFonts w:ascii="Georgia" w:hAnsi="Georgia"/>
          <w:lang w:val="en-GB"/>
        </w:rPr>
      </w:pPr>
    </w:p>
    <w:p w14:paraId="55EDD1B5" w14:textId="77777777" w:rsidR="00591285" w:rsidRPr="007163C0" w:rsidRDefault="00591285">
      <w:pPr>
        <w:pStyle w:val="Normal1"/>
        <w:widowControl w:val="0"/>
        <w:rPr>
          <w:rFonts w:ascii="Georgia" w:hAnsi="Georgia"/>
          <w:lang w:val="en-GB"/>
        </w:rPr>
      </w:pPr>
    </w:p>
    <w:p w14:paraId="06A8B8B0" w14:textId="77777777" w:rsidR="00726AE4" w:rsidRPr="007163C0" w:rsidRDefault="00726AE4">
      <w:pPr>
        <w:pStyle w:val="Normal1"/>
        <w:widowControl w:val="0"/>
        <w:rPr>
          <w:rFonts w:ascii="Georgia" w:hAnsi="Georgia"/>
          <w:lang w:val="en-GB"/>
        </w:rPr>
      </w:pPr>
    </w:p>
    <w:p w14:paraId="11C1E234" w14:textId="77777777" w:rsidR="00726AE4" w:rsidRPr="007163C0" w:rsidRDefault="00726AE4">
      <w:pPr>
        <w:pStyle w:val="Normal1"/>
        <w:widowControl w:val="0"/>
        <w:rPr>
          <w:rFonts w:ascii="Georgia" w:hAnsi="Georgia"/>
          <w:lang w:val="en-GB"/>
        </w:rPr>
      </w:pPr>
    </w:p>
    <w:p w14:paraId="560F9A14" w14:textId="77777777" w:rsidR="00726AE4" w:rsidRPr="007163C0" w:rsidRDefault="00726AE4">
      <w:pPr>
        <w:pStyle w:val="Normal1"/>
        <w:widowControl w:val="0"/>
        <w:rPr>
          <w:rFonts w:ascii="Georgia" w:hAnsi="Georgia"/>
          <w:lang w:val="en-GB"/>
        </w:rPr>
      </w:pPr>
    </w:p>
    <w:p w14:paraId="2F96E0DF" w14:textId="77777777" w:rsidR="00726AE4" w:rsidRPr="007163C0" w:rsidRDefault="00726AE4">
      <w:pPr>
        <w:pStyle w:val="Normal1"/>
        <w:widowControl w:val="0"/>
        <w:rPr>
          <w:rFonts w:ascii="Georgia" w:hAnsi="Georgia"/>
          <w:lang w:val="en-GB"/>
        </w:rPr>
      </w:pPr>
    </w:p>
    <w:p w14:paraId="4A3DA6E0" w14:textId="77777777" w:rsidR="00726AE4" w:rsidRPr="007163C0" w:rsidRDefault="00726AE4">
      <w:pPr>
        <w:pStyle w:val="Normal1"/>
        <w:widowControl w:val="0"/>
        <w:rPr>
          <w:rFonts w:ascii="Georgia" w:hAnsi="Georgia"/>
          <w:lang w:val="en-GB"/>
        </w:rPr>
      </w:pPr>
    </w:p>
    <w:p w14:paraId="3A37AD60" w14:textId="77777777" w:rsidR="00726AE4" w:rsidRPr="007163C0" w:rsidRDefault="00726AE4">
      <w:pPr>
        <w:pStyle w:val="Normal1"/>
        <w:widowControl w:val="0"/>
        <w:rPr>
          <w:rFonts w:ascii="Georgia" w:hAnsi="Georgia"/>
          <w:lang w:val="en-GB"/>
        </w:rPr>
      </w:pPr>
    </w:p>
    <w:p w14:paraId="05031917" w14:textId="77777777" w:rsidR="00726AE4" w:rsidRPr="007163C0" w:rsidRDefault="00726AE4">
      <w:pPr>
        <w:pStyle w:val="Normal1"/>
        <w:widowControl w:val="0"/>
        <w:rPr>
          <w:rFonts w:ascii="Georgia" w:hAnsi="Georgia"/>
          <w:lang w:val="en-GB"/>
        </w:rPr>
      </w:pPr>
    </w:p>
    <w:p w14:paraId="1F9301B8" w14:textId="77777777" w:rsidR="00591285" w:rsidRPr="007163C0" w:rsidRDefault="00591285">
      <w:pPr>
        <w:pStyle w:val="Normal1"/>
        <w:widowControl w:val="0"/>
        <w:rPr>
          <w:rFonts w:ascii="Georgia" w:hAnsi="Georgia"/>
          <w:lang w:val="en-GB"/>
        </w:rPr>
      </w:pPr>
    </w:p>
    <w:p w14:paraId="65B5B813" w14:textId="77777777" w:rsidR="00591285" w:rsidRPr="007163C0" w:rsidRDefault="00591285">
      <w:pPr>
        <w:pStyle w:val="Normal1"/>
        <w:widowControl w:val="0"/>
        <w:rPr>
          <w:rFonts w:ascii="Georgia" w:hAnsi="Georgia"/>
          <w:lang w:val="en-GB"/>
        </w:rPr>
      </w:pPr>
    </w:p>
    <w:p w14:paraId="391A50FE" w14:textId="77777777" w:rsidR="00591285" w:rsidRPr="007163C0" w:rsidRDefault="00591285">
      <w:pPr>
        <w:pStyle w:val="Normal1"/>
        <w:widowControl w:val="0"/>
        <w:rPr>
          <w:rFonts w:ascii="Georgia" w:hAnsi="Georgia"/>
          <w:lang w:val="en-GB"/>
        </w:rPr>
      </w:pPr>
    </w:p>
    <w:p w14:paraId="7456DA9C" w14:textId="77777777" w:rsidR="00726AE4" w:rsidRPr="007163C0" w:rsidRDefault="00726AE4">
      <w:pPr>
        <w:pStyle w:val="Normal1"/>
        <w:widowControl w:val="0"/>
        <w:rPr>
          <w:rFonts w:ascii="Georgia" w:hAnsi="Georgia"/>
          <w:sz w:val="32"/>
          <w:lang w:val="en-GB"/>
        </w:rPr>
      </w:pPr>
    </w:p>
    <w:p w14:paraId="430D76A0" w14:textId="77777777" w:rsidR="00726AE4" w:rsidRPr="007163C0" w:rsidRDefault="00726AE4">
      <w:pPr>
        <w:pStyle w:val="Normal1"/>
        <w:widowControl w:val="0"/>
        <w:rPr>
          <w:rFonts w:ascii="Georgia" w:hAnsi="Georgia"/>
          <w:sz w:val="32"/>
          <w:lang w:val="en-GB"/>
        </w:rPr>
      </w:pPr>
    </w:p>
    <w:p w14:paraId="768CBDF3" w14:textId="77777777" w:rsidR="00726AE4" w:rsidRPr="007163C0" w:rsidRDefault="00726AE4">
      <w:pPr>
        <w:pStyle w:val="Normal1"/>
        <w:widowControl w:val="0"/>
        <w:rPr>
          <w:rFonts w:ascii="Georgia" w:hAnsi="Georgia"/>
          <w:sz w:val="32"/>
          <w:lang w:val="en-GB"/>
        </w:rPr>
      </w:pPr>
    </w:p>
    <w:p w14:paraId="10600DB7" w14:textId="77777777" w:rsidR="00726AE4" w:rsidRPr="007163C0" w:rsidRDefault="00726AE4">
      <w:pPr>
        <w:pStyle w:val="Normal1"/>
        <w:widowControl w:val="0"/>
        <w:rPr>
          <w:rFonts w:ascii="Georgia" w:hAnsi="Georgia"/>
          <w:sz w:val="32"/>
          <w:lang w:val="en-GB"/>
        </w:rPr>
      </w:pPr>
    </w:p>
    <w:p w14:paraId="4FFAD176" w14:textId="77777777" w:rsidR="00726AE4" w:rsidRPr="007163C0" w:rsidRDefault="00726AE4">
      <w:pPr>
        <w:pStyle w:val="Normal1"/>
        <w:widowControl w:val="0"/>
        <w:rPr>
          <w:rFonts w:ascii="Georgia" w:hAnsi="Georgia"/>
          <w:sz w:val="32"/>
          <w:lang w:val="en-GB"/>
        </w:rPr>
      </w:pPr>
    </w:p>
    <w:p w14:paraId="64428D9B" w14:textId="77777777" w:rsidR="00726AE4" w:rsidRPr="007163C0" w:rsidRDefault="00726AE4">
      <w:pPr>
        <w:pStyle w:val="Normal1"/>
        <w:widowControl w:val="0"/>
        <w:rPr>
          <w:rFonts w:ascii="Georgia" w:hAnsi="Georgia"/>
          <w:sz w:val="32"/>
          <w:lang w:val="en-GB"/>
        </w:rPr>
      </w:pPr>
    </w:p>
    <w:p w14:paraId="683F692B" w14:textId="77777777" w:rsidR="00726AE4" w:rsidRPr="007163C0" w:rsidRDefault="00726AE4">
      <w:pPr>
        <w:pStyle w:val="Normal1"/>
        <w:widowControl w:val="0"/>
        <w:rPr>
          <w:rFonts w:ascii="Georgia" w:hAnsi="Georgia"/>
          <w:sz w:val="32"/>
          <w:lang w:val="en-GB"/>
        </w:rPr>
      </w:pPr>
    </w:p>
    <w:p w14:paraId="743F0E5D" w14:textId="77777777" w:rsidR="00321132" w:rsidRPr="007163C0" w:rsidRDefault="00321132" w:rsidP="008B0450">
      <w:pPr>
        <w:pStyle w:val="Luettelokappale"/>
        <w:jc w:val="center"/>
        <w:rPr>
          <w:rFonts w:ascii="Georgia" w:hAnsi="Georgia"/>
          <w:sz w:val="32"/>
          <w:szCs w:val="32"/>
        </w:rPr>
      </w:pPr>
    </w:p>
    <w:p w14:paraId="32170D2F" w14:textId="77777777" w:rsidR="00321132" w:rsidRPr="007163C0" w:rsidRDefault="00321132" w:rsidP="008B0450">
      <w:pPr>
        <w:pStyle w:val="Luettelokappale"/>
        <w:jc w:val="center"/>
        <w:rPr>
          <w:rFonts w:ascii="Georgia" w:hAnsi="Georgia"/>
          <w:sz w:val="32"/>
          <w:szCs w:val="32"/>
        </w:rPr>
      </w:pPr>
    </w:p>
    <w:p w14:paraId="3961803E" w14:textId="77777777" w:rsidR="00321132" w:rsidRPr="007163C0" w:rsidRDefault="00321132" w:rsidP="008B0450">
      <w:pPr>
        <w:pStyle w:val="Luettelokappale"/>
        <w:jc w:val="center"/>
        <w:rPr>
          <w:rFonts w:ascii="Georgia" w:hAnsi="Georgia"/>
          <w:sz w:val="32"/>
          <w:szCs w:val="32"/>
        </w:rPr>
      </w:pPr>
    </w:p>
    <w:p w14:paraId="6C819EE4" w14:textId="77777777" w:rsidR="00321132" w:rsidRPr="007163C0" w:rsidRDefault="00321132" w:rsidP="008B0450">
      <w:pPr>
        <w:pStyle w:val="Luettelokappale"/>
        <w:jc w:val="center"/>
        <w:rPr>
          <w:rFonts w:ascii="Georgia" w:hAnsi="Georgia"/>
          <w:sz w:val="32"/>
          <w:szCs w:val="32"/>
        </w:rPr>
      </w:pPr>
    </w:p>
    <w:p w14:paraId="43B97EE6" w14:textId="77777777" w:rsidR="00321132" w:rsidRPr="007163C0" w:rsidRDefault="00321132" w:rsidP="008B0450">
      <w:pPr>
        <w:pStyle w:val="Luettelokappale"/>
        <w:jc w:val="center"/>
        <w:rPr>
          <w:rFonts w:ascii="Georgia" w:hAnsi="Georgia"/>
          <w:sz w:val="32"/>
          <w:szCs w:val="32"/>
        </w:rPr>
      </w:pPr>
    </w:p>
    <w:p w14:paraId="3E4610F3" w14:textId="77777777" w:rsidR="00321132" w:rsidRPr="007163C0" w:rsidRDefault="00321132" w:rsidP="008B0450">
      <w:pPr>
        <w:pStyle w:val="Luettelokappale"/>
        <w:jc w:val="center"/>
        <w:rPr>
          <w:rFonts w:ascii="Georgia" w:hAnsi="Georgia"/>
          <w:sz w:val="32"/>
          <w:szCs w:val="32"/>
        </w:rPr>
      </w:pPr>
    </w:p>
    <w:p w14:paraId="622EFBFF" w14:textId="77777777" w:rsidR="00B721B8" w:rsidRPr="007163C0" w:rsidRDefault="00B721B8" w:rsidP="008B0450">
      <w:pPr>
        <w:pStyle w:val="Luettelokappale"/>
        <w:jc w:val="center"/>
        <w:rPr>
          <w:rFonts w:ascii="Georgia" w:hAnsi="Georgia"/>
          <w:sz w:val="32"/>
          <w:szCs w:val="32"/>
        </w:rPr>
      </w:pPr>
    </w:p>
    <w:p w14:paraId="3F86611E" w14:textId="77777777" w:rsidR="00B721B8" w:rsidRPr="007163C0" w:rsidRDefault="00B721B8" w:rsidP="008B0450">
      <w:pPr>
        <w:pStyle w:val="Luettelokappale"/>
        <w:jc w:val="center"/>
        <w:rPr>
          <w:rFonts w:ascii="Georgia" w:hAnsi="Georgia"/>
          <w:sz w:val="32"/>
          <w:szCs w:val="32"/>
        </w:rPr>
      </w:pPr>
    </w:p>
    <w:p w14:paraId="2148A2ED" w14:textId="77777777" w:rsidR="00B721B8" w:rsidRPr="007163C0" w:rsidRDefault="00B721B8" w:rsidP="008B0450">
      <w:pPr>
        <w:pStyle w:val="Luettelokappale"/>
        <w:jc w:val="center"/>
        <w:rPr>
          <w:rFonts w:ascii="Georgia" w:hAnsi="Georgia"/>
          <w:sz w:val="32"/>
          <w:szCs w:val="32"/>
        </w:rPr>
      </w:pPr>
    </w:p>
    <w:p w14:paraId="7A9F2E91" w14:textId="77777777" w:rsidR="00B721B8" w:rsidRPr="007163C0" w:rsidRDefault="00B721B8" w:rsidP="008B0450">
      <w:pPr>
        <w:pStyle w:val="Luettelokappale"/>
        <w:jc w:val="center"/>
        <w:rPr>
          <w:rFonts w:ascii="Georgia" w:hAnsi="Georgia"/>
          <w:sz w:val="32"/>
          <w:szCs w:val="32"/>
        </w:rPr>
      </w:pPr>
    </w:p>
    <w:p w14:paraId="47CA7406" w14:textId="77777777" w:rsidR="00B721B8" w:rsidRPr="007163C0" w:rsidRDefault="00B721B8" w:rsidP="008B0450">
      <w:pPr>
        <w:pStyle w:val="Luettelokappale"/>
        <w:jc w:val="center"/>
        <w:rPr>
          <w:rFonts w:ascii="Georgia" w:hAnsi="Georgia"/>
          <w:sz w:val="32"/>
          <w:szCs w:val="32"/>
        </w:rPr>
      </w:pPr>
    </w:p>
    <w:p w14:paraId="3CD1F40E" w14:textId="77777777" w:rsidR="00B721B8" w:rsidRPr="007163C0" w:rsidRDefault="00B721B8" w:rsidP="008B0450">
      <w:pPr>
        <w:pStyle w:val="Luettelokappale"/>
        <w:jc w:val="center"/>
        <w:rPr>
          <w:rFonts w:ascii="Georgia" w:hAnsi="Georgia"/>
          <w:sz w:val="32"/>
          <w:szCs w:val="32"/>
        </w:rPr>
      </w:pPr>
    </w:p>
    <w:p w14:paraId="5D8C89D0" w14:textId="77777777" w:rsidR="00B721B8" w:rsidRPr="007163C0" w:rsidRDefault="00B721B8" w:rsidP="008B0450">
      <w:pPr>
        <w:pStyle w:val="Luettelokappale"/>
        <w:jc w:val="center"/>
        <w:rPr>
          <w:rFonts w:ascii="Georgia" w:hAnsi="Georgia"/>
          <w:sz w:val="32"/>
          <w:szCs w:val="32"/>
        </w:rPr>
      </w:pPr>
    </w:p>
    <w:p w14:paraId="738FCA66" w14:textId="77777777" w:rsidR="00B721B8" w:rsidRPr="007163C0" w:rsidRDefault="00B721B8" w:rsidP="008B0450">
      <w:pPr>
        <w:pStyle w:val="Luettelokappale"/>
        <w:jc w:val="center"/>
        <w:rPr>
          <w:rFonts w:ascii="Georgia" w:hAnsi="Georgia"/>
          <w:sz w:val="32"/>
          <w:szCs w:val="32"/>
        </w:rPr>
      </w:pPr>
    </w:p>
    <w:p w14:paraId="6E54A316" w14:textId="77777777" w:rsidR="00B721B8" w:rsidRPr="007163C0" w:rsidRDefault="00B721B8" w:rsidP="008B0450">
      <w:pPr>
        <w:pStyle w:val="Luettelokappale"/>
        <w:jc w:val="center"/>
        <w:rPr>
          <w:rFonts w:ascii="Georgia" w:hAnsi="Georgia"/>
          <w:sz w:val="32"/>
          <w:szCs w:val="32"/>
        </w:rPr>
      </w:pPr>
    </w:p>
    <w:p w14:paraId="400182BF" w14:textId="77777777" w:rsidR="00B721B8" w:rsidRPr="007163C0" w:rsidRDefault="00B721B8" w:rsidP="008B0450">
      <w:pPr>
        <w:pStyle w:val="Luettelokappale"/>
        <w:jc w:val="center"/>
        <w:rPr>
          <w:rFonts w:ascii="Georgia" w:hAnsi="Georgia"/>
          <w:sz w:val="32"/>
          <w:szCs w:val="32"/>
        </w:rPr>
      </w:pPr>
    </w:p>
    <w:p w14:paraId="1501A7B1" w14:textId="77777777" w:rsidR="00B721B8" w:rsidRPr="007163C0" w:rsidRDefault="00B721B8" w:rsidP="008B0450">
      <w:pPr>
        <w:pStyle w:val="Luettelokappale"/>
        <w:jc w:val="center"/>
        <w:rPr>
          <w:rFonts w:ascii="Georgia" w:hAnsi="Georgia"/>
          <w:sz w:val="32"/>
          <w:szCs w:val="32"/>
        </w:rPr>
      </w:pPr>
    </w:p>
    <w:p w14:paraId="7B8ADDA8" w14:textId="77777777" w:rsidR="00B721B8" w:rsidRPr="007163C0" w:rsidRDefault="00B721B8" w:rsidP="008B0450">
      <w:pPr>
        <w:pStyle w:val="Luettelokappale"/>
        <w:jc w:val="center"/>
        <w:rPr>
          <w:rFonts w:ascii="Georgia" w:hAnsi="Georgia"/>
          <w:sz w:val="32"/>
          <w:szCs w:val="32"/>
        </w:rPr>
      </w:pPr>
    </w:p>
    <w:p w14:paraId="19666441" w14:textId="77777777" w:rsidR="00B721B8" w:rsidRPr="007163C0" w:rsidRDefault="00B721B8" w:rsidP="008B0450">
      <w:pPr>
        <w:pStyle w:val="Luettelokappale"/>
        <w:jc w:val="center"/>
        <w:rPr>
          <w:rFonts w:ascii="Georgia" w:hAnsi="Georgia"/>
          <w:sz w:val="32"/>
          <w:szCs w:val="32"/>
        </w:rPr>
      </w:pPr>
    </w:p>
    <w:p w14:paraId="61F2DA48" w14:textId="08805C41" w:rsidR="00726AE4" w:rsidRPr="007163C0" w:rsidRDefault="00726AE4" w:rsidP="008B0450">
      <w:pPr>
        <w:pStyle w:val="Luettelokappale"/>
        <w:jc w:val="center"/>
        <w:rPr>
          <w:rFonts w:ascii="Georgia" w:hAnsi="Georgia"/>
          <w:sz w:val="32"/>
          <w:szCs w:val="32"/>
        </w:rPr>
      </w:pPr>
      <w:r w:rsidRPr="007163C0">
        <w:rPr>
          <w:rFonts w:ascii="Georgia" w:hAnsi="Georgia"/>
          <w:sz w:val="32"/>
          <w:szCs w:val="32"/>
        </w:rPr>
        <w:t>“Information is the currency of democracy.”</w:t>
      </w:r>
    </w:p>
    <w:p w14:paraId="41A20367" w14:textId="644F41CB" w:rsidR="00591285" w:rsidRPr="007163C0" w:rsidRDefault="00726AE4" w:rsidP="008B0450">
      <w:pPr>
        <w:pStyle w:val="Luettelokappale"/>
        <w:jc w:val="center"/>
        <w:rPr>
          <w:rFonts w:ascii="Georgia" w:hAnsi="Georgia"/>
          <w:sz w:val="32"/>
          <w:szCs w:val="32"/>
        </w:rPr>
      </w:pPr>
      <w:r w:rsidRPr="007163C0">
        <w:rPr>
          <w:rFonts w:ascii="Georgia" w:hAnsi="Georgia"/>
          <w:sz w:val="32"/>
          <w:szCs w:val="32"/>
        </w:rPr>
        <w:t>Thomas Jefferson</w:t>
      </w:r>
    </w:p>
    <w:p w14:paraId="24434B3F" w14:textId="77777777" w:rsidR="00726AE4" w:rsidRPr="007163C0" w:rsidRDefault="00726AE4" w:rsidP="00334820">
      <w:pPr>
        <w:pStyle w:val="Normal1"/>
        <w:widowControl w:val="0"/>
        <w:jc w:val="center"/>
        <w:rPr>
          <w:rFonts w:ascii="Georgia" w:eastAsia="Georgia" w:hAnsi="Georgia" w:cs="Georgia"/>
          <w:color w:val="FF0000"/>
          <w:sz w:val="36"/>
          <w:szCs w:val="36"/>
          <w:highlight w:val="white"/>
          <w:lang w:val="en-GB"/>
        </w:rPr>
      </w:pPr>
    </w:p>
    <w:p w14:paraId="031E7480" w14:textId="77777777" w:rsidR="00726AE4" w:rsidRPr="007163C0" w:rsidRDefault="00726AE4" w:rsidP="00334820">
      <w:pPr>
        <w:pStyle w:val="Normal1"/>
        <w:widowControl w:val="0"/>
        <w:jc w:val="center"/>
        <w:rPr>
          <w:rFonts w:ascii="Georgia" w:eastAsia="Georgia" w:hAnsi="Georgia" w:cs="Georgia"/>
          <w:color w:val="FF0000"/>
          <w:sz w:val="36"/>
          <w:szCs w:val="36"/>
          <w:highlight w:val="white"/>
          <w:lang w:val="en-GB"/>
        </w:rPr>
      </w:pPr>
    </w:p>
    <w:p w14:paraId="42681017" w14:textId="77777777" w:rsidR="00726AE4" w:rsidRPr="007163C0" w:rsidRDefault="00726AE4" w:rsidP="00334820">
      <w:pPr>
        <w:pStyle w:val="Normal1"/>
        <w:widowControl w:val="0"/>
        <w:jc w:val="center"/>
        <w:rPr>
          <w:rFonts w:ascii="Georgia" w:eastAsia="Georgia" w:hAnsi="Georgia" w:cs="Georgia"/>
          <w:color w:val="FF0000"/>
          <w:sz w:val="36"/>
          <w:szCs w:val="36"/>
          <w:highlight w:val="white"/>
          <w:lang w:val="en-GB"/>
        </w:rPr>
      </w:pPr>
    </w:p>
    <w:p w14:paraId="2D3E2809" w14:textId="77777777" w:rsidR="00726AE4" w:rsidRPr="007163C0" w:rsidRDefault="00726AE4" w:rsidP="00334820">
      <w:pPr>
        <w:pStyle w:val="Normal1"/>
        <w:widowControl w:val="0"/>
        <w:jc w:val="center"/>
        <w:rPr>
          <w:rFonts w:ascii="Georgia" w:eastAsia="Georgia" w:hAnsi="Georgia" w:cs="Georgia"/>
          <w:color w:val="FF0000"/>
          <w:sz w:val="36"/>
          <w:szCs w:val="36"/>
          <w:highlight w:val="white"/>
          <w:lang w:val="en-GB"/>
        </w:rPr>
      </w:pPr>
    </w:p>
    <w:p w14:paraId="4492BE68" w14:textId="77777777" w:rsidR="00726AE4" w:rsidRPr="007163C0" w:rsidRDefault="00726AE4" w:rsidP="00334820">
      <w:pPr>
        <w:pStyle w:val="Normal1"/>
        <w:widowControl w:val="0"/>
        <w:jc w:val="center"/>
        <w:rPr>
          <w:rFonts w:ascii="Georgia" w:eastAsia="Georgia" w:hAnsi="Georgia" w:cs="Georgia"/>
          <w:color w:val="FF0000"/>
          <w:sz w:val="36"/>
          <w:szCs w:val="36"/>
          <w:highlight w:val="white"/>
          <w:lang w:val="en-GB"/>
        </w:rPr>
      </w:pPr>
    </w:p>
    <w:p w14:paraId="4C9F6D27" w14:textId="77777777" w:rsidR="00726AE4" w:rsidRPr="007163C0" w:rsidRDefault="00726AE4" w:rsidP="00334820">
      <w:pPr>
        <w:pStyle w:val="Normal1"/>
        <w:widowControl w:val="0"/>
        <w:jc w:val="center"/>
        <w:rPr>
          <w:rFonts w:ascii="Georgia" w:eastAsia="Georgia" w:hAnsi="Georgia" w:cs="Georgia"/>
          <w:color w:val="FF0000"/>
          <w:sz w:val="36"/>
          <w:szCs w:val="36"/>
          <w:highlight w:val="white"/>
          <w:lang w:val="en-GB"/>
        </w:rPr>
      </w:pPr>
    </w:p>
    <w:p w14:paraId="0C2621E3" w14:textId="77777777" w:rsidR="006D5835" w:rsidRDefault="006D5835" w:rsidP="00726AE4">
      <w:pPr>
        <w:pStyle w:val="Normal1"/>
        <w:widowControl w:val="0"/>
        <w:rPr>
          <w:rFonts w:ascii="Georgia" w:eastAsia="Georgia" w:hAnsi="Georgia" w:cs="Georgia"/>
          <w:color w:val="FF0000"/>
          <w:sz w:val="36"/>
          <w:szCs w:val="36"/>
          <w:highlight w:val="white"/>
          <w:lang w:val="en-GB"/>
        </w:rPr>
      </w:pPr>
    </w:p>
    <w:p w14:paraId="4E2001ED" w14:textId="77777777" w:rsidR="00392C4D" w:rsidRPr="007163C0" w:rsidRDefault="00392C4D" w:rsidP="00726AE4">
      <w:pPr>
        <w:pStyle w:val="Normal1"/>
        <w:widowControl w:val="0"/>
        <w:rPr>
          <w:rFonts w:ascii="Georgia" w:eastAsia="Georgia" w:hAnsi="Georgia" w:cs="Georgia"/>
          <w:color w:val="1F497D" w:themeColor="text2"/>
          <w:sz w:val="36"/>
          <w:szCs w:val="36"/>
          <w:highlight w:val="white"/>
          <w:lang w:val="en-GB"/>
        </w:rPr>
      </w:pPr>
    </w:p>
    <w:p w14:paraId="148FDFFF" w14:textId="2DEEAE93" w:rsidR="006D5835" w:rsidRDefault="006D5835">
      <w:pPr>
        <w:rPr>
          <w:rFonts w:ascii="Georgia" w:eastAsia="Georgia" w:hAnsi="Georgia" w:cs="Georgia"/>
          <w:sz w:val="36"/>
          <w:szCs w:val="36"/>
          <w:highlight w:val="white"/>
        </w:rPr>
      </w:pPr>
    </w:p>
    <w:p w14:paraId="71B2B0DD" w14:textId="77777777" w:rsidR="00320824" w:rsidRDefault="00320824" w:rsidP="00392C4D">
      <w:pPr>
        <w:pStyle w:val="Normal1"/>
        <w:widowControl w:val="0"/>
        <w:ind w:left="567"/>
        <w:rPr>
          <w:rFonts w:ascii="Georgia" w:eastAsia="Georgia" w:hAnsi="Georgia" w:cs="Georgia"/>
          <w:color w:val="auto"/>
          <w:sz w:val="36"/>
          <w:szCs w:val="36"/>
          <w:highlight w:val="white"/>
          <w:lang w:val="en-GB"/>
        </w:rPr>
      </w:pPr>
    </w:p>
    <w:p w14:paraId="7C2FF4B1" w14:textId="77777777" w:rsidR="00320824" w:rsidRDefault="00320824" w:rsidP="00392C4D">
      <w:pPr>
        <w:pStyle w:val="Normal1"/>
        <w:widowControl w:val="0"/>
        <w:ind w:left="567"/>
        <w:rPr>
          <w:rFonts w:ascii="Georgia" w:eastAsia="Georgia" w:hAnsi="Georgia" w:cs="Georgia"/>
          <w:color w:val="auto"/>
          <w:sz w:val="36"/>
          <w:szCs w:val="36"/>
          <w:highlight w:val="white"/>
          <w:lang w:val="en-GB"/>
        </w:rPr>
      </w:pPr>
    </w:p>
    <w:p w14:paraId="6F37F53C" w14:textId="77777777" w:rsidR="00320824" w:rsidRDefault="00320824" w:rsidP="00392C4D">
      <w:pPr>
        <w:pStyle w:val="Normal1"/>
        <w:widowControl w:val="0"/>
        <w:ind w:left="567"/>
        <w:rPr>
          <w:rFonts w:ascii="Georgia" w:eastAsia="Georgia" w:hAnsi="Georgia" w:cs="Georgia"/>
          <w:color w:val="auto"/>
          <w:sz w:val="36"/>
          <w:szCs w:val="36"/>
          <w:highlight w:val="white"/>
          <w:lang w:val="en-GB"/>
        </w:rPr>
      </w:pPr>
    </w:p>
    <w:p w14:paraId="1FB84B5D" w14:textId="77777777" w:rsidR="00320824" w:rsidRDefault="00320824" w:rsidP="00392C4D">
      <w:pPr>
        <w:pStyle w:val="Normal1"/>
        <w:widowControl w:val="0"/>
        <w:ind w:left="567"/>
        <w:rPr>
          <w:rFonts w:ascii="Georgia" w:eastAsia="Georgia" w:hAnsi="Georgia" w:cs="Georgia"/>
          <w:color w:val="auto"/>
          <w:sz w:val="36"/>
          <w:szCs w:val="36"/>
          <w:highlight w:val="white"/>
          <w:lang w:val="en-GB"/>
        </w:rPr>
      </w:pPr>
    </w:p>
    <w:p w14:paraId="0A67A117" w14:textId="66F65E63" w:rsidR="00CD750C" w:rsidRPr="00320824" w:rsidRDefault="00AF1C47" w:rsidP="00952A1D">
      <w:pPr>
        <w:pStyle w:val="Normal1"/>
        <w:widowControl w:val="0"/>
        <w:rPr>
          <w:rFonts w:ascii="Georgia" w:eastAsia="Georgia" w:hAnsi="Georgia" w:cs="Georgia"/>
          <w:color w:val="1F497D" w:themeColor="text2"/>
          <w:sz w:val="36"/>
          <w:szCs w:val="36"/>
          <w:lang w:val="en-GB"/>
        </w:rPr>
      </w:pPr>
      <w:r w:rsidRPr="00320824">
        <w:rPr>
          <w:rFonts w:ascii="Georgia" w:eastAsia="Georgia" w:hAnsi="Georgia" w:cs="Georgia"/>
          <w:color w:val="1F497D" w:themeColor="text2"/>
          <w:sz w:val="36"/>
          <w:szCs w:val="36"/>
          <w:highlight w:val="white"/>
          <w:lang w:val="en-GB"/>
        </w:rPr>
        <w:t>Executive S</w:t>
      </w:r>
      <w:r w:rsidR="003F614E" w:rsidRPr="00320824">
        <w:rPr>
          <w:rFonts w:ascii="Georgia" w:eastAsia="Georgia" w:hAnsi="Georgia" w:cs="Georgia"/>
          <w:color w:val="1F497D" w:themeColor="text2"/>
          <w:sz w:val="36"/>
          <w:szCs w:val="36"/>
          <w:highlight w:val="white"/>
          <w:lang w:val="en-GB"/>
        </w:rPr>
        <w:t>ummary</w:t>
      </w:r>
    </w:p>
    <w:p w14:paraId="3957BBAF" w14:textId="77777777" w:rsidR="00952A1D" w:rsidRPr="00A34ECA" w:rsidRDefault="00952A1D" w:rsidP="00952A1D">
      <w:pPr>
        <w:pStyle w:val="Normal1"/>
        <w:keepNext/>
        <w:framePr w:dropCap="margin" w:lines="4" w:h="1503" w:hRule="exact" w:wrap="around" w:vAnchor="text" w:hAnchor="page" w:x="894" w:y="106"/>
        <w:spacing w:line="1503" w:lineRule="exact"/>
        <w:ind w:left="567"/>
        <w:jc w:val="both"/>
        <w:textAlignment w:val="baseline"/>
        <w:rPr>
          <w:rFonts w:ascii="Georgia" w:eastAsia="Georgia" w:hAnsi="Georgia" w:cs="Georgia"/>
          <w:color w:val="auto"/>
          <w:position w:val="-16"/>
          <w:sz w:val="144"/>
          <w:szCs w:val="144"/>
          <w:highlight w:val="white"/>
          <w:lang w:val="en-GB"/>
        </w:rPr>
      </w:pPr>
      <w:r>
        <w:rPr>
          <w:rFonts w:ascii="Georgia" w:eastAsia="Georgia" w:hAnsi="Georgia" w:cs="Georgia"/>
          <w:color w:val="auto"/>
          <w:position w:val="-16"/>
          <w:sz w:val="144"/>
          <w:szCs w:val="144"/>
          <w:highlight w:val="white"/>
          <w:lang w:val="en-GB"/>
        </w:rPr>
        <w:lastRenderedPageBreak/>
        <w:t>“O</w:t>
      </w:r>
    </w:p>
    <w:p w14:paraId="53143D12" w14:textId="77777777" w:rsidR="006D5835" w:rsidRDefault="006D5835" w:rsidP="00392C4D">
      <w:pPr>
        <w:ind w:left="567"/>
        <w:jc w:val="both"/>
        <w:rPr>
          <w:rFonts w:ascii="Georgia" w:eastAsia="Georgia" w:hAnsi="Georgia" w:cs="Georgia"/>
          <w:szCs w:val="22"/>
          <w:highlight w:val="white"/>
        </w:rPr>
      </w:pPr>
    </w:p>
    <w:p w14:paraId="4A77B6A7" w14:textId="77777777" w:rsidR="006D5835" w:rsidRDefault="006D5835" w:rsidP="00392C4D">
      <w:pPr>
        <w:ind w:left="567"/>
        <w:jc w:val="both"/>
        <w:rPr>
          <w:rFonts w:ascii="Georgia" w:eastAsia="Georgia" w:hAnsi="Georgia" w:cs="Georgia"/>
          <w:szCs w:val="22"/>
          <w:highlight w:val="white"/>
        </w:rPr>
      </w:pPr>
    </w:p>
    <w:p w14:paraId="6A8E201B" w14:textId="786F10C9" w:rsidR="008A43FA" w:rsidRPr="00320824" w:rsidRDefault="008B674B" w:rsidP="00952A1D">
      <w:pPr>
        <w:spacing w:line="276" w:lineRule="auto"/>
        <w:jc w:val="both"/>
        <w:rPr>
          <w:rFonts w:ascii="Georgia" w:eastAsia="Georgia" w:hAnsi="Georgia" w:cs="Georgia"/>
          <w:sz w:val="22"/>
          <w:szCs w:val="22"/>
        </w:rPr>
      </w:pPr>
      <w:r w:rsidRPr="00A34ECA">
        <w:rPr>
          <w:rFonts w:ascii="Georgia" w:eastAsia="Georgia" w:hAnsi="Georgia" w:cs="Georgia"/>
          <w:szCs w:val="22"/>
          <w:highlight w:val="white"/>
        </w:rPr>
        <w:t xml:space="preserve"> </w:t>
      </w:r>
      <w:r w:rsidR="008A43FA" w:rsidRPr="00320824">
        <w:rPr>
          <w:rFonts w:ascii="Georgia" w:hAnsi="Georgia"/>
          <w:sz w:val="22"/>
          <w:szCs w:val="22"/>
        </w:rPr>
        <w:t>pen Data</w:t>
      </w:r>
      <w:r w:rsidR="00392C4D" w:rsidRPr="00320824">
        <w:rPr>
          <w:rFonts w:ascii="Georgia" w:hAnsi="Georgia"/>
          <w:sz w:val="22"/>
          <w:szCs w:val="22"/>
        </w:rPr>
        <w:t>”</w:t>
      </w:r>
      <w:r w:rsidR="008A43FA" w:rsidRPr="00320824">
        <w:rPr>
          <w:rFonts w:ascii="Georgia" w:hAnsi="Georgia"/>
          <w:sz w:val="22"/>
          <w:szCs w:val="22"/>
        </w:rPr>
        <w:t xml:space="preserve"> </w:t>
      </w:r>
      <w:r w:rsidR="008A43FA" w:rsidRPr="00320824">
        <w:rPr>
          <w:rFonts w:ascii="Georgia" w:eastAsia="Georgia" w:hAnsi="Georgia" w:cs="Georgia"/>
          <w:sz w:val="22"/>
          <w:szCs w:val="22"/>
          <w:highlight w:val="white"/>
        </w:rPr>
        <w:t>must fulfil three requirements: that it is accessible online in a downloadable format, for free, and under legal terms which allow for it to be reused for universal</w:t>
      </w:r>
      <w:r w:rsidR="008A43FA" w:rsidRPr="00320824">
        <w:rPr>
          <w:rFonts w:ascii="Georgia" w:eastAsia="Georgia" w:hAnsi="Georgia" w:cs="Georgia"/>
          <w:sz w:val="22"/>
          <w:szCs w:val="22"/>
        </w:rPr>
        <w:t xml:space="preserve"> </w:t>
      </w:r>
      <w:r w:rsidR="008A43FA" w:rsidRPr="00320824">
        <w:rPr>
          <w:rFonts w:ascii="Georgia" w:eastAsia="Georgia" w:hAnsi="Georgia" w:cs="Georgia"/>
          <w:sz w:val="22"/>
          <w:szCs w:val="22"/>
          <w:highlight w:val="white"/>
        </w:rPr>
        <w:t>consumption.</w:t>
      </w:r>
      <w:r w:rsidR="008A43FA" w:rsidRPr="00320824">
        <w:rPr>
          <w:rFonts w:ascii="Georgia" w:eastAsia="Georgia" w:hAnsi="Georgia" w:cs="Georgia"/>
          <w:sz w:val="22"/>
          <w:szCs w:val="22"/>
          <w:highlight w:val="white"/>
          <w:vertAlign w:val="superscript"/>
        </w:rPr>
        <w:footnoteReference w:id="1"/>
      </w:r>
      <w:r w:rsidR="008A43FA" w:rsidRPr="00320824">
        <w:rPr>
          <w:rFonts w:ascii="Georgia" w:eastAsia="Georgia" w:hAnsi="Georgia" w:cs="Georgia"/>
          <w:sz w:val="22"/>
          <w:szCs w:val="22"/>
        </w:rPr>
        <w:t xml:space="preserve"> </w:t>
      </w:r>
      <w:r w:rsidR="008A43FA" w:rsidRPr="00320824">
        <w:rPr>
          <w:rFonts w:ascii="Georgia" w:hAnsi="Georgia"/>
          <w:sz w:val="22"/>
          <w:szCs w:val="22"/>
        </w:rPr>
        <w:t xml:space="preserve">The client Helsinki Region Infoshare (HRI) </w:t>
      </w:r>
      <w:r w:rsidR="008A43FA" w:rsidRPr="00320824">
        <w:rPr>
          <w:rFonts w:ascii="Georgia" w:eastAsia="Georgia" w:hAnsi="Georgia" w:cs="Georgia"/>
          <w:sz w:val="22"/>
          <w:szCs w:val="22"/>
          <w:highlight w:val="white"/>
        </w:rPr>
        <w:t>is a public organization responsible for opening up data in the City of Helsinki as well as the neighbouring cities of Espoo, Vantaa and Kauniainen.</w:t>
      </w:r>
      <w:r w:rsidR="008A43FA" w:rsidRPr="00320824">
        <w:rPr>
          <w:rFonts w:ascii="Georgia" w:eastAsia="Georgia" w:hAnsi="Georgia" w:cs="Georgia"/>
          <w:sz w:val="22"/>
          <w:szCs w:val="22"/>
        </w:rPr>
        <w:t xml:space="preserve"> HRI </w:t>
      </w:r>
      <w:r w:rsidR="008A43FA" w:rsidRPr="00320824">
        <w:rPr>
          <w:rFonts w:ascii="Georgia" w:hAnsi="Georgia"/>
          <w:sz w:val="22"/>
          <w:szCs w:val="22"/>
        </w:rPr>
        <w:t>acts as the both a clearing house and a distributor of data, creating a bridge between data producers and data consumers.</w:t>
      </w:r>
    </w:p>
    <w:p w14:paraId="69728F29" w14:textId="77777777" w:rsidR="008A43FA" w:rsidRPr="00320824" w:rsidRDefault="008A43FA" w:rsidP="00952A1D">
      <w:pPr>
        <w:spacing w:line="276" w:lineRule="auto"/>
        <w:jc w:val="both"/>
        <w:rPr>
          <w:rFonts w:ascii="Georgia" w:hAnsi="Georgia"/>
          <w:sz w:val="22"/>
          <w:szCs w:val="22"/>
        </w:rPr>
      </w:pPr>
    </w:p>
    <w:p w14:paraId="6AEB128D" w14:textId="77777777" w:rsidR="008A43FA" w:rsidRPr="00320824" w:rsidRDefault="008A43FA" w:rsidP="00952A1D">
      <w:pPr>
        <w:spacing w:line="276" w:lineRule="auto"/>
        <w:jc w:val="both"/>
        <w:rPr>
          <w:rFonts w:ascii="Georgia" w:hAnsi="Georgia"/>
          <w:sz w:val="22"/>
          <w:szCs w:val="22"/>
        </w:rPr>
      </w:pPr>
      <w:r w:rsidRPr="00320824">
        <w:rPr>
          <w:rFonts w:ascii="Georgia" w:hAnsi="Georgia"/>
          <w:sz w:val="22"/>
          <w:szCs w:val="22"/>
        </w:rPr>
        <w:t xml:space="preserve">The problem which HRI faces is that there is a lack of awareness of what Open Data is and of HRI as a service. This makes cooperation with actors in public administration, private industry as well as with the wider public difficult. The Open Data ecosystem in Helsinki is not as active as it could be in order for the benefits of its use to be delivered. </w:t>
      </w:r>
    </w:p>
    <w:p w14:paraId="57339253" w14:textId="77777777" w:rsidR="008A43FA" w:rsidRPr="00320824" w:rsidRDefault="008A43FA" w:rsidP="00952A1D">
      <w:pPr>
        <w:spacing w:line="276" w:lineRule="auto"/>
        <w:jc w:val="both"/>
        <w:rPr>
          <w:rFonts w:ascii="Georgia" w:hAnsi="Georgia"/>
          <w:sz w:val="22"/>
          <w:szCs w:val="22"/>
        </w:rPr>
      </w:pPr>
    </w:p>
    <w:p w14:paraId="70815197" w14:textId="77777777" w:rsidR="008A43FA" w:rsidRPr="00320824" w:rsidRDefault="008A43FA" w:rsidP="00952A1D">
      <w:pPr>
        <w:spacing w:line="276" w:lineRule="auto"/>
        <w:jc w:val="both"/>
        <w:rPr>
          <w:rFonts w:ascii="Georgia" w:hAnsi="Georgia"/>
          <w:sz w:val="22"/>
          <w:szCs w:val="22"/>
        </w:rPr>
      </w:pPr>
      <w:r w:rsidRPr="00320824">
        <w:rPr>
          <w:rFonts w:ascii="Georgia" w:hAnsi="Georgia"/>
          <w:sz w:val="22"/>
          <w:szCs w:val="22"/>
        </w:rPr>
        <w:t>To respond to this problem we suggest that changes are required at three levels of HRI’s strategy. The recommendations are based on a world-wide benchmark that focused on best practices in stakeholder relations, governance structures and websites.</w:t>
      </w:r>
    </w:p>
    <w:p w14:paraId="2C240D16" w14:textId="77777777" w:rsidR="008A43FA" w:rsidRPr="00320824" w:rsidRDefault="008A43FA" w:rsidP="00952A1D">
      <w:pPr>
        <w:spacing w:line="276" w:lineRule="auto"/>
        <w:jc w:val="both"/>
        <w:rPr>
          <w:rFonts w:ascii="Georgia" w:hAnsi="Georgia"/>
          <w:sz w:val="22"/>
          <w:szCs w:val="22"/>
        </w:rPr>
      </w:pPr>
    </w:p>
    <w:p w14:paraId="4B224912" w14:textId="77777777" w:rsidR="008A43FA" w:rsidRPr="00320824" w:rsidRDefault="008A43FA" w:rsidP="00952A1D">
      <w:pPr>
        <w:spacing w:line="276" w:lineRule="auto"/>
        <w:jc w:val="both"/>
        <w:rPr>
          <w:rFonts w:ascii="Georgia" w:hAnsi="Georgia"/>
          <w:b/>
          <w:sz w:val="22"/>
          <w:szCs w:val="22"/>
        </w:rPr>
      </w:pPr>
      <w:r w:rsidRPr="00320824">
        <w:rPr>
          <w:rFonts w:ascii="Georgia" w:hAnsi="Georgia"/>
          <w:b/>
          <w:sz w:val="22"/>
          <w:szCs w:val="22"/>
        </w:rPr>
        <w:t>Step 1: Enhancing the Organisational Potential of HRI</w:t>
      </w:r>
    </w:p>
    <w:p w14:paraId="7D5A2741" w14:textId="77777777" w:rsidR="008A43FA" w:rsidRPr="00320824" w:rsidRDefault="008A43FA" w:rsidP="00952A1D">
      <w:pPr>
        <w:spacing w:line="276" w:lineRule="auto"/>
        <w:jc w:val="both"/>
        <w:rPr>
          <w:rFonts w:ascii="Georgia" w:hAnsi="Georgia"/>
          <w:b/>
          <w:sz w:val="22"/>
          <w:szCs w:val="22"/>
        </w:rPr>
      </w:pPr>
    </w:p>
    <w:p w14:paraId="06A0E227" w14:textId="77777777" w:rsidR="008A43FA" w:rsidRPr="00320824" w:rsidRDefault="008A43FA" w:rsidP="00952A1D">
      <w:pPr>
        <w:spacing w:line="276" w:lineRule="auto"/>
        <w:jc w:val="both"/>
        <w:rPr>
          <w:rFonts w:ascii="Georgia" w:hAnsi="Georgia"/>
          <w:sz w:val="22"/>
          <w:szCs w:val="22"/>
        </w:rPr>
      </w:pPr>
      <w:r w:rsidRPr="00320824">
        <w:rPr>
          <w:rFonts w:ascii="Georgia" w:hAnsi="Georgia"/>
          <w:sz w:val="22"/>
          <w:szCs w:val="22"/>
        </w:rPr>
        <w:t>In this step, we suggest easy ways of placing the user at the centre of the service. By structuring the website for the consumer, providing them with more feedback opportunities as well as online training and improving communication in the social media sphere, HRI can transform what appears to be raw data into an interactive experience.</w:t>
      </w:r>
    </w:p>
    <w:p w14:paraId="6510971B" w14:textId="77777777" w:rsidR="008A43FA" w:rsidRPr="00320824" w:rsidRDefault="008A43FA" w:rsidP="00952A1D">
      <w:pPr>
        <w:spacing w:line="276" w:lineRule="auto"/>
        <w:jc w:val="both"/>
        <w:rPr>
          <w:rFonts w:ascii="Georgia" w:hAnsi="Georgia"/>
          <w:sz w:val="22"/>
          <w:szCs w:val="22"/>
        </w:rPr>
      </w:pPr>
    </w:p>
    <w:p w14:paraId="4881D5B4" w14:textId="77777777" w:rsidR="008A43FA" w:rsidRPr="00320824" w:rsidRDefault="008A43FA" w:rsidP="00952A1D">
      <w:pPr>
        <w:spacing w:line="276" w:lineRule="auto"/>
        <w:jc w:val="both"/>
        <w:rPr>
          <w:rFonts w:ascii="Georgia" w:hAnsi="Georgia"/>
          <w:b/>
          <w:sz w:val="22"/>
          <w:szCs w:val="22"/>
        </w:rPr>
      </w:pPr>
      <w:r w:rsidRPr="00320824">
        <w:rPr>
          <w:rFonts w:ascii="Georgia" w:hAnsi="Georgia"/>
          <w:b/>
          <w:sz w:val="22"/>
          <w:szCs w:val="22"/>
        </w:rPr>
        <w:t xml:space="preserve">Step 2: Building an Open Data Society </w:t>
      </w:r>
    </w:p>
    <w:p w14:paraId="37F02DA3" w14:textId="77777777" w:rsidR="008A43FA" w:rsidRPr="00320824" w:rsidRDefault="008A43FA" w:rsidP="00952A1D">
      <w:pPr>
        <w:spacing w:line="276" w:lineRule="auto"/>
        <w:jc w:val="both"/>
        <w:rPr>
          <w:rFonts w:ascii="Georgia" w:hAnsi="Georgia"/>
          <w:sz w:val="22"/>
          <w:szCs w:val="22"/>
        </w:rPr>
      </w:pPr>
    </w:p>
    <w:p w14:paraId="1413987D" w14:textId="77777777" w:rsidR="008A43FA" w:rsidRPr="00320824" w:rsidRDefault="008A43FA" w:rsidP="00952A1D">
      <w:pPr>
        <w:spacing w:line="276" w:lineRule="auto"/>
        <w:jc w:val="both"/>
        <w:rPr>
          <w:rFonts w:ascii="Georgia" w:hAnsi="Georgia"/>
          <w:sz w:val="22"/>
          <w:szCs w:val="22"/>
        </w:rPr>
      </w:pPr>
      <w:r w:rsidRPr="00320824">
        <w:rPr>
          <w:rFonts w:ascii="Georgia" w:hAnsi="Georgia"/>
          <w:sz w:val="22"/>
          <w:szCs w:val="22"/>
        </w:rPr>
        <w:t xml:space="preserve">Here we suggest ways of integrating the interests of key actors such as journalists, application developers, academics and businesses into the Open Data ecosystem.  We also focus on ways of increasing communication with the wider public through promotional activities and participatory budgeting. </w:t>
      </w:r>
    </w:p>
    <w:p w14:paraId="4ECDB7D2" w14:textId="77777777" w:rsidR="008A43FA" w:rsidRPr="00320824" w:rsidRDefault="008A43FA" w:rsidP="00952A1D">
      <w:pPr>
        <w:spacing w:line="276" w:lineRule="auto"/>
        <w:jc w:val="both"/>
        <w:rPr>
          <w:rFonts w:ascii="Georgia" w:hAnsi="Georgia"/>
          <w:sz w:val="22"/>
          <w:szCs w:val="22"/>
        </w:rPr>
      </w:pPr>
    </w:p>
    <w:p w14:paraId="4511C6E9" w14:textId="77777777" w:rsidR="008A43FA" w:rsidRPr="00320824" w:rsidRDefault="008A43FA" w:rsidP="00952A1D">
      <w:pPr>
        <w:spacing w:line="276" w:lineRule="auto"/>
        <w:jc w:val="both"/>
        <w:rPr>
          <w:rFonts w:ascii="Georgia" w:hAnsi="Georgia"/>
          <w:b/>
          <w:sz w:val="22"/>
          <w:szCs w:val="22"/>
        </w:rPr>
      </w:pPr>
      <w:r w:rsidRPr="00320824">
        <w:rPr>
          <w:rFonts w:ascii="Georgia" w:hAnsi="Georgia"/>
          <w:b/>
          <w:sz w:val="22"/>
          <w:szCs w:val="22"/>
        </w:rPr>
        <w:t xml:space="preserve">Step 3 Strengthening the Bridge with the European level </w:t>
      </w:r>
    </w:p>
    <w:p w14:paraId="5608A765" w14:textId="77777777" w:rsidR="008A43FA" w:rsidRPr="00320824" w:rsidRDefault="008A43FA" w:rsidP="00952A1D">
      <w:pPr>
        <w:spacing w:line="276" w:lineRule="auto"/>
        <w:jc w:val="both"/>
        <w:rPr>
          <w:rFonts w:ascii="Georgia" w:hAnsi="Georgia"/>
          <w:b/>
          <w:sz w:val="22"/>
          <w:szCs w:val="22"/>
        </w:rPr>
      </w:pPr>
    </w:p>
    <w:p w14:paraId="250AA3DC" w14:textId="77777777" w:rsidR="008A43FA" w:rsidRPr="00320824" w:rsidRDefault="008A43FA" w:rsidP="00952A1D">
      <w:pPr>
        <w:spacing w:line="276" w:lineRule="auto"/>
        <w:jc w:val="both"/>
        <w:rPr>
          <w:rFonts w:ascii="Georgia" w:hAnsi="Georgia"/>
          <w:sz w:val="22"/>
          <w:szCs w:val="22"/>
        </w:rPr>
      </w:pPr>
      <w:r w:rsidRPr="00320824">
        <w:rPr>
          <w:rFonts w:ascii="Georgia" w:hAnsi="Georgia"/>
          <w:sz w:val="22"/>
          <w:szCs w:val="22"/>
        </w:rPr>
        <w:t xml:space="preserve">This step places HRI into the European context. HRI can contribute to and benefit from sharing best practises with other cities in light of the Horizon 2020 goals. We also suggest ways of making international accessibility and interoperability of HRI datasets a priority. </w:t>
      </w:r>
    </w:p>
    <w:p w14:paraId="243D046B" w14:textId="77777777" w:rsidR="008A43FA" w:rsidRPr="00320824" w:rsidRDefault="008A43FA" w:rsidP="00952A1D">
      <w:pPr>
        <w:spacing w:line="276" w:lineRule="auto"/>
        <w:jc w:val="both"/>
        <w:rPr>
          <w:rFonts w:ascii="Georgia" w:hAnsi="Georgia"/>
          <w:sz w:val="22"/>
          <w:szCs w:val="22"/>
        </w:rPr>
      </w:pPr>
    </w:p>
    <w:p w14:paraId="53DF3A03" w14:textId="23D6F348" w:rsidR="008A43FA" w:rsidRPr="00320824" w:rsidRDefault="008A43FA" w:rsidP="00952A1D">
      <w:pPr>
        <w:spacing w:line="276" w:lineRule="auto"/>
        <w:jc w:val="both"/>
        <w:rPr>
          <w:rFonts w:ascii="Georgia" w:eastAsia="Georgia" w:hAnsi="Georgia" w:cs="Georgia"/>
          <w:sz w:val="22"/>
          <w:szCs w:val="22"/>
        </w:rPr>
      </w:pPr>
      <w:r w:rsidRPr="00320824">
        <w:rPr>
          <w:rFonts w:ascii="Georgia" w:eastAsia="Georgia" w:hAnsi="Georgia" w:cs="Georgia"/>
          <w:sz w:val="22"/>
          <w:szCs w:val="22"/>
          <w:highlight w:val="white"/>
        </w:rPr>
        <w:t xml:space="preserve">The pertinent question now being posed is “Why should one have Open Data” and it has been compared to the </w:t>
      </w:r>
      <w:r w:rsidR="00EB2305">
        <w:rPr>
          <w:rFonts w:ascii="Georgia" w:eastAsia="Georgia" w:hAnsi="Georgia" w:cs="Georgia"/>
          <w:sz w:val="22"/>
          <w:szCs w:val="22"/>
          <w:highlight w:val="white"/>
        </w:rPr>
        <w:t xml:space="preserve">one </w:t>
      </w:r>
      <w:r w:rsidRPr="00320824">
        <w:rPr>
          <w:rFonts w:ascii="Georgia" w:eastAsia="Georgia" w:hAnsi="Georgia" w:cs="Georgia"/>
          <w:sz w:val="22"/>
          <w:szCs w:val="22"/>
          <w:highlight w:val="white"/>
        </w:rPr>
        <w:t>frequently asked in the 1980’s: “Why should one have a website?”</w:t>
      </w:r>
      <w:r w:rsidRPr="00320824">
        <w:rPr>
          <w:rStyle w:val="Alaviitteenviite"/>
          <w:rFonts w:ascii="Georgia" w:eastAsia="Georgia" w:hAnsi="Georgia" w:cs="Georgia"/>
          <w:sz w:val="22"/>
          <w:szCs w:val="22"/>
          <w:highlight w:val="white"/>
        </w:rPr>
        <w:footnoteReference w:id="2"/>
      </w:r>
      <w:r w:rsidRPr="00320824">
        <w:rPr>
          <w:rFonts w:ascii="Georgia" w:eastAsia="Georgia" w:hAnsi="Georgia" w:cs="Georgia"/>
          <w:sz w:val="22"/>
          <w:szCs w:val="22"/>
          <w:highlight w:val="white"/>
        </w:rPr>
        <w:t xml:space="preserve"> Why does Open Data present such a strategic opportunity? By reducing </w:t>
      </w:r>
      <w:r w:rsidRPr="00320824">
        <w:rPr>
          <w:rFonts w:ascii="Georgia" w:eastAsia="Georgia" w:hAnsi="Georgia" w:cs="Georgia"/>
          <w:sz w:val="22"/>
          <w:szCs w:val="22"/>
          <w:highlight w:val="white"/>
        </w:rPr>
        <w:lastRenderedPageBreak/>
        <w:t>information asymmetries it saves administrative resources, increases democratic transparency and fuels economic growth.</w:t>
      </w:r>
      <w:r w:rsidRPr="00320824">
        <w:rPr>
          <w:rFonts w:ascii="Georgia" w:eastAsia="Georgia" w:hAnsi="Georgia" w:cs="Georgia"/>
          <w:sz w:val="22"/>
          <w:szCs w:val="22"/>
          <w:highlight w:val="white"/>
          <w:vertAlign w:val="superscript"/>
        </w:rPr>
        <w:footnoteReference w:id="3"/>
      </w:r>
      <w:r w:rsidRPr="00320824">
        <w:rPr>
          <w:rFonts w:ascii="Georgia" w:eastAsia="Georgia" w:hAnsi="Georgia" w:cs="Georgia"/>
          <w:sz w:val="22"/>
          <w:szCs w:val="22"/>
          <w:highlight w:val="white"/>
        </w:rPr>
        <w:t xml:space="preserve">  </w:t>
      </w:r>
      <w:r w:rsidRPr="00320824">
        <w:rPr>
          <w:rFonts w:ascii="Georgia" w:eastAsia="Georgia" w:hAnsi="Georgia" w:cs="Georgia"/>
          <w:sz w:val="22"/>
          <w:szCs w:val="22"/>
        </w:rPr>
        <w:t>For private industry, it is estimated that the added value to the European economy is up to 40 billion euros a year.</w:t>
      </w:r>
      <w:r w:rsidRPr="00320824">
        <w:rPr>
          <w:rStyle w:val="Alaviitteenviite"/>
          <w:rFonts w:ascii="Georgia" w:eastAsia="Georgia" w:hAnsi="Georgia" w:cs="Georgia"/>
          <w:sz w:val="22"/>
          <w:szCs w:val="22"/>
        </w:rPr>
        <w:footnoteReference w:id="4"/>
      </w:r>
      <w:r w:rsidRPr="00320824">
        <w:rPr>
          <w:rFonts w:ascii="Georgia" w:eastAsia="Georgia" w:hAnsi="Georgia" w:cs="Georgia"/>
          <w:sz w:val="22"/>
          <w:szCs w:val="22"/>
        </w:rPr>
        <w:t xml:space="preserve"> Similarly, studies indicate that the use of Open Data can lead to </w:t>
      </w:r>
      <w:r w:rsidRPr="00320824">
        <w:rPr>
          <w:rFonts w:ascii="Georgia" w:hAnsi="Georgia"/>
          <w:sz w:val="22"/>
          <w:szCs w:val="22"/>
        </w:rPr>
        <w:t>5-6% efficiency gains in public administration by increasing responsiveness</w:t>
      </w:r>
      <w:r w:rsidRPr="00320824">
        <w:rPr>
          <w:rFonts w:ascii="Georgia" w:eastAsia="Georgia" w:hAnsi="Georgia" w:cs="Georgia"/>
          <w:sz w:val="22"/>
          <w:szCs w:val="22"/>
        </w:rPr>
        <w:t>.</w:t>
      </w:r>
      <w:r w:rsidRPr="00320824">
        <w:rPr>
          <w:rStyle w:val="Alaviitteenviite"/>
          <w:rFonts w:ascii="Georgia" w:eastAsia="Georgia" w:hAnsi="Georgia" w:cs="Georgia"/>
          <w:sz w:val="22"/>
          <w:szCs w:val="22"/>
        </w:rPr>
        <w:footnoteReference w:id="5"/>
      </w:r>
      <w:r w:rsidRPr="00320824">
        <w:rPr>
          <w:rFonts w:ascii="Georgia" w:eastAsia="Georgia" w:hAnsi="Georgia" w:cs="Georgia"/>
          <w:sz w:val="22"/>
          <w:szCs w:val="22"/>
        </w:rPr>
        <w:t xml:space="preserve"> </w:t>
      </w:r>
      <w:r w:rsidRPr="00320824">
        <w:rPr>
          <w:rFonts w:ascii="Georgia" w:eastAsia="Georgia" w:hAnsi="Georgia" w:cs="Georgia"/>
          <w:sz w:val="22"/>
          <w:szCs w:val="22"/>
          <w:highlight w:val="white"/>
        </w:rPr>
        <w:t xml:space="preserve">Taking this next step in the direction towards the digital revolution must not be missed. </w:t>
      </w:r>
    </w:p>
    <w:p w14:paraId="39CBB805" w14:textId="77777777" w:rsidR="008A43FA" w:rsidRDefault="008A43FA" w:rsidP="00AF39CA">
      <w:pPr>
        <w:jc w:val="both"/>
        <w:rPr>
          <w:rFonts w:ascii="Georgia" w:hAnsi="Georgia"/>
        </w:rPr>
      </w:pPr>
    </w:p>
    <w:p w14:paraId="575F6B23" w14:textId="77777777" w:rsidR="008A43FA" w:rsidRDefault="008A43FA" w:rsidP="00AF39CA">
      <w:pPr>
        <w:jc w:val="both"/>
        <w:rPr>
          <w:rFonts w:ascii="Georgia" w:hAnsi="Georgia"/>
        </w:rPr>
      </w:pPr>
    </w:p>
    <w:p w14:paraId="029DF6F5" w14:textId="77777777" w:rsidR="008A43FA" w:rsidRDefault="008A43FA" w:rsidP="00AF39CA">
      <w:pPr>
        <w:jc w:val="both"/>
        <w:rPr>
          <w:rFonts w:ascii="Georgia" w:hAnsi="Georgia"/>
        </w:rPr>
      </w:pPr>
    </w:p>
    <w:p w14:paraId="0117D54C" w14:textId="77777777" w:rsidR="008A43FA" w:rsidRDefault="008A43FA" w:rsidP="00AF39CA">
      <w:pPr>
        <w:jc w:val="both"/>
        <w:rPr>
          <w:rFonts w:ascii="Georgia" w:hAnsi="Georgia"/>
        </w:rPr>
      </w:pPr>
    </w:p>
    <w:p w14:paraId="0A5E723F" w14:textId="77777777" w:rsidR="008A43FA" w:rsidRDefault="008A43FA" w:rsidP="00AF39CA">
      <w:pPr>
        <w:jc w:val="both"/>
        <w:rPr>
          <w:rFonts w:ascii="Georgia" w:hAnsi="Georgia"/>
        </w:rPr>
      </w:pPr>
    </w:p>
    <w:p w14:paraId="645196BF" w14:textId="77777777" w:rsidR="008A43FA" w:rsidRDefault="008A43FA" w:rsidP="00AF39CA">
      <w:pPr>
        <w:jc w:val="both"/>
        <w:rPr>
          <w:rFonts w:ascii="Georgia" w:hAnsi="Georgia"/>
        </w:rPr>
      </w:pPr>
    </w:p>
    <w:p w14:paraId="29110F7C" w14:textId="77777777" w:rsidR="008A43FA" w:rsidRDefault="008A43FA" w:rsidP="00AF39CA">
      <w:pPr>
        <w:jc w:val="both"/>
        <w:rPr>
          <w:rFonts w:ascii="Georgia" w:hAnsi="Georgia"/>
        </w:rPr>
      </w:pPr>
    </w:p>
    <w:p w14:paraId="0E8BDBE5" w14:textId="77777777" w:rsidR="008A43FA" w:rsidRDefault="008A43FA" w:rsidP="00AF39CA">
      <w:pPr>
        <w:jc w:val="both"/>
        <w:rPr>
          <w:rFonts w:ascii="Georgia" w:hAnsi="Georgia"/>
        </w:rPr>
      </w:pPr>
    </w:p>
    <w:p w14:paraId="267F9D7C" w14:textId="77777777" w:rsidR="008A43FA" w:rsidRDefault="008A43FA" w:rsidP="00AF39CA">
      <w:pPr>
        <w:jc w:val="both"/>
        <w:rPr>
          <w:rFonts w:ascii="Georgia" w:hAnsi="Georgia"/>
        </w:rPr>
      </w:pPr>
    </w:p>
    <w:p w14:paraId="08C967DB" w14:textId="77777777" w:rsidR="008A43FA" w:rsidRDefault="008A43FA" w:rsidP="00AF39CA">
      <w:pPr>
        <w:jc w:val="both"/>
        <w:rPr>
          <w:rFonts w:ascii="Georgia" w:hAnsi="Georgia"/>
        </w:rPr>
      </w:pPr>
    </w:p>
    <w:p w14:paraId="31A1ECD0" w14:textId="77777777" w:rsidR="008A43FA" w:rsidRDefault="008A43FA" w:rsidP="00AF39CA">
      <w:pPr>
        <w:jc w:val="both"/>
        <w:rPr>
          <w:rFonts w:ascii="Georgia" w:hAnsi="Georgia"/>
        </w:rPr>
      </w:pPr>
    </w:p>
    <w:p w14:paraId="2C06C081" w14:textId="77777777" w:rsidR="008A43FA" w:rsidRDefault="008A43FA" w:rsidP="00AF39CA">
      <w:pPr>
        <w:jc w:val="both"/>
        <w:rPr>
          <w:rFonts w:ascii="Georgia" w:hAnsi="Georgia"/>
        </w:rPr>
      </w:pPr>
    </w:p>
    <w:p w14:paraId="1A13DFA5" w14:textId="77777777" w:rsidR="008A43FA" w:rsidRDefault="008A43FA" w:rsidP="00AF39CA">
      <w:pPr>
        <w:jc w:val="both"/>
        <w:rPr>
          <w:rFonts w:ascii="Georgia" w:hAnsi="Georgia"/>
        </w:rPr>
      </w:pPr>
    </w:p>
    <w:p w14:paraId="07777B10" w14:textId="77777777" w:rsidR="008A43FA" w:rsidRDefault="008A43FA" w:rsidP="00AF39CA">
      <w:pPr>
        <w:jc w:val="both"/>
        <w:rPr>
          <w:rFonts w:ascii="Georgia" w:hAnsi="Georgia"/>
        </w:rPr>
      </w:pPr>
    </w:p>
    <w:p w14:paraId="0DB8B82F" w14:textId="77777777" w:rsidR="008A43FA" w:rsidRDefault="008A43FA" w:rsidP="00AF39CA">
      <w:pPr>
        <w:jc w:val="both"/>
        <w:rPr>
          <w:rFonts w:ascii="Georgia" w:hAnsi="Georgia"/>
        </w:rPr>
      </w:pPr>
    </w:p>
    <w:p w14:paraId="027E8C5D" w14:textId="77777777" w:rsidR="008A43FA" w:rsidRDefault="008A43FA" w:rsidP="00AF39CA">
      <w:pPr>
        <w:jc w:val="both"/>
        <w:rPr>
          <w:rFonts w:ascii="Georgia" w:hAnsi="Georgia"/>
        </w:rPr>
      </w:pPr>
    </w:p>
    <w:p w14:paraId="4BDB827B" w14:textId="77777777" w:rsidR="008A43FA" w:rsidRDefault="008A43FA" w:rsidP="00AF39CA">
      <w:pPr>
        <w:jc w:val="both"/>
        <w:rPr>
          <w:rFonts w:ascii="Georgia" w:hAnsi="Georgia"/>
        </w:rPr>
      </w:pPr>
    </w:p>
    <w:p w14:paraId="3F299974" w14:textId="77777777" w:rsidR="008A43FA" w:rsidRDefault="008A43FA" w:rsidP="00AF39CA">
      <w:pPr>
        <w:jc w:val="both"/>
        <w:rPr>
          <w:rFonts w:ascii="Georgia" w:hAnsi="Georgia"/>
        </w:rPr>
      </w:pPr>
    </w:p>
    <w:p w14:paraId="39F0CFC8" w14:textId="77777777" w:rsidR="008A43FA" w:rsidRDefault="008A43FA" w:rsidP="00AF39CA">
      <w:pPr>
        <w:jc w:val="both"/>
        <w:rPr>
          <w:rFonts w:ascii="Georgia" w:hAnsi="Georgia"/>
        </w:rPr>
      </w:pPr>
    </w:p>
    <w:p w14:paraId="666000EC" w14:textId="77777777" w:rsidR="008A43FA" w:rsidRDefault="008A43FA" w:rsidP="00AF39CA">
      <w:pPr>
        <w:jc w:val="both"/>
        <w:rPr>
          <w:rFonts w:ascii="Georgia" w:hAnsi="Georgia"/>
        </w:rPr>
      </w:pPr>
    </w:p>
    <w:p w14:paraId="0C1052B3" w14:textId="77777777" w:rsidR="008A43FA" w:rsidRDefault="008A43FA" w:rsidP="00AF39CA">
      <w:pPr>
        <w:jc w:val="both"/>
        <w:rPr>
          <w:rFonts w:ascii="Georgia" w:hAnsi="Georgia"/>
        </w:rPr>
      </w:pPr>
    </w:p>
    <w:p w14:paraId="69416542" w14:textId="77777777" w:rsidR="008A43FA" w:rsidRDefault="008A43FA" w:rsidP="00AF39CA">
      <w:pPr>
        <w:jc w:val="both"/>
        <w:rPr>
          <w:rFonts w:ascii="Georgia" w:hAnsi="Georgia"/>
        </w:rPr>
      </w:pPr>
    </w:p>
    <w:p w14:paraId="0CD672B7" w14:textId="77777777" w:rsidR="008A43FA" w:rsidRDefault="008A43FA" w:rsidP="00AF39CA">
      <w:pPr>
        <w:jc w:val="both"/>
        <w:rPr>
          <w:rFonts w:ascii="Georgia" w:hAnsi="Georgia"/>
        </w:rPr>
      </w:pPr>
    </w:p>
    <w:p w14:paraId="19FB92E0" w14:textId="77777777" w:rsidR="008A43FA" w:rsidRDefault="008A43FA" w:rsidP="00AF39CA">
      <w:pPr>
        <w:jc w:val="both"/>
        <w:rPr>
          <w:rFonts w:ascii="Georgia" w:hAnsi="Georgia"/>
        </w:rPr>
      </w:pPr>
    </w:p>
    <w:p w14:paraId="633E5E49" w14:textId="77777777" w:rsidR="008A43FA" w:rsidRDefault="008A43FA" w:rsidP="00AF39CA">
      <w:pPr>
        <w:jc w:val="both"/>
        <w:rPr>
          <w:rFonts w:ascii="Georgia" w:hAnsi="Georgia"/>
        </w:rPr>
      </w:pPr>
    </w:p>
    <w:p w14:paraId="205A6C5A" w14:textId="77777777" w:rsidR="00392C4D" w:rsidRDefault="00392C4D" w:rsidP="00392C4D">
      <w:pPr>
        <w:rPr>
          <w:rFonts w:ascii="Georgia" w:hAnsi="Georgia"/>
        </w:rPr>
      </w:pPr>
    </w:p>
    <w:p w14:paraId="3C86FEE0" w14:textId="77777777" w:rsidR="00320824" w:rsidRDefault="00320824" w:rsidP="00392C4D">
      <w:pPr>
        <w:rPr>
          <w:rFonts w:ascii="Georgia" w:eastAsia="Georgia" w:hAnsi="Georgia" w:cs="Georgia"/>
          <w:color w:val="1F497D" w:themeColor="text2"/>
          <w:sz w:val="36"/>
          <w:szCs w:val="36"/>
          <w:highlight w:val="white"/>
        </w:rPr>
      </w:pPr>
    </w:p>
    <w:p w14:paraId="7E4372C0" w14:textId="77777777" w:rsidR="00320824" w:rsidRDefault="00320824" w:rsidP="00392C4D">
      <w:pPr>
        <w:rPr>
          <w:rFonts w:ascii="Georgia" w:eastAsia="Georgia" w:hAnsi="Georgia" w:cs="Georgia"/>
          <w:color w:val="1F497D" w:themeColor="text2"/>
          <w:sz w:val="36"/>
          <w:szCs w:val="36"/>
          <w:highlight w:val="white"/>
        </w:rPr>
      </w:pPr>
    </w:p>
    <w:p w14:paraId="472FBCD4" w14:textId="77777777" w:rsidR="00952A1D" w:rsidRDefault="00952A1D" w:rsidP="00392C4D">
      <w:pPr>
        <w:rPr>
          <w:rFonts w:ascii="Georgia" w:eastAsia="Georgia" w:hAnsi="Georgia" w:cs="Georgia"/>
          <w:color w:val="1F497D" w:themeColor="text2"/>
          <w:sz w:val="36"/>
          <w:szCs w:val="36"/>
          <w:highlight w:val="white"/>
        </w:rPr>
      </w:pPr>
    </w:p>
    <w:p w14:paraId="0D6BFB1E" w14:textId="77777777" w:rsidR="00952A1D" w:rsidRDefault="00952A1D" w:rsidP="00392C4D">
      <w:pPr>
        <w:rPr>
          <w:rFonts w:ascii="Georgia" w:eastAsia="Georgia" w:hAnsi="Georgia" w:cs="Georgia"/>
          <w:color w:val="1F497D" w:themeColor="text2"/>
          <w:sz w:val="36"/>
          <w:szCs w:val="36"/>
          <w:highlight w:val="white"/>
        </w:rPr>
      </w:pPr>
    </w:p>
    <w:p w14:paraId="7AD8F70B" w14:textId="4BAEA3FA" w:rsidR="00602198" w:rsidRPr="00392C4D" w:rsidRDefault="00321132" w:rsidP="00392C4D">
      <w:pPr>
        <w:rPr>
          <w:rFonts w:ascii="Georgia" w:hAnsi="Georgia"/>
        </w:rPr>
      </w:pPr>
      <w:r w:rsidRPr="007163C0">
        <w:rPr>
          <w:rFonts w:ascii="Georgia" w:eastAsia="Georgia" w:hAnsi="Georgia" w:cs="Georgia"/>
          <w:color w:val="1F497D" w:themeColor="text2"/>
          <w:sz w:val="36"/>
          <w:szCs w:val="36"/>
          <w:highlight w:val="white"/>
        </w:rPr>
        <w:t>Introduction and Case B</w:t>
      </w:r>
      <w:r w:rsidR="003F614E" w:rsidRPr="007163C0">
        <w:rPr>
          <w:rFonts w:ascii="Georgia" w:eastAsia="Georgia" w:hAnsi="Georgia" w:cs="Georgia"/>
          <w:color w:val="1F497D" w:themeColor="text2"/>
          <w:sz w:val="36"/>
          <w:szCs w:val="36"/>
          <w:highlight w:val="white"/>
        </w:rPr>
        <w:t>ackground</w:t>
      </w:r>
    </w:p>
    <w:p w14:paraId="0946A1B1" w14:textId="77777777" w:rsidR="00602198" w:rsidRPr="007163C0" w:rsidRDefault="00602198" w:rsidP="00602198">
      <w:pPr>
        <w:pStyle w:val="Normal1"/>
        <w:widowControl w:val="0"/>
        <w:rPr>
          <w:rFonts w:ascii="Georgia" w:eastAsia="Georgia" w:hAnsi="Georgia" w:cs="Georgia"/>
          <w:color w:val="1F497D" w:themeColor="text2"/>
          <w:sz w:val="36"/>
          <w:szCs w:val="36"/>
          <w:lang w:val="en-GB"/>
        </w:rPr>
      </w:pPr>
    </w:p>
    <w:p w14:paraId="01CE9A25" w14:textId="4160B867" w:rsidR="004B0B02" w:rsidRPr="00A34ECA" w:rsidRDefault="003F614E" w:rsidP="003C4398">
      <w:pPr>
        <w:pStyle w:val="Normal1"/>
        <w:widowControl w:val="0"/>
        <w:jc w:val="both"/>
        <w:rPr>
          <w:rFonts w:ascii="Georgia" w:eastAsia="Georgia" w:hAnsi="Georgia" w:cs="Georgia"/>
          <w:color w:val="auto"/>
          <w:szCs w:val="22"/>
          <w:highlight w:val="white"/>
          <w:lang w:val="en-GB"/>
        </w:rPr>
      </w:pPr>
      <w:r w:rsidRPr="00A34ECA">
        <w:rPr>
          <w:rFonts w:ascii="Georgia" w:eastAsia="Georgia" w:hAnsi="Georgia" w:cs="Georgia"/>
          <w:color w:val="auto"/>
          <w:szCs w:val="22"/>
          <w:highlight w:val="white"/>
          <w:lang w:val="en-GB"/>
        </w:rPr>
        <w:t xml:space="preserve">The client, Helsinki Region Infoshare (HRI) is responsible for opening up data in the City </w:t>
      </w:r>
      <w:r w:rsidRPr="00A34ECA">
        <w:rPr>
          <w:rFonts w:ascii="Georgia" w:eastAsia="Georgia" w:hAnsi="Georgia" w:cs="Georgia"/>
          <w:color w:val="auto"/>
          <w:szCs w:val="22"/>
          <w:highlight w:val="white"/>
          <w:lang w:val="en-GB"/>
        </w:rPr>
        <w:lastRenderedPageBreak/>
        <w:t xml:space="preserve">of Helsinki as well as the </w:t>
      </w:r>
      <w:r w:rsidR="009F7720" w:rsidRPr="00A34ECA">
        <w:rPr>
          <w:rFonts w:ascii="Georgia" w:eastAsia="Georgia" w:hAnsi="Georgia" w:cs="Georgia"/>
          <w:color w:val="auto"/>
          <w:szCs w:val="22"/>
          <w:highlight w:val="white"/>
          <w:lang w:val="en-GB"/>
        </w:rPr>
        <w:t>neighbouring</w:t>
      </w:r>
      <w:r w:rsidRPr="00A34ECA">
        <w:rPr>
          <w:rFonts w:ascii="Georgia" w:eastAsia="Georgia" w:hAnsi="Georgia" w:cs="Georgia"/>
          <w:color w:val="auto"/>
          <w:szCs w:val="22"/>
          <w:highlight w:val="white"/>
          <w:lang w:val="en-GB"/>
        </w:rPr>
        <w:t xml:space="preserve"> cities o</w:t>
      </w:r>
      <w:r w:rsidR="00511C02" w:rsidRPr="00A34ECA">
        <w:rPr>
          <w:rFonts w:ascii="Georgia" w:eastAsia="Georgia" w:hAnsi="Georgia" w:cs="Georgia"/>
          <w:color w:val="auto"/>
          <w:szCs w:val="22"/>
          <w:highlight w:val="white"/>
          <w:lang w:val="en-GB"/>
        </w:rPr>
        <w:t xml:space="preserve">f Espoo, Vantaa and Kauniainen. </w:t>
      </w:r>
    </w:p>
    <w:p w14:paraId="6DFC238A" w14:textId="77777777" w:rsidR="004B0B02" w:rsidRPr="007163C0" w:rsidRDefault="004B0B02" w:rsidP="003C4398">
      <w:pPr>
        <w:pStyle w:val="Normal1"/>
        <w:widowControl w:val="0"/>
        <w:jc w:val="both"/>
        <w:rPr>
          <w:rFonts w:ascii="Georgia" w:eastAsia="Georgia" w:hAnsi="Georgia" w:cs="Georgia"/>
          <w:color w:val="333333"/>
          <w:szCs w:val="22"/>
          <w:highlight w:val="white"/>
          <w:lang w:val="en-GB"/>
        </w:rPr>
      </w:pPr>
    </w:p>
    <w:p w14:paraId="150301DF" w14:textId="661A91B8" w:rsidR="00591285" w:rsidRPr="007163C0" w:rsidRDefault="006C31EE" w:rsidP="006C31EE">
      <w:pPr>
        <w:pStyle w:val="Normal1"/>
        <w:widowControl w:val="0"/>
        <w:jc w:val="center"/>
        <w:rPr>
          <w:rFonts w:ascii="Georgia" w:hAnsi="Georgia"/>
          <w:szCs w:val="22"/>
          <w:lang w:val="en-GB"/>
        </w:rPr>
      </w:pPr>
      <w:r>
        <w:rPr>
          <w:noProof/>
          <w:color w:val="333333"/>
          <w:lang w:val="fi-FI" w:eastAsia="fi-FI"/>
        </w:rPr>
        <w:drawing>
          <wp:inline distT="0" distB="0" distL="0" distR="0" wp14:anchorId="360A30A8" wp14:editId="1CFEAE7E">
            <wp:extent cx="5612130" cy="2883076"/>
            <wp:effectExtent l="0" t="0" r="7620" b="0"/>
            <wp:docPr id="292" name="Picture 292" descr="https://fbcdn-sphotos-d-a.akamaihd.net/hphotos-ak-prn2/t1/1926892_10152318999099415_405757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prn2/t1/1926892_10152318999099415_40575726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883076"/>
                    </a:xfrm>
                    <a:prstGeom prst="rect">
                      <a:avLst/>
                    </a:prstGeom>
                    <a:noFill/>
                    <a:ln>
                      <a:noFill/>
                    </a:ln>
                  </pic:spPr>
                </pic:pic>
              </a:graphicData>
            </a:graphic>
          </wp:inline>
        </w:drawing>
      </w:r>
    </w:p>
    <w:p w14:paraId="2F6B7C3D" w14:textId="7221B204" w:rsidR="00591285" w:rsidRPr="00A34ECA" w:rsidRDefault="001F1AE7" w:rsidP="003C4398">
      <w:pPr>
        <w:pStyle w:val="Normal1"/>
        <w:widowControl w:val="0"/>
        <w:jc w:val="both"/>
        <w:rPr>
          <w:rFonts w:ascii="Georgia" w:hAnsi="Georgia"/>
          <w:color w:val="auto"/>
          <w:szCs w:val="22"/>
          <w:lang w:val="en-GB"/>
        </w:rPr>
      </w:pPr>
      <w:r w:rsidRPr="00A34ECA">
        <w:rPr>
          <w:rFonts w:ascii="Georgia" w:eastAsia="Georgia" w:hAnsi="Georgia" w:cs="Georgia"/>
          <w:color w:val="auto"/>
          <w:szCs w:val="22"/>
          <w:highlight w:val="white"/>
          <w:lang w:val="en-GB"/>
        </w:rPr>
        <w:t>In the short period of time s</w:t>
      </w:r>
      <w:r w:rsidR="003F614E" w:rsidRPr="00A34ECA">
        <w:rPr>
          <w:rFonts w:ascii="Georgia" w:eastAsia="Georgia" w:hAnsi="Georgia" w:cs="Georgia"/>
          <w:color w:val="auto"/>
          <w:szCs w:val="22"/>
          <w:highlight w:val="white"/>
          <w:lang w:val="en-GB"/>
        </w:rPr>
        <w:t xml:space="preserve">ince its establishment in 2010, HRI has </w:t>
      </w:r>
      <w:r w:rsidRPr="00A34ECA">
        <w:rPr>
          <w:rFonts w:ascii="Georgia" w:eastAsia="Georgia" w:hAnsi="Georgia" w:cs="Georgia"/>
          <w:color w:val="auto"/>
          <w:szCs w:val="22"/>
          <w:highlight w:val="white"/>
          <w:lang w:val="en-GB"/>
        </w:rPr>
        <w:t xml:space="preserve">championed the </w:t>
      </w:r>
      <w:r w:rsidR="007740E9" w:rsidRPr="00A34ECA">
        <w:rPr>
          <w:rFonts w:ascii="Georgia" w:eastAsia="Georgia" w:hAnsi="Georgia" w:cs="Georgia"/>
          <w:color w:val="auto"/>
          <w:szCs w:val="22"/>
          <w:highlight w:val="white"/>
          <w:lang w:val="en-GB"/>
        </w:rPr>
        <w:t>Open D</w:t>
      </w:r>
      <w:r w:rsidR="003F614E" w:rsidRPr="00A34ECA">
        <w:rPr>
          <w:rFonts w:ascii="Georgia" w:eastAsia="Georgia" w:hAnsi="Georgia" w:cs="Georgia"/>
          <w:color w:val="auto"/>
          <w:szCs w:val="22"/>
          <w:highlight w:val="white"/>
          <w:lang w:val="en-GB"/>
        </w:rPr>
        <w:t>ata</w:t>
      </w:r>
      <w:r w:rsidRPr="00A34ECA">
        <w:rPr>
          <w:rFonts w:ascii="Georgia" w:eastAsia="Georgia" w:hAnsi="Georgia" w:cs="Georgia"/>
          <w:color w:val="auto"/>
          <w:szCs w:val="22"/>
          <w:highlight w:val="white"/>
          <w:lang w:val="en-GB"/>
        </w:rPr>
        <w:t xml:space="preserve"> movement</w:t>
      </w:r>
      <w:r w:rsidR="003F614E" w:rsidRPr="00A34ECA">
        <w:rPr>
          <w:rFonts w:ascii="Georgia" w:eastAsia="Georgia" w:hAnsi="Georgia" w:cs="Georgia"/>
          <w:color w:val="auto"/>
          <w:szCs w:val="22"/>
          <w:highlight w:val="white"/>
          <w:lang w:val="en-GB"/>
        </w:rPr>
        <w:t xml:space="preserve"> in Finland by publishin</w:t>
      </w:r>
      <w:r w:rsidR="00321132" w:rsidRPr="00A34ECA">
        <w:rPr>
          <w:rFonts w:ascii="Georgia" w:eastAsia="Georgia" w:hAnsi="Georgia" w:cs="Georgia"/>
          <w:color w:val="auto"/>
          <w:szCs w:val="22"/>
          <w:highlight w:val="white"/>
          <w:lang w:val="en-GB"/>
        </w:rPr>
        <w:t>g data</w:t>
      </w:r>
      <w:r w:rsidR="003F614E" w:rsidRPr="00A34ECA">
        <w:rPr>
          <w:rFonts w:ascii="Georgia" w:eastAsia="Georgia" w:hAnsi="Georgia" w:cs="Georgia"/>
          <w:color w:val="auto"/>
          <w:szCs w:val="22"/>
          <w:highlight w:val="white"/>
          <w:lang w:val="en-GB"/>
        </w:rPr>
        <w:t>s</w:t>
      </w:r>
      <w:r w:rsidR="007740E9" w:rsidRPr="00A34ECA">
        <w:rPr>
          <w:rFonts w:ascii="Georgia" w:eastAsia="Georgia" w:hAnsi="Georgia" w:cs="Georgia"/>
          <w:color w:val="auto"/>
          <w:szCs w:val="22"/>
          <w:highlight w:val="white"/>
          <w:lang w:val="en-GB"/>
        </w:rPr>
        <w:t>ets, educating public officials</w:t>
      </w:r>
      <w:r w:rsidR="003F614E" w:rsidRPr="00A34ECA">
        <w:rPr>
          <w:rFonts w:ascii="Georgia" w:eastAsia="Georgia" w:hAnsi="Georgia" w:cs="Georgia"/>
          <w:color w:val="auto"/>
          <w:szCs w:val="22"/>
          <w:highlight w:val="white"/>
          <w:lang w:val="en-GB"/>
        </w:rPr>
        <w:t xml:space="preserve"> and creating partner</w:t>
      </w:r>
      <w:r w:rsidR="008C329A">
        <w:rPr>
          <w:rFonts w:ascii="Georgia" w:eastAsia="Georgia" w:hAnsi="Georgia" w:cs="Georgia"/>
          <w:color w:val="auto"/>
          <w:szCs w:val="22"/>
          <w:highlight w:val="white"/>
          <w:lang w:val="en-GB"/>
        </w:rPr>
        <w:t>ships with civil society organis</w:t>
      </w:r>
      <w:r w:rsidR="003F614E" w:rsidRPr="00A34ECA">
        <w:rPr>
          <w:rFonts w:ascii="Georgia" w:eastAsia="Georgia" w:hAnsi="Georgia" w:cs="Georgia"/>
          <w:color w:val="auto"/>
          <w:szCs w:val="22"/>
          <w:highlight w:val="white"/>
          <w:lang w:val="en-GB"/>
        </w:rPr>
        <w:t xml:space="preserve">ations and application developers. </w:t>
      </w:r>
    </w:p>
    <w:p w14:paraId="23C2E188" w14:textId="77777777" w:rsidR="00736996" w:rsidRPr="00A34ECA" w:rsidRDefault="00736996" w:rsidP="003C4398">
      <w:pPr>
        <w:pStyle w:val="Normal1"/>
        <w:widowControl w:val="0"/>
        <w:jc w:val="both"/>
        <w:rPr>
          <w:rFonts w:ascii="Georgia" w:eastAsia="Georgia" w:hAnsi="Georgia" w:cs="Georgia"/>
          <w:color w:val="auto"/>
          <w:szCs w:val="22"/>
          <w:highlight w:val="white"/>
          <w:lang w:val="en-GB"/>
        </w:rPr>
      </w:pPr>
    </w:p>
    <w:p w14:paraId="099DF6EF" w14:textId="02EB41AE" w:rsidR="003C4398" w:rsidRDefault="007740E9" w:rsidP="003C4398">
      <w:pPr>
        <w:pStyle w:val="Normal1"/>
        <w:widowControl w:val="0"/>
        <w:jc w:val="both"/>
        <w:rPr>
          <w:rFonts w:ascii="Georgia" w:eastAsia="Georgia" w:hAnsi="Georgia" w:cs="Georgia"/>
          <w:color w:val="auto"/>
          <w:szCs w:val="22"/>
          <w:lang w:val="en-GB"/>
        </w:rPr>
      </w:pPr>
      <w:r w:rsidRPr="00A34ECA">
        <w:rPr>
          <w:rFonts w:ascii="Georgia" w:eastAsia="Georgia" w:hAnsi="Georgia" w:cs="Georgia"/>
          <w:color w:val="auto"/>
          <w:szCs w:val="22"/>
          <w:highlight w:val="white"/>
          <w:lang w:val="en-GB"/>
        </w:rPr>
        <w:t xml:space="preserve">In many aspects, HRI stands amongst the leaders on the </w:t>
      </w:r>
      <w:r w:rsidR="001F1AE7" w:rsidRPr="00A34ECA">
        <w:rPr>
          <w:rFonts w:ascii="Georgia" w:eastAsia="Georgia" w:hAnsi="Georgia" w:cs="Georgia"/>
          <w:color w:val="auto"/>
          <w:szCs w:val="22"/>
          <w:highlight w:val="white"/>
          <w:lang w:val="en-GB"/>
        </w:rPr>
        <w:t>glob</w:t>
      </w:r>
      <w:r w:rsidRPr="00A34ECA">
        <w:rPr>
          <w:rFonts w:ascii="Georgia" w:eastAsia="Georgia" w:hAnsi="Georgia" w:cs="Georgia"/>
          <w:color w:val="auto"/>
          <w:szCs w:val="22"/>
          <w:highlight w:val="white"/>
          <w:lang w:val="en-GB"/>
        </w:rPr>
        <w:t>al stage of Open D</w:t>
      </w:r>
      <w:r w:rsidR="001F1AE7" w:rsidRPr="00A34ECA">
        <w:rPr>
          <w:rFonts w:ascii="Georgia" w:eastAsia="Georgia" w:hAnsi="Georgia" w:cs="Georgia"/>
          <w:color w:val="auto"/>
          <w:szCs w:val="22"/>
          <w:highlight w:val="white"/>
          <w:lang w:val="en-GB"/>
        </w:rPr>
        <w:t>ata. T</w:t>
      </w:r>
      <w:r w:rsidR="003F614E" w:rsidRPr="00A34ECA">
        <w:rPr>
          <w:rFonts w:ascii="Georgia" w:eastAsia="Georgia" w:hAnsi="Georgia" w:cs="Georgia"/>
          <w:color w:val="auto"/>
          <w:szCs w:val="22"/>
          <w:highlight w:val="white"/>
          <w:lang w:val="en-GB"/>
        </w:rPr>
        <w:t xml:space="preserve">he amount of data sets opened by HRI rivals that of </w:t>
      </w:r>
      <w:r w:rsidR="00726AE4" w:rsidRPr="00A34ECA">
        <w:rPr>
          <w:rFonts w:ascii="Georgia" w:eastAsia="Georgia" w:hAnsi="Georgia" w:cs="Georgia"/>
          <w:color w:val="auto"/>
          <w:szCs w:val="22"/>
          <w:highlight w:val="white"/>
          <w:lang w:val="en-GB"/>
        </w:rPr>
        <w:t>the largest cities in the world which demonstrates</w:t>
      </w:r>
      <w:r w:rsidR="003F614E" w:rsidRPr="00A34ECA">
        <w:rPr>
          <w:rFonts w:ascii="Georgia" w:eastAsia="Georgia" w:hAnsi="Georgia" w:cs="Georgia"/>
          <w:color w:val="auto"/>
          <w:szCs w:val="22"/>
          <w:highlight w:val="white"/>
          <w:lang w:val="en-GB"/>
        </w:rPr>
        <w:t xml:space="preserve"> its</w:t>
      </w:r>
      <w:r w:rsidR="00BA6CA1" w:rsidRPr="00A34ECA">
        <w:rPr>
          <w:rFonts w:ascii="Georgia" w:eastAsia="Georgia" w:hAnsi="Georgia" w:cs="Georgia"/>
          <w:color w:val="auto"/>
          <w:szCs w:val="22"/>
          <w:highlight w:val="white"/>
          <w:lang w:val="en-GB"/>
        </w:rPr>
        <w:t xml:space="preserve"> commitment to </w:t>
      </w:r>
      <w:r w:rsidR="00273876" w:rsidRPr="00A34ECA">
        <w:rPr>
          <w:rFonts w:ascii="Georgia" w:eastAsia="Georgia" w:hAnsi="Georgia" w:cs="Georgia"/>
          <w:color w:val="auto"/>
          <w:szCs w:val="22"/>
          <w:highlight w:val="white"/>
          <w:lang w:val="en-GB"/>
        </w:rPr>
        <w:t>the movement</w:t>
      </w:r>
      <w:r w:rsidR="003F614E" w:rsidRPr="00A34ECA">
        <w:rPr>
          <w:rFonts w:ascii="Georgia" w:eastAsia="Georgia" w:hAnsi="Georgia" w:cs="Georgia"/>
          <w:color w:val="auto"/>
          <w:szCs w:val="22"/>
          <w:highlight w:val="white"/>
          <w:lang w:val="en-GB"/>
        </w:rPr>
        <w:t xml:space="preserve">. </w:t>
      </w:r>
      <w:r w:rsidR="001F1AE7" w:rsidRPr="00A34ECA">
        <w:rPr>
          <w:rFonts w:ascii="Georgia" w:eastAsia="Georgia" w:hAnsi="Georgia" w:cs="Georgia"/>
          <w:color w:val="auto"/>
          <w:szCs w:val="22"/>
          <w:highlight w:val="white"/>
          <w:lang w:val="en-GB"/>
        </w:rPr>
        <w:t>This reflects the fact that t</w:t>
      </w:r>
      <w:r w:rsidR="003F614E" w:rsidRPr="00A34ECA">
        <w:rPr>
          <w:rFonts w:ascii="Georgia" w:eastAsia="Georgia" w:hAnsi="Georgia" w:cs="Georgia"/>
          <w:color w:val="auto"/>
          <w:szCs w:val="22"/>
          <w:highlight w:val="white"/>
          <w:lang w:val="en-GB"/>
        </w:rPr>
        <w:t>echnical knowhow, political support and financial resources are not seen as preventative f</w:t>
      </w:r>
      <w:r w:rsidRPr="00A34ECA">
        <w:rPr>
          <w:rFonts w:ascii="Georgia" w:eastAsia="Georgia" w:hAnsi="Georgia" w:cs="Georgia"/>
          <w:color w:val="auto"/>
          <w:szCs w:val="22"/>
          <w:highlight w:val="white"/>
          <w:lang w:val="en-GB"/>
        </w:rPr>
        <w:t>actors in expanding the use of Open D</w:t>
      </w:r>
      <w:r w:rsidR="003F614E" w:rsidRPr="00A34ECA">
        <w:rPr>
          <w:rFonts w:ascii="Georgia" w:eastAsia="Georgia" w:hAnsi="Georgia" w:cs="Georgia"/>
          <w:color w:val="auto"/>
          <w:szCs w:val="22"/>
          <w:highlight w:val="white"/>
          <w:lang w:val="en-GB"/>
        </w:rPr>
        <w:t xml:space="preserve">ata. </w:t>
      </w:r>
      <w:r w:rsidR="001F1AE7" w:rsidRPr="00A34ECA">
        <w:rPr>
          <w:rFonts w:ascii="Georgia" w:eastAsia="Georgia" w:hAnsi="Georgia" w:cs="Georgia"/>
          <w:color w:val="auto"/>
          <w:szCs w:val="22"/>
          <w:lang w:val="en-GB"/>
        </w:rPr>
        <w:t>HRI is i</w:t>
      </w:r>
      <w:r w:rsidR="008C329A">
        <w:rPr>
          <w:rFonts w:ascii="Georgia" w:eastAsia="Georgia" w:hAnsi="Georgia" w:cs="Georgia"/>
          <w:color w:val="auto"/>
          <w:szCs w:val="22"/>
          <w:lang w:val="en-GB"/>
        </w:rPr>
        <w:t>n an ideal position to capitalis</w:t>
      </w:r>
      <w:r w:rsidR="001F1AE7" w:rsidRPr="00A34ECA">
        <w:rPr>
          <w:rFonts w:ascii="Georgia" w:eastAsia="Georgia" w:hAnsi="Georgia" w:cs="Georgia"/>
          <w:color w:val="auto"/>
          <w:szCs w:val="22"/>
          <w:lang w:val="en-GB"/>
        </w:rPr>
        <w:t xml:space="preserve">e off of these conditions to </w:t>
      </w:r>
      <w:r w:rsidR="008C329A">
        <w:rPr>
          <w:rFonts w:ascii="Georgia" w:eastAsia="Georgia" w:hAnsi="Georgia" w:cs="Georgia"/>
          <w:color w:val="auto"/>
          <w:szCs w:val="22"/>
          <w:lang w:val="en-GB"/>
        </w:rPr>
        <w:t>enhance the use of Open Data in order to benefit public administration, citizens and businesses</w:t>
      </w:r>
      <w:r w:rsidRPr="00A34ECA">
        <w:rPr>
          <w:rFonts w:ascii="Georgia" w:eastAsia="Georgia" w:hAnsi="Georgia" w:cs="Georgia"/>
          <w:color w:val="auto"/>
          <w:szCs w:val="22"/>
          <w:lang w:val="en-GB"/>
        </w:rPr>
        <w:t xml:space="preserve">. </w:t>
      </w:r>
      <w:r w:rsidR="003C0E38" w:rsidRPr="00A34ECA">
        <w:rPr>
          <w:rFonts w:ascii="Georgia" w:eastAsia="Georgia" w:hAnsi="Georgia" w:cs="Georgia"/>
          <w:color w:val="auto"/>
          <w:szCs w:val="22"/>
          <w:highlight w:val="white"/>
          <w:lang w:val="en-GB"/>
        </w:rPr>
        <w:t>T</w:t>
      </w:r>
      <w:r w:rsidR="003F614E" w:rsidRPr="00A34ECA">
        <w:rPr>
          <w:rFonts w:ascii="Georgia" w:eastAsia="Georgia" w:hAnsi="Georgia" w:cs="Georgia"/>
          <w:color w:val="auto"/>
          <w:szCs w:val="22"/>
          <w:highlight w:val="white"/>
          <w:lang w:val="en-GB"/>
        </w:rPr>
        <w:t>he key to success lies in accelerating the acc</w:t>
      </w:r>
      <w:r w:rsidRPr="00A34ECA">
        <w:rPr>
          <w:rFonts w:ascii="Georgia" w:eastAsia="Georgia" w:hAnsi="Georgia" w:cs="Georgia"/>
          <w:color w:val="auto"/>
          <w:szCs w:val="22"/>
          <w:highlight w:val="white"/>
          <w:lang w:val="en-GB"/>
        </w:rPr>
        <w:t>eptance and full use of Open D</w:t>
      </w:r>
      <w:r w:rsidR="003F614E" w:rsidRPr="00A34ECA">
        <w:rPr>
          <w:rFonts w:ascii="Georgia" w:eastAsia="Georgia" w:hAnsi="Georgia" w:cs="Georgia"/>
          <w:color w:val="auto"/>
          <w:szCs w:val="22"/>
          <w:highlight w:val="white"/>
          <w:lang w:val="en-GB"/>
        </w:rPr>
        <w:t xml:space="preserve">ata which is the objective of the recommendations of this report. </w:t>
      </w:r>
    </w:p>
    <w:p w14:paraId="1903C3A1" w14:textId="77777777" w:rsidR="001F4E29" w:rsidRDefault="001F4E29" w:rsidP="003C4398">
      <w:pPr>
        <w:pStyle w:val="Normal1"/>
        <w:widowControl w:val="0"/>
        <w:jc w:val="both"/>
        <w:rPr>
          <w:rFonts w:ascii="Georgia" w:eastAsia="Georgia" w:hAnsi="Georgia" w:cs="Georgia"/>
          <w:color w:val="auto"/>
          <w:szCs w:val="22"/>
          <w:lang w:val="en-GB"/>
        </w:rPr>
      </w:pPr>
    </w:p>
    <w:p w14:paraId="66C61B9C" w14:textId="591E2396" w:rsidR="001F4E29" w:rsidRDefault="001F4E29" w:rsidP="003C4398">
      <w:pPr>
        <w:pStyle w:val="Normal1"/>
        <w:widowControl w:val="0"/>
        <w:jc w:val="both"/>
        <w:rPr>
          <w:rFonts w:ascii="Georgia" w:eastAsia="Georgia" w:hAnsi="Georgia" w:cs="Georgia"/>
          <w:color w:val="auto"/>
          <w:szCs w:val="22"/>
          <w:lang w:val="en-GB"/>
        </w:rPr>
      </w:pPr>
      <w:r>
        <w:rPr>
          <w:rFonts w:ascii="Georgia" w:eastAsia="Georgia" w:hAnsi="Georgia" w:cs="Georgia"/>
          <w:color w:val="auto"/>
          <w:szCs w:val="22"/>
          <w:lang w:val="en-GB"/>
        </w:rPr>
        <w:t xml:space="preserve">What is standing in the way? </w:t>
      </w:r>
    </w:p>
    <w:p w14:paraId="34D055A2" w14:textId="77777777" w:rsidR="008C329A" w:rsidRDefault="008C329A" w:rsidP="003C4398">
      <w:pPr>
        <w:pStyle w:val="Normal1"/>
        <w:widowControl w:val="0"/>
        <w:jc w:val="both"/>
        <w:rPr>
          <w:rFonts w:ascii="Georgia" w:eastAsia="Georgia" w:hAnsi="Georgia" w:cs="Georgia"/>
          <w:color w:val="auto"/>
          <w:szCs w:val="22"/>
          <w:lang w:val="en-GB"/>
        </w:rPr>
      </w:pPr>
    </w:p>
    <w:p w14:paraId="37720510" w14:textId="2F3C3745" w:rsidR="008C329A" w:rsidRDefault="008C329A" w:rsidP="003C4398">
      <w:pPr>
        <w:pStyle w:val="Normal1"/>
        <w:widowControl w:val="0"/>
        <w:jc w:val="both"/>
        <w:rPr>
          <w:rFonts w:ascii="Georgia" w:eastAsia="Georgia" w:hAnsi="Georgia" w:cs="Georgia"/>
          <w:color w:val="auto"/>
          <w:szCs w:val="22"/>
          <w:lang w:val="en-GB"/>
        </w:rPr>
      </w:pPr>
      <w:r>
        <w:rPr>
          <w:rFonts w:ascii="Georgia" w:eastAsia="Georgia" w:hAnsi="Georgia" w:cs="Georgia"/>
          <w:color w:val="auto"/>
          <w:szCs w:val="22"/>
          <w:lang w:val="en-GB"/>
        </w:rPr>
        <w:t xml:space="preserve">Without taking these steps to create a more active community, HRI seeks to lose the value of Open Data. </w:t>
      </w:r>
      <w:r w:rsidR="001F4E29">
        <w:rPr>
          <w:rFonts w:ascii="Georgia" w:eastAsia="Georgia" w:hAnsi="Georgia" w:cs="Georgia"/>
          <w:color w:val="auto"/>
          <w:szCs w:val="22"/>
          <w:lang w:val="en-GB"/>
        </w:rPr>
        <w:t xml:space="preserve">Beyond public awareness of what Open Data is and its use, HRI needs the cooperation of public administration officials to publish data regularly. </w:t>
      </w:r>
    </w:p>
    <w:p w14:paraId="655CFF70" w14:textId="56C7CBA7" w:rsidR="001F4E29" w:rsidRPr="00A34ECA" w:rsidRDefault="001F4E29" w:rsidP="003C4398">
      <w:pPr>
        <w:pStyle w:val="Normal1"/>
        <w:widowControl w:val="0"/>
        <w:jc w:val="both"/>
        <w:rPr>
          <w:rFonts w:ascii="Georgia" w:eastAsia="Georgia" w:hAnsi="Georgia" w:cs="Georgia"/>
          <w:color w:val="auto"/>
          <w:szCs w:val="22"/>
          <w:lang w:val="en-GB"/>
        </w:rPr>
      </w:pPr>
      <w:r>
        <w:rPr>
          <w:rFonts w:ascii="Georgia" w:eastAsia="Georgia" w:hAnsi="Georgia" w:cs="Georgia"/>
          <w:color w:val="auto"/>
          <w:szCs w:val="22"/>
          <w:lang w:val="en-GB"/>
        </w:rPr>
        <w:t xml:space="preserve">There is huge economic potential in the use of Open Data but HRI needs to engage with business leaders in order to demonstrate  how to integrate it into their corporate strategy. </w:t>
      </w:r>
    </w:p>
    <w:p w14:paraId="0752038C" w14:textId="77777777" w:rsidR="00C60873" w:rsidRDefault="00C60873" w:rsidP="003C4398">
      <w:pPr>
        <w:pStyle w:val="Normal1"/>
        <w:widowControl w:val="0"/>
        <w:jc w:val="both"/>
        <w:rPr>
          <w:rFonts w:ascii="Georgia" w:eastAsia="Georgia" w:hAnsi="Georgia" w:cs="Georgia"/>
          <w:color w:val="auto"/>
          <w:szCs w:val="22"/>
          <w:lang w:val="en-GB"/>
        </w:rPr>
      </w:pPr>
    </w:p>
    <w:p w14:paraId="1643517B" w14:textId="77777777" w:rsidR="008C329A" w:rsidRDefault="008C329A" w:rsidP="003C4398">
      <w:pPr>
        <w:pStyle w:val="Normal1"/>
        <w:widowControl w:val="0"/>
        <w:jc w:val="both"/>
        <w:rPr>
          <w:rFonts w:ascii="Georgia" w:eastAsia="Georgia" w:hAnsi="Georgia" w:cs="Georgia"/>
          <w:color w:val="auto"/>
          <w:szCs w:val="22"/>
          <w:lang w:val="en-GB"/>
        </w:rPr>
      </w:pPr>
    </w:p>
    <w:p w14:paraId="2F99A80A" w14:textId="77777777" w:rsidR="008C329A" w:rsidRPr="00C60873" w:rsidRDefault="008C329A" w:rsidP="003C4398">
      <w:pPr>
        <w:pStyle w:val="Normal1"/>
        <w:widowControl w:val="0"/>
        <w:jc w:val="both"/>
        <w:rPr>
          <w:rFonts w:ascii="Georgia" w:eastAsia="Georgia" w:hAnsi="Georgia" w:cs="Georgia"/>
          <w:color w:val="auto"/>
          <w:szCs w:val="22"/>
          <w:lang w:val="en-GB"/>
        </w:rPr>
        <w:sectPr w:rsidR="008C329A" w:rsidRPr="00C60873" w:rsidSect="00602198">
          <w:footerReference w:type="even" r:id="rId21"/>
          <w:footerReference w:type="default" r:id="rId22"/>
          <w:type w:val="continuous"/>
          <w:pgSz w:w="12240" w:h="15840"/>
          <w:pgMar w:top="1440" w:right="1701" w:bottom="1440" w:left="1701" w:header="720" w:footer="720" w:gutter="0"/>
          <w:cols w:space="720"/>
        </w:sectPr>
      </w:pPr>
    </w:p>
    <w:p w14:paraId="2D25CD47" w14:textId="596062A6" w:rsidR="00CD750C" w:rsidRPr="005610C0" w:rsidRDefault="007740E9" w:rsidP="005610C0">
      <w:pPr>
        <w:rPr>
          <w:rFonts w:ascii="Georgia" w:eastAsia="Georgia" w:hAnsi="Georgia" w:cs="Georgia"/>
          <w:color w:val="1F497D" w:themeColor="text2"/>
          <w:sz w:val="36"/>
          <w:szCs w:val="36"/>
        </w:rPr>
      </w:pPr>
      <w:r>
        <w:rPr>
          <w:rFonts w:ascii="Georgia" w:eastAsia="Georgia" w:hAnsi="Georgia" w:cs="Georgia"/>
          <w:color w:val="1F497D" w:themeColor="text2"/>
          <w:sz w:val="36"/>
          <w:szCs w:val="36"/>
        </w:rPr>
        <w:lastRenderedPageBreak/>
        <w:t xml:space="preserve">From </w:t>
      </w:r>
      <w:r w:rsidR="00321132" w:rsidRPr="007163C0">
        <w:rPr>
          <w:rFonts w:ascii="Georgia" w:eastAsia="Georgia" w:hAnsi="Georgia" w:cs="Georgia"/>
          <w:color w:val="1F497D" w:themeColor="text2"/>
          <w:sz w:val="36"/>
          <w:szCs w:val="36"/>
        </w:rPr>
        <w:t>Research D</w:t>
      </w:r>
      <w:r w:rsidR="00CD750C" w:rsidRPr="007163C0">
        <w:rPr>
          <w:rFonts w:ascii="Georgia" w:eastAsia="Georgia" w:hAnsi="Georgia" w:cs="Georgia"/>
          <w:color w:val="1F497D" w:themeColor="text2"/>
          <w:sz w:val="36"/>
          <w:szCs w:val="36"/>
        </w:rPr>
        <w:t>esign</w:t>
      </w:r>
      <w:r>
        <w:rPr>
          <w:rFonts w:ascii="Georgia" w:eastAsia="Georgia" w:hAnsi="Georgia" w:cs="Georgia"/>
          <w:color w:val="1F497D" w:themeColor="text2"/>
          <w:sz w:val="36"/>
          <w:szCs w:val="36"/>
        </w:rPr>
        <w:t xml:space="preserve"> to Recommendations</w:t>
      </w:r>
    </w:p>
    <w:p w14:paraId="1E40E195" w14:textId="77777777" w:rsidR="00591285" w:rsidRPr="007163C0" w:rsidRDefault="00591285">
      <w:pPr>
        <w:pStyle w:val="Normal1"/>
        <w:widowControl w:val="0"/>
        <w:jc w:val="both"/>
        <w:rPr>
          <w:rFonts w:ascii="Georgia" w:hAnsi="Georgia"/>
          <w:lang w:val="en-GB"/>
        </w:rPr>
      </w:pPr>
    </w:p>
    <w:p w14:paraId="2C174427" w14:textId="02EE7328" w:rsidR="00654542" w:rsidRPr="006B1149" w:rsidRDefault="003F614E" w:rsidP="000B74E2">
      <w:pPr>
        <w:pStyle w:val="Normal1"/>
        <w:widowControl w:val="0"/>
        <w:jc w:val="both"/>
        <w:rPr>
          <w:rFonts w:ascii="Georgia" w:eastAsia="Georgia" w:hAnsi="Georgia" w:cs="Georgia"/>
          <w:szCs w:val="22"/>
          <w:lang w:val="en-GB"/>
        </w:rPr>
      </w:pPr>
      <w:r w:rsidRPr="006B1149">
        <w:rPr>
          <w:rFonts w:ascii="Georgia" w:eastAsia="Georgia" w:hAnsi="Georgia" w:cs="Georgia"/>
          <w:szCs w:val="22"/>
          <w:lang w:val="en-GB"/>
        </w:rPr>
        <w:t>The research</w:t>
      </w:r>
      <w:r w:rsidR="006B1149" w:rsidRPr="006B1149">
        <w:rPr>
          <w:rFonts w:ascii="Georgia" w:eastAsia="Georgia" w:hAnsi="Georgia" w:cs="Georgia"/>
          <w:szCs w:val="22"/>
          <w:lang w:val="en-GB"/>
        </w:rPr>
        <w:t xml:space="preserve"> was performed in three stages; first, in order to form an </w:t>
      </w:r>
      <w:r w:rsidR="00FF09AB" w:rsidRPr="006B1149">
        <w:rPr>
          <w:rFonts w:ascii="Georgia" w:hAnsi="Georgia"/>
          <w:szCs w:val="22"/>
          <w:lang w:val="en-GB"/>
        </w:rPr>
        <w:t>understanding</w:t>
      </w:r>
      <w:r w:rsidR="006B1149" w:rsidRPr="006B1149">
        <w:rPr>
          <w:rFonts w:ascii="Georgia" w:hAnsi="Georgia"/>
          <w:szCs w:val="22"/>
          <w:lang w:val="en-GB"/>
        </w:rPr>
        <w:t xml:space="preserve"> of the case, </w:t>
      </w:r>
      <w:r w:rsidR="006C5E1D">
        <w:rPr>
          <w:rFonts w:ascii="Georgia" w:hAnsi="Georgia"/>
          <w:szCs w:val="22"/>
          <w:lang w:val="en-GB"/>
        </w:rPr>
        <w:t>b</w:t>
      </w:r>
      <w:r w:rsidR="00FF09AB" w:rsidRPr="006B1149">
        <w:rPr>
          <w:rFonts w:ascii="Georgia" w:hAnsi="Georgia"/>
          <w:szCs w:val="22"/>
          <w:lang w:val="en-GB"/>
        </w:rPr>
        <w:t xml:space="preserve">ackground research </w:t>
      </w:r>
      <w:r w:rsidR="006C5E1D">
        <w:rPr>
          <w:rFonts w:ascii="Georgia" w:hAnsi="Georgia"/>
          <w:szCs w:val="22"/>
          <w:lang w:val="en-GB"/>
        </w:rPr>
        <w:t xml:space="preserve">was conducted </w:t>
      </w:r>
      <w:r w:rsidR="006B1149" w:rsidRPr="006B1149">
        <w:rPr>
          <w:rFonts w:ascii="Georgia" w:eastAsia="Georgia" w:hAnsi="Georgia" w:cs="Georgia"/>
          <w:szCs w:val="22"/>
          <w:lang w:val="en-GB"/>
        </w:rPr>
        <w:t xml:space="preserve">and a </w:t>
      </w:r>
      <w:r w:rsidR="006B1149" w:rsidRPr="006B1149">
        <w:rPr>
          <w:rFonts w:ascii="Georgia" w:hAnsi="Georgia"/>
          <w:szCs w:val="22"/>
          <w:lang w:val="en-GB"/>
        </w:rPr>
        <w:t>s</w:t>
      </w:r>
      <w:r w:rsidR="00FF09AB" w:rsidRPr="006B1149">
        <w:rPr>
          <w:rFonts w:ascii="Georgia" w:hAnsi="Georgia"/>
          <w:szCs w:val="22"/>
          <w:lang w:val="en-GB"/>
        </w:rPr>
        <w:t>ite visit to Helsinki</w:t>
      </w:r>
      <w:r w:rsidR="006B1149" w:rsidRPr="006B1149">
        <w:rPr>
          <w:rFonts w:ascii="Georgia" w:hAnsi="Georgia"/>
          <w:szCs w:val="22"/>
          <w:lang w:val="en-GB"/>
        </w:rPr>
        <w:t xml:space="preserve"> took place in late </w:t>
      </w:r>
      <w:r w:rsidR="006B1149" w:rsidRPr="006B1149">
        <w:rPr>
          <w:rFonts w:ascii="Georgia" w:hAnsi="Georgia"/>
          <w:szCs w:val="22"/>
          <w:lang w:val="en-GB"/>
        </w:rPr>
        <w:lastRenderedPageBreak/>
        <w:t>November of</w:t>
      </w:r>
      <w:r w:rsidR="00FF09AB" w:rsidRPr="006B1149">
        <w:rPr>
          <w:rFonts w:ascii="Georgia" w:hAnsi="Georgia"/>
          <w:szCs w:val="22"/>
          <w:lang w:val="en-GB"/>
        </w:rPr>
        <w:t xml:space="preserve"> 2013 </w:t>
      </w:r>
      <w:r w:rsidR="006C5E1D">
        <w:rPr>
          <w:rFonts w:ascii="Georgia" w:hAnsi="Georgia"/>
          <w:szCs w:val="22"/>
          <w:lang w:val="en-GB"/>
        </w:rPr>
        <w:t xml:space="preserve">where </w:t>
      </w:r>
      <w:r w:rsidR="00FF09AB" w:rsidRPr="006B1149">
        <w:rPr>
          <w:rFonts w:ascii="Georgia" w:hAnsi="Georgia"/>
          <w:szCs w:val="22"/>
          <w:lang w:val="en-GB"/>
        </w:rPr>
        <w:t>nearly 20 interviews (</w:t>
      </w:r>
      <w:r w:rsidR="006C5E1D">
        <w:rPr>
          <w:rFonts w:ascii="Georgia" w:hAnsi="Georgia"/>
          <w:szCs w:val="22"/>
          <w:lang w:val="en-GB"/>
        </w:rPr>
        <w:t xml:space="preserve">listed in Appendix I) </w:t>
      </w:r>
      <w:r w:rsidR="00FF09AB" w:rsidRPr="006B1149">
        <w:rPr>
          <w:rFonts w:ascii="Georgia" w:hAnsi="Georgia"/>
          <w:szCs w:val="22"/>
          <w:lang w:val="en-GB"/>
        </w:rPr>
        <w:t xml:space="preserve">were conducted with public officials, open data activists and developers.  </w:t>
      </w:r>
    </w:p>
    <w:p w14:paraId="5D8DF14F" w14:textId="77777777" w:rsidR="006C5E1D" w:rsidRPr="00A34ECA" w:rsidRDefault="006C5E1D" w:rsidP="000B74E2">
      <w:pPr>
        <w:pStyle w:val="Normal1"/>
        <w:widowControl w:val="0"/>
        <w:ind w:left="360"/>
        <w:jc w:val="both"/>
        <w:rPr>
          <w:rFonts w:ascii="Georgia" w:hAnsi="Georgia"/>
          <w:color w:val="auto"/>
          <w:szCs w:val="22"/>
          <w:lang w:val="en-GB"/>
        </w:rPr>
      </w:pPr>
    </w:p>
    <w:p w14:paraId="7FBE540F" w14:textId="2FF65A53" w:rsidR="00654542" w:rsidRPr="00A34ECA" w:rsidRDefault="006C5E1D" w:rsidP="000B74E2">
      <w:pPr>
        <w:pStyle w:val="Normal1"/>
        <w:widowControl w:val="0"/>
        <w:jc w:val="both"/>
        <w:rPr>
          <w:rFonts w:ascii="Georgia" w:hAnsi="Georgia"/>
          <w:color w:val="auto"/>
          <w:szCs w:val="22"/>
          <w:lang w:val="en-GB"/>
        </w:rPr>
      </w:pPr>
      <w:r w:rsidRPr="00A34ECA">
        <w:rPr>
          <w:rFonts w:ascii="Georgia" w:hAnsi="Georgia"/>
          <w:color w:val="auto"/>
          <w:szCs w:val="22"/>
          <w:lang w:val="en-GB"/>
        </w:rPr>
        <w:t>From what was taken away in these steps, research in the form of</w:t>
      </w:r>
      <w:r w:rsidR="006B1149" w:rsidRPr="00A34ECA">
        <w:rPr>
          <w:rFonts w:ascii="Georgia" w:hAnsi="Georgia"/>
          <w:color w:val="auto"/>
          <w:szCs w:val="22"/>
          <w:lang w:val="en-GB"/>
        </w:rPr>
        <w:t xml:space="preserve"> b</w:t>
      </w:r>
      <w:r w:rsidR="00FF09AB" w:rsidRPr="00A34ECA">
        <w:rPr>
          <w:rFonts w:ascii="Georgia" w:hAnsi="Georgia"/>
          <w:color w:val="auto"/>
          <w:szCs w:val="22"/>
          <w:lang w:val="en-GB"/>
        </w:rPr>
        <w:t>enchmarking</w:t>
      </w:r>
      <w:r w:rsidRPr="00A34ECA">
        <w:rPr>
          <w:rFonts w:ascii="Georgia" w:hAnsi="Georgia"/>
          <w:color w:val="auto"/>
          <w:szCs w:val="22"/>
          <w:lang w:val="en-GB"/>
        </w:rPr>
        <w:t xml:space="preserve"> took place in the second stage. </w:t>
      </w:r>
      <w:r w:rsidR="006B1149" w:rsidRPr="00A34ECA">
        <w:rPr>
          <w:rFonts w:ascii="Georgia" w:hAnsi="Georgia"/>
          <w:color w:val="auto"/>
          <w:szCs w:val="22"/>
          <w:lang w:val="en-GB"/>
        </w:rPr>
        <w:t xml:space="preserve"> </w:t>
      </w:r>
      <w:r w:rsidR="00FF09AB" w:rsidRPr="00A34ECA">
        <w:rPr>
          <w:rFonts w:ascii="Georgia" w:hAnsi="Georgia"/>
          <w:color w:val="auto"/>
          <w:szCs w:val="22"/>
          <w:lang w:val="en-GB"/>
        </w:rPr>
        <w:t>27 cities were selected and a questionnaire was distributed (</w:t>
      </w:r>
      <w:r w:rsidR="006B1149" w:rsidRPr="00A34ECA">
        <w:rPr>
          <w:rFonts w:ascii="Georgia" w:hAnsi="Georgia"/>
          <w:color w:val="auto"/>
          <w:szCs w:val="22"/>
          <w:lang w:val="en-GB"/>
        </w:rPr>
        <w:t xml:space="preserve">see the responses in </w:t>
      </w:r>
      <w:r w:rsidR="00FF09AB" w:rsidRPr="00A34ECA">
        <w:rPr>
          <w:rFonts w:ascii="Georgia" w:hAnsi="Georgia"/>
          <w:color w:val="auto"/>
          <w:szCs w:val="22"/>
          <w:lang w:val="en-GB"/>
        </w:rPr>
        <w:t xml:space="preserve">Appendix II). </w:t>
      </w:r>
    </w:p>
    <w:p w14:paraId="18F3F7F3" w14:textId="77777777" w:rsidR="006C5E1D" w:rsidRPr="00A34ECA" w:rsidRDefault="006C5E1D" w:rsidP="000B74E2">
      <w:pPr>
        <w:pStyle w:val="Normal1"/>
        <w:widowControl w:val="0"/>
        <w:jc w:val="both"/>
        <w:rPr>
          <w:rFonts w:ascii="Georgia" w:hAnsi="Georgia"/>
          <w:color w:val="auto"/>
          <w:szCs w:val="22"/>
          <w:lang w:val="en-GB"/>
        </w:rPr>
      </w:pPr>
    </w:p>
    <w:p w14:paraId="6BAA83C5" w14:textId="6182D651" w:rsidR="00591285" w:rsidRPr="00A34ECA" w:rsidRDefault="006C5E1D" w:rsidP="007740E9">
      <w:pPr>
        <w:pStyle w:val="Normal1"/>
        <w:widowControl w:val="0"/>
        <w:jc w:val="both"/>
        <w:rPr>
          <w:rFonts w:ascii="Georgia" w:hAnsi="Georgia"/>
          <w:color w:val="auto"/>
          <w:szCs w:val="22"/>
          <w:lang w:val="en-GB"/>
        </w:rPr>
      </w:pPr>
      <w:r w:rsidRPr="00A34ECA">
        <w:rPr>
          <w:rFonts w:ascii="Georgia" w:hAnsi="Georgia"/>
          <w:color w:val="auto"/>
          <w:szCs w:val="22"/>
          <w:lang w:val="en-GB"/>
        </w:rPr>
        <w:t xml:space="preserve">In the third part, follow up interviews were conducted in order to crystallize aspects of the </w:t>
      </w:r>
      <w:r w:rsidR="00B32D8F" w:rsidRPr="00A34ECA">
        <w:rPr>
          <w:rFonts w:ascii="Georgia" w:hAnsi="Georgia"/>
          <w:color w:val="auto"/>
          <w:szCs w:val="22"/>
          <w:lang w:val="en-GB"/>
        </w:rPr>
        <w:t>recommendations.</w:t>
      </w:r>
      <w:r w:rsidRPr="00A34ECA">
        <w:rPr>
          <w:rFonts w:ascii="Georgia" w:hAnsi="Georgia"/>
          <w:color w:val="auto"/>
          <w:szCs w:val="22"/>
          <w:lang w:val="en-GB"/>
        </w:rPr>
        <w:t xml:space="preserve"> </w:t>
      </w:r>
    </w:p>
    <w:p w14:paraId="34FA7BB6" w14:textId="77777777" w:rsidR="006C5E1D" w:rsidRPr="00A34ECA" w:rsidRDefault="006C5E1D" w:rsidP="003F0002">
      <w:pPr>
        <w:pStyle w:val="Normal1"/>
        <w:widowControl w:val="0"/>
        <w:rPr>
          <w:rFonts w:ascii="Georgia" w:eastAsia="Georgia" w:hAnsi="Georgia" w:cs="Georgia"/>
          <w:color w:val="auto"/>
          <w:szCs w:val="22"/>
          <w:lang w:val="en-GB"/>
        </w:rPr>
      </w:pPr>
    </w:p>
    <w:p w14:paraId="0868C166" w14:textId="645AB978" w:rsidR="006C5E1D" w:rsidRPr="00A34ECA" w:rsidRDefault="005610C0" w:rsidP="006C5E1D">
      <w:pPr>
        <w:pStyle w:val="Normal1"/>
        <w:widowControl w:val="0"/>
        <w:jc w:val="both"/>
        <w:rPr>
          <w:rFonts w:ascii="Georgia" w:hAnsi="Georgia"/>
          <w:color w:val="auto"/>
          <w:szCs w:val="22"/>
          <w:lang w:val="en-GB"/>
        </w:rPr>
      </w:pPr>
      <w:r w:rsidRPr="00A34ECA">
        <w:rPr>
          <w:rFonts w:ascii="Georgia" w:hAnsi="Georgia"/>
          <w:b/>
          <w:noProof/>
          <w:color w:val="auto"/>
          <w:sz w:val="24"/>
          <w:lang w:val="fi-FI" w:eastAsia="fi-FI"/>
        </w:rPr>
        <w:drawing>
          <wp:anchor distT="0" distB="0" distL="114300" distR="114300" simplePos="0" relativeHeight="251708416" behindDoc="1" locked="0" layoutInCell="1" allowOverlap="1" wp14:anchorId="31459DD8" wp14:editId="387E294D">
            <wp:simplePos x="0" y="0"/>
            <wp:positionH relativeFrom="column">
              <wp:posOffset>-914400</wp:posOffset>
            </wp:positionH>
            <wp:positionV relativeFrom="paragraph">
              <wp:posOffset>588010</wp:posOffset>
            </wp:positionV>
            <wp:extent cx="4161790" cy="3925570"/>
            <wp:effectExtent l="38100" t="0" r="0" b="0"/>
            <wp:wrapTight wrapText="bothSides">
              <wp:wrapPolygon edited="0">
                <wp:start x="8206" y="1677"/>
                <wp:lineTo x="5932" y="1887"/>
                <wp:lineTo x="5932" y="3564"/>
                <wp:lineTo x="5339" y="3564"/>
                <wp:lineTo x="5339" y="6918"/>
                <wp:lineTo x="4350" y="6918"/>
                <wp:lineTo x="494" y="8176"/>
                <wp:lineTo x="494" y="8595"/>
                <wp:lineTo x="-198" y="8595"/>
                <wp:lineTo x="-198" y="13417"/>
                <wp:lineTo x="989" y="13941"/>
                <wp:lineTo x="6427" y="15304"/>
                <wp:lineTo x="5537" y="15304"/>
                <wp:lineTo x="5438" y="19916"/>
                <wp:lineTo x="6328" y="20335"/>
                <wp:lineTo x="6328" y="21174"/>
                <wp:lineTo x="8107" y="21488"/>
                <wp:lineTo x="10085" y="21488"/>
                <wp:lineTo x="10184" y="21383"/>
                <wp:lineTo x="11865" y="20335"/>
                <wp:lineTo x="11963" y="20335"/>
                <wp:lineTo x="12754" y="18658"/>
                <wp:lineTo x="12655" y="16981"/>
                <wp:lineTo x="11865" y="15304"/>
                <wp:lineTo x="13941" y="13731"/>
                <wp:lineTo x="13941" y="13627"/>
                <wp:lineTo x="14336" y="11950"/>
                <wp:lineTo x="14040" y="10377"/>
                <wp:lineTo x="14040" y="10272"/>
                <wp:lineTo x="12557" y="8700"/>
                <wp:lineTo x="12458" y="8595"/>
                <wp:lineTo x="12853" y="5241"/>
                <wp:lineTo x="12458" y="3459"/>
                <wp:lineTo x="10678" y="2201"/>
                <wp:lineTo x="9986" y="1677"/>
                <wp:lineTo x="8206" y="1677"/>
              </wp:wrapPolygon>
            </wp:wrapTight>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6C5E1D" w:rsidRPr="00A34ECA">
        <w:rPr>
          <w:rFonts w:ascii="Georgia" w:eastAsia="Georgia" w:hAnsi="Georgia" w:cs="Georgia"/>
          <w:color w:val="auto"/>
          <w:szCs w:val="22"/>
          <w:lang w:val="en-GB"/>
        </w:rPr>
        <w:t xml:space="preserve">Based </w:t>
      </w:r>
      <w:r>
        <w:rPr>
          <w:rFonts w:ascii="Georgia" w:eastAsia="Georgia" w:hAnsi="Georgia" w:cs="Georgia"/>
          <w:color w:val="auto"/>
          <w:szCs w:val="22"/>
          <w:lang w:val="en-GB"/>
        </w:rPr>
        <w:t>on</w:t>
      </w:r>
      <w:r w:rsidR="006C5E1D" w:rsidRPr="00A34ECA">
        <w:rPr>
          <w:rFonts w:ascii="Georgia" w:eastAsia="Georgia" w:hAnsi="Georgia" w:cs="Georgia"/>
          <w:color w:val="auto"/>
          <w:szCs w:val="22"/>
          <w:lang w:val="en-GB"/>
        </w:rPr>
        <w:t xml:space="preserve"> the research design outlined in the previous section, the following chapters of this report will propose a series of recommendations </w:t>
      </w:r>
      <w:r>
        <w:rPr>
          <w:rFonts w:ascii="Georgia" w:eastAsia="Georgia" w:hAnsi="Georgia" w:cs="Georgia"/>
          <w:color w:val="auto"/>
          <w:szCs w:val="22"/>
          <w:lang w:val="en-GB"/>
        </w:rPr>
        <w:t>aimed at accelerating</w:t>
      </w:r>
      <w:r w:rsidR="006C5E1D" w:rsidRPr="00A34ECA">
        <w:rPr>
          <w:rFonts w:ascii="Georgia" w:eastAsia="Georgia" w:hAnsi="Georgia" w:cs="Georgia"/>
          <w:color w:val="auto"/>
          <w:szCs w:val="22"/>
          <w:lang w:val="en-GB"/>
        </w:rPr>
        <w:t xml:space="preserve"> the Open Data revolution in Helsinki. These </w:t>
      </w:r>
      <w:r w:rsidR="003C4CBF" w:rsidRPr="00A34ECA">
        <w:rPr>
          <w:rFonts w:ascii="Georgia" w:eastAsia="Georgia" w:hAnsi="Georgia" w:cs="Georgia"/>
          <w:color w:val="auto"/>
          <w:szCs w:val="22"/>
          <w:lang w:val="en-GB"/>
        </w:rPr>
        <w:t xml:space="preserve">recommendations </w:t>
      </w:r>
      <w:r w:rsidR="006C5E1D" w:rsidRPr="00A34ECA">
        <w:rPr>
          <w:rFonts w:ascii="Georgia" w:eastAsia="Georgia" w:hAnsi="Georgia" w:cs="Georgia"/>
          <w:color w:val="auto"/>
          <w:szCs w:val="22"/>
          <w:lang w:val="en-GB"/>
        </w:rPr>
        <w:t>are organized</w:t>
      </w:r>
      <w:r w:rsidR="003C4CBF" w:rsidRPr="00A34ECA">
        <w:rPr>
          <w:rFonts w:ascii="Georgia" w:eastAsia="Georgia" w:hAnsi="Georgia" w:cs="Georgia"/>
          <w:color w:val="auto"/>
          <w:szCs w:val="22"/>
          <w:lang w:val="en-GB"/>
        </w:rPr>
        <w:t xml:space="preserve"> in three clusters: </w:t>
      </w:r>
      <w:r w:rsidR="006C5E1D" w:rsidRPr="00A34ECA">
        <w:rPr>
          <w:rFonts w:ascii="Georgia" w:eastAsia="Georgia" w:hAnsi="Georgia" w:cs="Georgia"/>
          <w:color w:val="auto"/>
          <w:szCs w:val="22"/>
          <w:lang w:val="en-GB"/>
        </w:rPr>
        <w:t>the</w:t>
      </w:r>
      <w:r w:rsidR="003C4CBF" w:rsidRPr="00A34ECA">
        <w:rPr>
          <w:rFonts w:ascii="Georgia" w:eastAsia="Georgia" w:hAnsi="Georgia" w:cs="Georgia"/>
          <w:color w:val="auto"/>
          <w:szCs w:val="22"/>
          <w:lang w:val="en-GB"/>
        </w:rPr>
        <w:t xml:space="preserve"> organisational, the societal and</w:t>
      </w:r>
      <w:r w:rsidR="006C5E1D" w:rsidRPr="00A34ECA">
        <w:rPr>
          <w:rFonts w:ascii="Georgia" w:eastAsia="Georgia" w:hAnsi="Georgia" w:cs="Georgia"/>
          <w:color w:val="auto"/>
          <w:szCs w:val="22"/>
          <w:lang w:val="en-GB"/>
        </w:rPr>
        <w:t xml:space="preserve"> the European level. </w:t>
      </w:r>
    </w:p>
    <w:p w14:paraId="31ECB663" w14:textId="77777777" w:rsidR="007740E9" w:rsidRPr="00A34ECA" w:rsidRDefault="007740E9" w:rsidP="003C4CBF">
      <w:pPr>
        <w:pStyle w:val="Normal1"/>
        <w:widowControl w:val="0"/>
        <w:jc w:val="both"/>
        <w:rPr>
          <w:rFonts w:ascii="Georgia" w:hAnsi="Georgia"/>
          <w:color w:val="auto"/>
          <w:lang w:val="en-GB"/>
        </w:rPr>
      </w:pPr>
    </w:p>
    <w:p w14:paraId="0682CBC3" w14:textId="1F7D3344" w:rsidR="00C60873" w:rsidRPr="000B74E2" w:rsidRDefault="00E33817" w:rsidP="005610C0">
      <w:pPr>
        <w:pStyle w:val="Normal1"/>
        <w:widowControl w:val="0"/>
        <w:ind w:left="227"/>
        <w:jc w:val="both"/>
        <w:rPr>
          <w:rFonts w:ascii="Georgia" w:hAnsi="Georgia"/>
          <w:color w:val="auto"/>
          <w:szCs w:val="22"/>
          <w:lang w:val="en-GB"/>
        </w:rPr>
      </w:pPr>
      <w:r w:rsidRPr="00EB2305">
        <w:rPr>
          <w:rFonts w:ascii="Georgia" w:hAnsi="Georgia"/>
          <w:b/>
          <w:noProof/>
          <w:color w:val="1F497D" w:themeColor="text2"/>
          <w:szCs w:val="22"/>
          <w:lang w:val="fi-FI" w:eastAsia="fi-FI"/>
        </w:rPr>
        <mc:AlternateContent>
          <mc:Choice Requires="wps">
            <w:drawing>
              <wp:anchor distT="45720" distB="45720" distL="114300" distR="114300" simplePos="0" relativeHeight="251726848" behindDoc="0" locked="0" layoutInCell="1" allowOverlap="1" wp14:anchorId="1DC6E799" wp14:editId="0A55FEF3">
                <wp:simplePos x="0" y="0"/>
                <wp:positionH relativeFrom="column">
                  <wp:posOffset>-937697</wp:posOffset>
                </wp:positionH>
                <wp:positionV relativeFrom="paragraph">
                  <wp:posOffset>1442135</wp:posOffset>
                </wp:positionV>
                <wp:extent cx="1223010" cy="487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487045"/>
                        </a:xfrm>
                        <a:prstGeom prst="rect">
                          <a:avLst/>
                        </a:prstGeom>
                        <a:noFill/>
                        <a:ln w="9525">
                          <a:noFill/>
                          <a:miter lim="800000"/>
                          <a:headEnd/>
                          <a:tailEnd/>
                        </a:ln>
                      </wps:spPr>
                      <wps:txbx>
                        <w:txbxContent>
                          <w:p w14:paraId="47EF6C30" w14:textId="192A17D3" w:rsidR="00E33817" w:rsidRPr="00E33817" w:rsidRDefault="00E33817">
                            <w:pPr>
                              <w:rPr>
                                <w:color w:val="FFFFFF" w:themeColor="background1"/>
                              </w:rPr>
                            </w:pPr>
                            <w:r w:rsidRPr="00E33817">
                              <w:rPr>
                                <w:color w:val="FFFFFF" w:themeColor="background1"/>
                              </w:rPr>
                              <w:t>OPEN DATA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C6E799" id="_x0000_s1030" type="#_x0000_t202" style="position:absolute;left:0;text-align:left;margin-left:-73.85pt;margin-top:113.55pt;width:96.3pt;height:38.3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" filled="f" stroked="f">
                <v:textbox>
                  <w:txbxContent>
                    <w:p w14:paraId="47EF6C30" w14:textId="192A17D3" w:rsidR="00E33817" w:rsidRPr="00E33817" w:rsidRDefault="00E33817">
                      <w:pPr>
                        <w:rPr>
                          <w:color w:val="FFFFFF" w:themeColor="background1"/>
                        </w:rPr>
                      </w:pPr>
                      <w:r w:rsidRPr="00E33817">
                        <w:rPr>
                          <w:color w:val="FFFFFF" w:themeColor="background1"/>
                        </w:rPr>
                        <w:t>OPEN DATA REVOLUTION</w:t>
                      </w:r>
                    </w:p>
                  </w:txbxContent>
                </v:textbox>
                <w10:wrap type="square"/>
              </v:shape>
            </w:pict>
          </mc:Fallback>
        </mc:AlternateContent>
      </w:r>
      <w:r w:rsidR="007740E9" w:rsidRPr="00A34ECA">
        <w:rPr>
          <w:rFonts w:ascii="Georgia" w:hAnsi="Georgia"/>
          <w:b/>
          <w:noProof/>
          <w:color w:val="auto"/>
          <w:sz w:val="28"/>
          <w:szCs w:val="28"/>
          <w:lang w:val="fi-FI" w:eastAsia="fi-FI"/>
        </w:rPr>
        <mc:AlternateContent>
          <mc:Choice Requires="wps">
            <w:drawing>
              <wp:anchor distT="0" distB="0" distL="114300" distR="114300" simplePos="0" relativeHeight="251687936" behindDoc="0" locked="0" layoutInCell="1" allowOverlap="1" wp14:anchorId="04BDCC7E" wp14:editId="1865CE75">
                <wp:simplePos x="0" y="0"/>
                <wp:positionH relativeFrom="column">
                  <wp:posOffset>-2274570</wp:posOffset>
                </wp:positionH>
                <wp:positionV relativeFrom="paragraph">
                  <wp:posOffset>1389380</wp:posOffset>
                </wp:positionV>
                <wp:extent cx="1238250" cy="736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36600"/>
                        </a:xfrm>
                        <a:prstGeom prst="rect">
                          <a:avLst/>
                        </a:prstGeom>
                        <a:noFill/>
                        <a:ln w="9525">
                          <a:noFill/>
                          <a:miter lim="800000"/>
                          <a:headEnd/>
                          <a:tailEnd/>
                        </a:ln>
                      </wps:spPr>
                      <wps:txbx>
                        <w:txbxContent>
                          <w:p w14:paraId="32D0F7A5" w14:textId="6374B7A7" w:rsidR="00E33817" w:rsidRPr="008C6402" w:rsidRDefault="00E33817">
                            <w:pPr>
                              <w:rPr>
                                <w:rFonts w:ascii="Georgia" w:hAnsi="Georgia"/>
                                <w:color w:val="FFFFFF" w:themeColor="background1"/>
                                <w:sz w:val="20"/>
                              </w:rPr>
                            </w:pPr>
                            <w:r w:rsidRPr="008C6402">
                              <w:rPr>
                                <w:rFonts w:ascii="Georgia" w:hAnsi="Georgia"/>
                                <w:color w:val="FFFFFF" w:themeColor="background1"/>
                                <w:sz w:val="20"/>
                              </w:rPr>
                              <w:t xml:space="preserve">ACCELERATING THE OPEN DATA REVOLUTION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BDCC7E" id="_x0000_s1031" type="#_x0000_t202" style="position:absolute;left:0;text-align:left;margin-left:-179.1pt;margin-top:109.4pt;width:97.5pt;height: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" filled="f" stroked="f">
                <v:textbox>
                  <w:txbxContent>
                    <w:p w14:paraId="32D0F7A5" w14:textId="6374B7A7" w:rsidR="00E33817" w:rsidRPr="008C6402" w:rsidRDefault="00E33817">
                      <w:pPr>
                        <w:rPr>
                          <w:rFonts w:ascii="Georgia" w:hAnsi="Georgia"/>
                          <w:color w:val="FFFFFF" w:themeColor="background1"/>
                          <w:sz w:val="20"/>
                        </w:rPr>
                      </w:pPr>
                      <w:r w:rsidRPr="008C6402">
                        <w:rPr>
                          <w:rFonts w:ascii="Georgia" w:hAnsi="Georgia"/>
                          <w:color w:val="FFFFFF" w:themeColor="background1"/>
                          <w:sz w:val="20"/>
                        </w:rPr>
                        <w:t xml:space="preserve">ACCELERATING THE OPEN DATA REVOLUTION  </w:t>
                      </w:r>
                    </w:p>
                  </w:txbxContent>
                </v:textbox>
              </v:shape>
            </w:pict>
          </mc:Fallback>
        </mc:AlternateContent>
      </w:r>
      <w:r w:rsidR="003C4CBF" w:rsidRPr="00A34ECA">
        <w:rPr>
          <w:rFonts w:ascii="Georgia" w:hAnsi="Georgia"/>
          <w:color w:val="auto"/>
          <w:szCs w:val="22"/>
          <w:lang w:val="en-GB"/>
        </w:rPr>
        <w:t xml:space="preserve">The organisational level concerns what </w:t>
      </w:r>
      <w:r w:rsidR="003C4CBF" w:rsidRPr="000B74E2">
        <w:rPr>
          <w:rFonts w:ascii="Georgia" w:hAnsi="Georgia"/>
          <w:color w:val="auto"/>
          <w:szCs w:val="22"/>
          <w:lang w:val="en-GB"/>
        </w:rPr>
        <w:t>HRI should do within their mandate to improve the way that they and their website interact</w:t>
      </w:r>
      <w:r w:rsidR="005610C0">
        <w:rPr>
          <w:rFonts w:ascii="Georgia" w:hAnsi="Georgia"/>
          <w:color w:val="auto"/>
          <w:szCs w:val="22"/>
          <w:lang w:val="en-GB"/>
        </w:rPr>
        <w:t>s</w:t>
      </w:r>
      <w:r w:rsidR="003C4CBF" w:rsidRPr="000B74E2">
        <w:rPr>
          <w:rFonts w:ascii="Georgia" w:hAnsi="Georgia"/>
          <w:color w:val="auto"/>
          <w:szCs w:val="22"/>
          <w:lang w:val="en-GB"/>
        </w:rPr>
        <w:t xml:space="preserve"> with </w:t>
      </w:r>
      <w:r w:rsidR="005610C0">
        <w:rPr>
          <w:rFonts w:ascii="Georgia" w:hAnsi="Georgia"/>
          <w:color w:val="auto"/>
          <w:szCs w:val="22"/>
          <w:lang w:val="en-GB"/>
        </w:rPr>
        <w:t>various users groups</w:t>
      </w:r>
      <w:r w:rsidR="003C4CBF" w:rsidRPr="000B74E2">
        <w:rPr>
          <w:rFonts w:ascii="Georgia" w:hAnsi="Georgia"/>
          <w:color w:val="auto"/>
          <w:szCs w:val="22"/>
          <w:lang w:val="en-GB"/>
        </w:rPr>
        <w:t xml:space="preserve">. This makes the </w:t>
      </w:r>
      <w:r w:rsidR="001E5FB9" w:rsidRPr="000B74E2">
        <w:rPr>
          <w:rFonts w:ascii="Georgia" w:hAnsi="Georgia"/>
          <w:color w:val="auto"/>
          <w:szCs w:val="22"/>
          <w:lang w:val="en-GB"/>
        </w:rPr>
        <w:t>Open Data experience more about the end users and info-mediaries</w:t>
      </w:r>
      <w:r w:rsidR="003C4CBF" w:rsidRPr="000B74E2">
        <w:rPr>
          <w:rFonts w:ascii="Georgia" w:hAnsi="Georgia"/>
          <w:color w:val="auto"/>
          <w:szCs w:val="22"/>
          <w:lang w:val="en-GB"/>
        </w:rPr>
        <w:t xml:space="preserve"> </w:t>
      </w:r>
      <w:r w:rsidR="001E5FB9" w:rsidRPr="000B74E2">
        <w:rPr>
          <w:rFonts w:ascii="Georgia" w:hAnsi="Georgia"/>
          <w:color w:val="auto"/>
          <w:szCs w:val="22"/>
          <w:lang w:val="en-GB"/>
        </w:rPr>
        <w:t>to</w:t>
      </w:r>
      <w:r w:rsidR="009F7720">
        <w:rPr>
          <w:rFonts w:ascii="Georgia" w:hAnsi="Georgia"/>
          <w:color w:val="auto"/>
          <w:szCs w:val="22"/>
          <w:lang w:val="en-GB"/>
        </w:rPr>
        <w:t xml:space="preserve"> empower</w:t>
      </w:r>
      <w:r w:rsidR="003C4CBF" w:rsidRPr="000B74E2">
        <w:rPr>
          <w:rFonts w:ascii="Georgia" w:hAnsi="Georgia"/>
          <w:color w:val="auto"/>
          <w:szCs w:val="22"/>
          <w:lang w:val="en-GB"/>
        </w:rPr>
        <w:t xml:space="preserve"> stakeholders </w:t>
      </w:r>
      <w:r w:rsidR="009F7720">
        <w:rPr>
          <w:rFonts w:ascii="Georgia" w:hAnsi="Georgia"/>
          <w:color w:val="auto"/>
          <w:szCs w:val="22"/>
          <w:lang w:val="en-GB"/>
        </w:rPr>
        <w:t>and</w:t>
      </w:r>
      <w:r w:rsidR="003C4CBF" w:rsidRPr="000B74E2">
        <w:rPr>
          <w:rFonts w:ascii="Georgia" w:hAnsi="Georgia"/>
          <w:color w:val="auto"/>
          <w:szCs w:val="22"/>
          <w:lang w:val="en-GB"/>
        </w:rPr>
        <w:t xml:space="preserve"> make them aware of the tremendous added value of HRI. The recommendations on the societal level are concerned with creating critical mass </w:t>
      </w:r>
      <w:r w:rsidR="001E5FB9" w:rsidRPr="000B74E2">
        <w:rPr>
          <w:rFonts w:ascii="Georgia" w:hAnsi="Georgia"/>
          <w:color w:val="auto"/>
          <w:szCs w:val="22"/>
          <w:lang w:val="en-GB"/>
        </w:rPr>
        <w:t>with</w:t>
      </w:r>
      <w:r w:rsidR="00C60873" w:rsidRPr="000B74E2">
        <w:rPr>
          <w:rFonts w:ascii="Georgia" w:hAnsi="Georgia"/>
          <w:color w:val="auto"/>
          <w:szCs w:val="22"/>
          <w:lang w:val="en-GB"/>
        </w:rPr>
        <w:t xml:space="preserve">in the Helsinki region to make the Open Data ecosystem more well-rounded. The third cluster of recommendations suggests how HRI could integrate European engagement into their strategy to promote themselves on the international level and gain intellectual and financial resources. </w:t>
      </w:r>
    </w:p>
    <w:p w14:paraId="40309C7C" w14:textId="77777777" w:rsidR="002730C0" w:rsidRPr="000B74E2" w:rsidRDefault="002730C0" w:rsidP="009452D6">
      <w:pPr>
        <w:pStyle w:val="Normal1"/>
        <w:widowControl w:val="0"/>
        <w:rPr>
          <w:rFonts w:ascii="Georgia" w:hAnsi="Georgia"/>
          <w:b/>
          <w:color w:val="auto"/>
          <w:szCs w:val="22"/>
          <w:lang w:val="en-GB"/>
        </w:rPr>
      </w:pPr>
    </w:p>
    <w:p w14:paraId="23F01305" w14:textId="77777777" w:rsidR="002730C0" w:rsidRDefault="002730C0" w:rsidP="009452D6">
      <w:pPr>
        <w:pStyle w:val="Normal1"/>
        <w:widowControl w:val="0"/>
        <w:rPr>
          <w:rFonts w:ascii="Georgia" w:hAnsi="Georgia"/>
          <w:b/>
          <w:color w:val="1F497D" w:themeColor="text2"/>
          <w:szCs w:val="22"/>
          <w:lang w:val="en-GB"/>
        </w:rPr>
      </w:pPr>
    </w:p>
    <w:p w14:paraId="3139A207" w14:textId="4D3FB12F" w:rsidR="007740E9" w:rsidRDefault="007740E9" w:rsidP="009452D6">
      <w:pPr>
        <w:pStyle w:val="Normal1"/>
        <w:widowControl w:val="0"/>
        <w:rPr>
          <w:rFonts w:ascii="Georgia" w:hAnsi="Georgia"/>
          <w:b/>
          <w:color w:val="1F497D" w:themeColor="text2"/>
          <w:szCs w:val="22"/>
          <w:lang w:val="en-GB"/>
        </w:rPr>
      </w:pPr>
    </w:p>
    <w:p w14:paraId="0B09C688" w14:textId="77777777" w:rsidR="007740E9" w:rsidRDefault="007740E9" w:rsidP="009452D6">
      <w:pPr>
        <w:pStyle w:val="Normal1"/>
        <w:widowControl w:val="0"/>
        <w:rPr>
          <w:rFonts w:ascii="Georgia" w:hAnsi="Georgia"/>
          <w:b/>
          <w:color w:val="1F497D" w:themeColor="text2"/>
          <w:szCs w:val="22"/>
          <w:lang w:val="en-GB"/>
        </w:rPr>
      </w:pPr>
    </w:p>
    <w:p w14:paraId="1111F6AC" w14:textId="77777777" w:rsidR="007740E9" w:rsidRDefault="007740E9" w:rsidP="009452D6">
      <w:pPr>
        <w:pStyle w:val="Normal1"/>
        <w:widowControl w:val="0"/>
        <w:rPr>
          <w:rFonts w:ascii="Georgia" w:hAnsi="Georgia"/>
          <w:b/>
          <w:color w:val="1F497D" w:themeColor="text2"/>
          <w:szCs w:val="22"/>
          <w:lang w:val="en-GB"/>
        </w:rPr>
      </w:pPr>
    </w:p>
    <w:p w14:paraId="7930DEDA" w14:textId="77777777" w:rsidR="007740E9" w:rsidRDefault="007740E9" w:rsidP="009452D6">
      <w:pPr>
        <w:pStyle w:val="Normal1"/>
        <w:widowControl w:val="0"/>
        <w:rPr>
          <w:rFonts w:ascii="Georgia" w:hAnsi="Georgia"/>
          <w:b/>
          <w:color w:val="1F497D" w:themeColor="text2"/>
          <w:szCs w:val="22"/>
          <w:lang w:val="en-GB"/>
        </w:rPr>
      </w:pPr>
    </w:p>
    <w:p w14:paraId="62E23E24" w14:textId="77777777" w:rsidR="007740E9" w:rsidRDefault="007740E9" w:rsidP="009452D6">
      <w:pPr>
        <w:pStyle w:val="Normal1"/>
        <w:widowControl w:val="0"/>
        <w:rPr>
          <w:rFonts w:ascii="Georgia" w:hAnsi="Georgia"/>
          <w:b/>
          <w:color w:val="1F497D" w:themeColor="text2"/>
          <w:szCs w:val="22"/>
          <w:lang w:val="en-GB"/>
        </w:rPr>
      </w:pPr>
    </w:p>
    <w:p w14:paraId="1C76C8F7" w14:textId="77777777" w:rsidR="007740E9" w:rsidRDefault="007740E9" w:rsidP="009452D6">
      <w:pPr>
        <w:pStyle w:val="Normal1"/>
        <w:widowControl w:val="0"/>
        <w:rPr>
          <w:rFonts w:ascii="Georgia" w:hAnsi="Georgia"/>
          <w:b/>
          <w:color w:val="1F497D" w:themeColor="text2"/>
          <w:szCs w:val="22"/>
          <w:lang w:val="en-GB"/>
        </w:rPr>
      </w:pPr>
    </w:p>
    <w:p w14:paraId="7B81A85A" w14:textId="485FEC93" w:rsidR="002730C0" w:rsidRPr="007163C0" w:rsidRDefault="00E33817" w:rsidP="002730C0">
      <w:pPr>
        <w:pStyle w:val="Normal1"/>
        <w:widowControl w:val="0"/>
        <w:rPr>
          <w:rFonts w:ascii="Georgia" w:eastAsia="Georgia" w:hAnsi="Georgia" w:cs="Georgia"/>
          <w:b/>
          <w:color w:val="1F497D" w:themeColor="text2"/>
          <w:sz w:val="24"/>
          <w:lang w:val="en-GB"/>
        </w:rPr>
      </w:pPr>
      <w:r w:rsidRPr="00E33817">
        <w:rPr>
          <w:rFonts w:ascii="Georgia" w:eastAsia="Georgia" w:hAnsi="Georgia" w:cs="Georgia"/>
          <w:b/>
          <w:noProof/>
          <w:color w:val="1F497D" w:themeColor="text2"/>
          <w:sz w:val="24"/>
          <w:lang w:val="fi-FI" w:eastAsia="fi-FI"/>
        </w:rPr>
        <w:lastRenderedPageBreak/>
        <mc:AlternateContent>
          <mc:Choice Requires="wps">
            <w:drawing>
              <wp:anchor distT="45720" distB="45720" distL="114300" distR="114300" simplePos="0" relativeHeight="251728896" behindDoc="0" locked="0" layoutInCell="1" allowOverlap="1" wp14:anchorId="23039946" wp14:editId="59EAE150">
                <wp:simplePos x="0" y="0"/>
                <wp:positionH relativeFrom="column">
                  <wp:posOffset>432785</wp:posOffset>
                </wp:positionH>
                <wp:positionV relativeFrom="page">
                  <wp:posOffset>3216122</wp:posOffset>
                </wp:positionV>
                <wp:extent cx="1102995" cy="488315"/>
                <wp:effectExtent l="0" t="0" r="20955" b="26035"/>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88315"/>
                        </a:xfrm>
                        <a:prstGeom prst="rect">
                          <a:avLst/>
                        </a:prstGeom>
                        <a:noFill/>
                        <a:ln w="9525">
                          <a:solidFill>
                            <a:srgbClr val="000000"/>
                          </a:solidFill>
                          <a:miter lim="800000"/>
                          <a:headEnd/>
                          <a:tailEnd/>
                        </a:ln>
                      </wps:spPr>
                      <wps:txbx>
                        <w:txbxContent>
                          <w:p w14:paraId="3415EE33" w14:textId="081F349D" w:rsidR="00E33817" w:rsidRPr="00E33817" w:rsidRDefault="00E33817">
                            <w:pPr>
                              <w:rPr>
                                <w:color w:val="FFFFFF" w:themeColor="background1"/>
                                <w:lang w:val="fi-FI"/>
                              </w:rPr>
                            </w:pPr>
                            <w:r w:rsidRPr="00E33817">
                              <w:rPr>
                                <w:color w:val="FFFFFF" w:themeColor="background1"/>
                                <w:lang w:val="fi-FI"/>
                              </w:rPr>
                              <w:t>OPEN DATA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39946" id="_x0000_s1032" type="#_x0000_t202" style="position:absolute;margin-left:34.1pt;margin-top:253.25pt;width:86.85pt;height:38.4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" filled="f">
                <v:textbox>
                  <w:txbxContent>
                    <w:p w14:paraId="3415EE33" w14:textId="081F349D" w:rsidR="00E33817" w:rsidRPr="00E33817" w:rsidRDefault="00E33817">
                      <w:pPr>
                        <w:rPr>
                          <w:color w:val="FFFFFF" w:themeColor="background1"/>
                          <w:lang w:val="fi-FI"/>
                        </w:rPr>
                      </w:pPr>
                      <w:r w:rsidRPr="00E33817">
                        <w:rPr>
                          <w:color w:val="FFFFFF" w:themeColor="background1"/>
                          <w:lang w:val="fi-FI"/>
                        </w:rPr>
                        <w:t>OPEN DATA REVOLUTION</w:t>
                      </w:r>
                    </w:p>
                  </w:txbxContent>
                </v:textbox>
                <w10:wrap anchory="page"/>
              </v:shape>
            </w:pict>
          </mc:Fallback>
        </mc:AlternateContent>
      </w:r>
      <w:r w:rsidR="007642D5" w:rsidRPr="007163C0">
        <w:rPr>
          <w:rFonts w:ascii="Georgia" w:hAnsi="Georgia"/>
          <w:b/>
          <w:noProof/>
          <w:color w:val="92D050"/>
          <w:sz w:val="28"/>
          <w:szCs w:val="28"/>
          <w:lang w:val="fi-FI" w:eastAsia="fi-FI"/>
        </w:rPr>
        <mc:AlternateContent>
          <mc:Choice Requires="wps">
            <w:drawing>
              <wp:anchor distT="0" distB="0" distL="114300" distR="114300" simplePos="0" relativeHeight="251689984" behindDoc="0" locked="0" layoutInCell="1" allowOverlap="1" wp14:anchorId="68F6C91E" wp14:editId="5742AEE3">
                <wp:simplePos x="0" y="0"/>
                <wp:positionH relativeFrom="column">
                  <wp:posOffset>381000</wp:posOffset>
                </wp:positionH>
                <wp:positionV relativeFrom="paragraph">
                  <wp:posOffset>1341755</wp:posOffset>
                </wp:positionV>
                <wp:extent cx="1238250" cy="7366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36600"/>
                        </a:xfrm>
                        <a:prstGeom prst="rect">
                          <a:avLst/>
                        </a:prstGeom>
                        <a:noFill/>
                        <a:ln w="9525">
                          <a:noFill/>
                          <a:miter lim="800000"/>
                          <a:headEnd/>
                          <a:tailEnd/>
                        </a:ln>
                      </wps:spPr>
                      <wps:txbx>
                        <w:txbxContent>
                          <w:p w14:paraId="2B633D80" w14:textId="77777777" w:rsidR="00E33817" w:rsidRPr="00227C62" w:rsidRDefault="00E33817" w:rsidP="00D76D93">
                            <w:pPr>
                              <w:rPr>
                                <w:rFonts w:ascii="Georgia" w:hAnsi="Georgia"/>
                                <w:color w:val="FFFFFF" w:themeColor="background1"/>
                                <w:sz w:val="20"/>
                              </w:rPr>
                            </w:pPr>
                            <w:r w:rsidRPr="00227C62">
                              <w:rPr>
                                <w:rFonts w:ascii="Georgia" w:hAnsi="Georgia"/>
                                <w:color w:val="FFFFFF" w:themeColor="background1"/>
                                <w:sz w:val="20"/>
                              </w:rPr>
                              <w:t xml:space="preserve">ACCELERATING THE OPEN DATA REVOLUTION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F6C91E" id="_x0000_s1033" type="#_x0000_t202" style="position:absolute;margin-left:30pt;margin-top:105.65pt;width:97.5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" filled="f" stroked="f">
                <v:textbox>
                  <w:txbxContent>
                    <w:p w14:paraId="2B633D80" w14:textId="77777777" w:rsidR="00E33817" w:rsidRPr="00227C62" w:rsidRDefault="00E33817" w:rsidP="00D76D93">
                      <w:pPr>
                        <w:rPr>
                          <w:rFonts w:ascii="Georgia" w:hAnsi="Georgia"/>
                          <w:color w:val="FFFFFF" w:themeColor="background1"/>
                          <w:sz w:val="20"/>
                        </w:rPr>
                      </w:pPr>
                      <w:r w:rsidRPr="00227C62">
                        <w:rPr>
                          <w:rFonts w:ascii="Georgia" w:hAnsi="Georgia"/>
                          <w:color w:val="FFFFFF" w:themeColor="background1"/>
                          <w:sz w:val="20"/>
                        </w:rPr>
                        <w:t xml:space="preserve">ACCELERATING THE OPEN DATA REVOLUTION  </w:t>
                      </w:r>
                    </w:p>
                  </w:txbxContent>
                </v:textbox>
              </v:shape>
            </w:pict>
          </mc:Fallback>
        </mc:AlternateContent>
      </w:r>
      <w:r w:rsidR="00C60873" w:rsidRPr="00227C62">
        <w:rPr>
          <w:caps/>
          <w:noProof/>
          <w:color w:val="9BBB59" w:themeColor="accent3"/>
          <w:sz w:val="40"/>
          <w:szCs w:val="40"/>
          <w:lang w:val="fi-FI" w:eastAsia="fi-FI"/>
        </w:rPr>
        <mc:AlternateContent>
          <mc:Choice Requires="wps">
            <w:drawing>
              <wp:anchor distT="0" distB="0" distL="114300" distR="114300" simplePos="0" relativeHeight="251705344" behindDoc="0" locked="0" layoutInCell="0" allowOverlap="1" wp14:anchorId="23BD280F" wp14:editId="6DCDF406">
                <wp:simplePos x="0" y="0"/>
                <wp:positionH relativeFrom="page">
                  <wp:posOffset>4673600</wp:posOffset>
                </wp:positionH>
                <wp:positionV relativeFrom="page">
                  <wp:posOffset>0</wp:posOffset>
                </wp:positionV>
                <wp:extent cx="3108960" cy="1814195"/>
                <wp:effectExtent l="0" t="0" r="0" b="0"/>
                <wp:wrapSquare wrapText="bothSides"/>
                <wp:docPr id="1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814195"/>
                        </a:xfrm>
                        <a:prstGeom prst="rect">
                          <a:avLst/>
                        </a:prstGeom>
                        <a:solidFill>
                          <a:srgbClr val="002060"/>
                        </a:solidFill>
                        <a:extLst/>
                      </wps:spPr>
                      <wps:txbx>
                        <w:txbxContent>
                          <w:p w14:paraId="73E1EFC8" w14:textId="77777777" w:rsidR="00E33817" w:rsidRPr="00227C62" w:rsidRDefault="00E33817" w:rsidP="00C60873">
                            <w:pPr>
                              <w:rPr>
                                <w:rFonts w:ascii="Georgia" w:hAnsi="Georgia"/>
                                <w:b/>
                                <w:caps/>
                                <w:color w:val="9BBB59" w:themeColor="accent3"/>
                                <w:sz w:val="28"/>
                                <w:szCs w:val="28"/>
                              </w:rPr>
                            </w:pPr>
                            <w:r w:rsidRPr="00227C62">
                              <w:rPr>
                                <w:rFonts w:ascii="Georgia" w:hAnsi="Georgia"/>
                                <w:b/>
                                <w:caps/>
                                <w:color w:val="FFFFFF" w:themeColor="background1"/>
                                <w:sz w:val="28"/>
                                <w:szCs w:val="28"/>
                              </w:rPr>
                              <w:t xml:space="preserve">part i: Enhancing the organisational potential of hri </w:t>
                            </w:r>
                          </w:p>
                        </w:txbxContent>
                      </wps:txbx>
                      <wps:bodyPr rot="0" vert="horz" wrap="square" lIns="91440" tIns="914400" rIns="914400" bIns="91440" anchor="t" anchorCtr="0" upright="1">
                        <a:spAutoFit/>
                      </wps:bodyPr>
                    </wps:wsp>
                  </a:graphicData>
                </a:graphic>
                <wp14:sizeRelH relativeFrom="page">
                  <wp14:pctWidth>40000</wp14:pctWidth>
                </wp14:sizeRelH>
                <wp14:sizeRelV relativeFrom="margin">
                  <wp14:pctHeight>0</wp14:pctHeight>
                </wp14:sizeRelV>
              </wp:anchor>
            </w:drawing>
          </mc:Choice>
          <mc:Fallback xmlns:w15="http://schemas.microsoft.com/office/word/2012/wordml">
            <w:pict>
              <v:rect w14:anchorId="23BD280F" id="Rectangle 393" o:spid="_x0000_s1034" style="position:absolute;margin-left:368pt;margin-top:0;width:244.8pt;height:142.85pt;z-index:25170534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" o:allowincell="f" fillcolor="#002060" stroked="f">
                <v:textbox style="mso-fit-shape-to-text:t" inset=",1in,1in,7.2pt">
                  <w:txbxContent>
                    <w:p w14:paraId="73E1EFC8" w14:textId="77777777" w:rsidR="00E33817" w:rsidRPr="00227C62" w:rsidRDefault="00E33817" w:rsidP="00C60873">
                      <w:pPr>
                        <w:rPr>
                          <w:rFonts w:ascii="Georgia" w:hAnsi="Georgia"/>
                          <w:b/>
                          <w:caps/>
                          <w:color w:val="9BBB59" w:themeColor="accent3"/>
                          <w:sz w:val="28"/>
                          <w:szCs w:val="28"/>
                        </w:rPr>
                      </w:pPr>
                      <w:r w:rsidRPr="00227C62">
                        <w:rPr>
                          <w:rFonts w:ascii="Georgia" w:hAnsi="Georgia"/>
                          <w:b/>
                          <w:caps/>
                          <w:color w:val="FFFFFF" w:themeColor="background1"/>
                          <w:sz w:val="28"/>
                          <w:szCs w:val="28"/>
                        </w:rPr>
                        <w:t xml:space="preserve">part i: Enhancing the organisational potential of hri </w:t>
                      </w:r>
                    </w:p>
                  </w:txbxContent>
                </v:textbox>
                <w10:wrap type="square" anchorx="page" anchory="page"/>
              </v:rect>
            </w:pict>
          </mc:Fallback>
        </mc:AlternateContent>
      </w:r>
      <w:r w:rsidR="00D76D93" w:rsidRPr="007163C0">
        <w:rPr>
          <w:rFonts w:ascii="Georgia" w:hAnsi="Georgia"/>
          <w:b/>
          <w:noProof/>
          <w:color w:val="92D050"/>
          <w:sz w:val="28"/>
          <w:szCs w:val="28"/>
          <w:lang w:val="fi-FI" w:eastAsia="fi-FI"/>
        </w:rPr>
        <w:drawing>
          <wp:inline distT="0" distB="0" distL="0" distR="0" wp14:anchorId="269C49C3" wp14:editId="28E4E42E">
            <wp:extent cx="4610100" cy="2984500"/>
            <wp:effectExtent l="0" t="57150" r="0" b="1587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8247C5B" w14:textId="0E133D95" w:rsidR="002730C0" w:rsidRPr="007163C0" w:rsidRDefault="002730C0" w:rsidP="009452D6">
      <w:pPr>
        <w:pStyle w:val="Normal1"/>
        <w:widowControl w:val="0"/>
        <w:ind w:left="-567"/>
        <w:rPr>
          <w:rFonts w:ascii="Georgia" w:eastAsia="Georgia" w:hAnsi="Georgia" w:cs="Georgia"/>
          <w:b/>
          <w:color w:val="1F497D" w:themeColor="text2"/>
          <w:sz w:val="24"/>
          <w:lang w:val="en-GB"/>
        </w:rPr>
      </w:pPr>
    </w:p>
    <w:p w14:paraId="705EC362" w14:textId="47E941B4" w:rsidR="00C60873" w:rsidRDefault="00C60873" w:rsidP="002730C0">
      <w:pPr>
        <w:pStyle w:val="Normal1"/>
        <w:widowControl w:val="0"/>
        <w:rPr>
          <w:rFonts w:ascii="Georgia" w:eastAsia="Georgia" w:hAnsi="Georgia" w:cs="Georgia"/>
          <w:b/>
          <w:color w:val="1F497D" w:themeColor="text2"/>
          <w:sz w:val="24"/>
          <w:lang w:val="en-GB"/>
        </w:rPr>
      </w:pPr>
    </w:p>
    <w:p w14:paraId="7E7A8946" w14:textId="77777777" w:rsidR="00C60873" w:rsidRDefault="00C60873" w:rsidP="002730C0">
      <w:pPr>
        <w:pStyle w:val="Normal1"/>
        <w:widowControl w:val="0"/>
        <w:rPr>
          <w:rFonts w:ascii="Georgia" w:eastAsia="Georgia" w:hAnsi="Georgia" w:cs="Georgia"/>
          <w:b/>
          <w:color w:val="1F497D" w:themeColor="text2"/>
          <w:sz w:val="24"/>
          <w:lang w:val="en-GB"/>
        </w:rPr>
      </w:pPr>
    </w:p>
    <w:p w14:paraId="7C64D2AD" w14:textId="47C3C2FB" w:rsidR="00591285" w:rsidRPr="007163C0" w:rsidRDefault="003F614E" w:rsidP="002730C0">
      <w:pPr>
        <w:pStyle w:val="Normal1"/>
        <w:widowControl w:val="0"/>
        <w:rPr>
          <w:rFonts w:ascii="Georgia" w:eastAsia="Georgia" w:hAnsi="Georgia" w:cs="Georgia"/>
          <w:b/>
          <w:color w:val="1F497D" w:themeColor="text2"/>
          <w:sz w:val="24"/>
          <w:lang w:val="en-GB"/>
        </w:rPr>
      </w:pPr>
      <w:r w:rsidRPr="007163C0">
        <w:rPr>
          <w:rFonts w:ascii="Georgia" w:eastAsia="Georgia" w:hAnsi="Georgia" w:cs="Georgia"/>
          <w:b/>
          <w:color w:val="1F497D" w:themeColor="text2"/>
          <w:sz w:val="24"/>
          <w:lang w:val="en-GB"/>
        </w:rPr>
        <w:t xml:space="preserve">Recommendation </w:t>
      </w:r>
      <w:r w:rsidR="00BA1DD2" w:rsidRPr="007163C0">
        <w:rPr>
          <w:rFonts w:ascii="Georgia" w:eastAsia="Georgia" w:hAnsi="Georgia" w:cs="Georgia"/>
          <w:b/>
          <w:color w:val="1F497D" w:themeColor="text2"/>
          <w:sz w:val="24"/>
          <w:lang w:val="en-GB"/>
        </w:rPr>
        <w:t>1</w:t>
      </w:r>
      <w:r w:rsidR="00E21722">
        <w:rPr>
          <w:rFonts w:ascii="Georgia" w:eastAsia="Georgia" w:hAnsi="Georgia" w:cs="Georgia"/>
          <w:b/>
          <w:color w:val="1F497D" w:themeColor="text2"/>
          <w:sz w:val="24"/>
          <w:lang w:val="en-GB"/>
        </w:rPr>
        <w:t>.1</w:t>
      </w:r>
      <w:r w:rsidR="009452D6" w:rsidRPr="007163C0">
        <w:rPr>
          <w:rFonts w:ascii="Georgia" w:eastAsia="Georgia" w:hAnsi="Georgia" w:cs="Georgia"/>
          <w:b/>
          <w:color w:val="1F497D" w:themeColor="text2"/>
          <w:sz w:val="24"/>
          <w:lang w:val="en-GB"/>
        </w:rPr>
        <w:t xml:space="preserve"> </w:t>
      </w:r>
      <w:r w:rsidR="00321132" w:rsidRPr="007163C0">
        <w:rPr>
          <w:rFonts w:ascii="Georgia" w:eastAsia="Georgia" w:hAnsi="Georgia" w:cs="Georgia"/>
          <w:b/>
          <w:color w:val="1F497D" w:themeColor="text2"/>
          <w:sz w:val="24"/>
          <w:lang w:val="en-GB"/>
        </w:rPr>
        <w:t>Virtual A</w:t>
      </w:r>
      <w:r w:rsidRPr="007163C0">
        <w:rPr>
          <w:rFonts w:ascii="Georgia" w:eastAsia="Georgia" w:hAnsi="Georgia" w:cs="Georgia"/>
          <w:b/>
          <w:color w:val="1F497D" w:themeColor="text2"/>
          <w:sz w:val="24"/>
          <w:lang w:val="en-GB"/>
        </w:rPr>
        <w:t xml:space="preserve">spects </w:t>
      </w:r>
    </w:p>
    <w:p w14:paraId="0F3EBF81" w14:textId="77777777" w:rsidR="0001262A" w:rsidRDefault="0001262A" w:rsidP="003F0002">
      <w:pPr>
        <w:pStyle w:val="Normal1"/>
        <w:widowControl w:val="0"/>
        <w:jc w:val="both"/>
        <w:rPr>
          <w:rFonts w:ascii="Georgia" w:hAnsi="Georgia"/>
          <w:color w:val="000000" w:themeColor="text1"/>
          <w:szCs w:val="22"/>
          <w:lang w:val="en-GB"/>
        </w:rPr>
      </w:pPr>
    </w:p>
    <w:p w14:paraId="27D073D3" w14:textId="16BF266E" w:rsidR="004E2D86" w:rsidRDefault="00411DE2" w:rsidP="003F0002">
      <w:pPr>
        <w:pStyle w:val="Normal1"/>
        <w:widowControl w:val="0"/>
        <w:jc w:val="both"/>
        <w:rPr>
          <w:rFonts w:ascii="Georgia" w:eastAsia="Georgia" w:hAnsi="Georgia" w:cs="Georgia"/>
          <w:szCs w:val="22"/>
          <w:lang w:val="en-GB"/>
        </w:rPr>
      </w:pPr>
      <w:r w:rsidRPr="007163C0">
        <w:rPr>
          <w:rFonts w:ascii="Georgia" w:eastAsia="Georgia" w:hAnsi="Georgia" w:cs="Georgia"/>
          <w:szCs w:val="22"/>
          <w:lang w:val="en-GB"/>
        </w:rPr>
        <w:t>HRI needs to make t</w:t>
      </w:r>
      <w:r w:rsidR="004E2D86">
        <w:rPr>
          <w:rFonts w:ascii="Georgia" w:eastAsia="Georgia" w:hAnsi="Georgia" w:cs="Georgia"/>
          <w:szCs w:val="22"/>
          <w:lang w:val="en-GB"/>
        </w:rPr>
        <w:t>he experience of Open D</w:t>
      </w:r>
      <w:r w:rsidRPr="007163C0">
        <w:rPr>
          <w:rFonts w:ascii="Georgia" w:eastAsia="Georgia" w:hAnsi="Georgia" w:cs="Georgia"/>
          <w:szCs w:val="22"/>
          <w:lang w:val="en-GB"/>
        </w:rPr>
        <w:t xml:space="preserve">ata more personal to </w:t>
      </w:r>
      <w:r w:rsidR="004E2D86">
        <w:rPr>
          <w:rFonts w:ascii="Georgia" w:eastAsia="Georgia" w:hAnsi="Georgia" w:cs="Georgia"/>
          <w:szCs w:val="22"/>
          <w:lang w:val="en-GB"/>
        </w:rPr>
        <w:t>create momentum around</w:t>
      </w:r>
      <w:r w:rsidRPr="007163C0">
        <w:rPr>
          <w:rFonts w:ascii="Georgia" w:eastAsia="Georgia" w:hAnsi="Georgia" w:cs="Georgia"/>
          <w:szCs w:val="22"/>
          <w:lang w:val="en-GB"/>
        </w:rPr>
        <w:t xml:space="preserve"> user engagement. Creating user profiles</w:t>
      </w:r>
      <w:r w:rsidR="00FC6051" w:rsidRPr="007163C0">
        <w:rPr>
          <w:rFonts w:ascii="Georgia" w:eastAsia="Georgia" w:hAnsi="Georgia" w:cs="Georgia"/>
          <w:szCs w:val="22"/>
          <w:lang w:val="en-GB"/>
        </w:rPr>
        <w:t xml:space="preserve"> (like the portals in Denmark, Norway</w:t>
      </w:r>
      <w:r w:rsidR="00403C16" w:rsidRPr="007163C0">
        <w:rPr>
          <w:rFonts w:ascii="Georgia" w:eastAsia="Georgia" w:hAnsi="Georgia" w:cs="Georgia"/>
          <w:szCs w:val="22"/>
          <w:lang w:val="en-GB"/>
        </w:rPr>
        <w:t xml:space="preserve"> and from</w:t>
      </w:r>
      <w:r w:rsidR="00FC6051" w:rsidRPr="007163C0">
        <w:rPr>
          <w:rFonts w:ascii="Georgia" w:eastAsia="Georgia" w:hAnsi="Georgia" w:cs="Georgia"/>
          <w:szCs w:val="22"/>
          <w:lang w:val="en-GB"/>
        </w:rPr>
        <w:t xml:space="preserve"> Apps4Europe)</w:t>
      </w:r>
      <w:r w:rsidRPr="007163C0">
        <w:rPr>
          <w:rFonts w:ascii="Georgia" w:eastAsia="Georgia" w:hAnsi="Georgia" w:cs="Georgia"/>
          <w:szCs w:val="22"/>
          <w:lang w:val="en-GB"/>
        </w:rPr>
        <w:t xml:space="preserve"> </w:t>
      </w:r>
      <w:r w:rsidR="00FC6051" w:rsidRPr="007163C0">
        <w:rPr>
          <w:rFonts w:ascii="Georgia" w:eastAsia="Georgia" w:hAnsi="Georgia" w:cs="Georgia"/>
          <w:szCs w:val="22"/>
          <w:lang w:val="en-GB"/>
        </w:rPr>
        <w:t>on</w:t>
      </w:r>
      <w:r w:rsidR="002D3635" w:rsidRPr="007163C0">
        <w:rPr>
          <w:rFonts w:ascii="Georgia" w:eastAsia="Georgia" w:hAnsi="Georgia" w:cs="Georgia"/>
          <w:szCs w:val="22"/>
          <w:lang w:val="en-GB"/>
        </w:rPr>
        <w:t xml:space="preserve"> the HRI website </w:t>
      </w:r>
      <w:r w:rsidRPr="007163C0">
        <w:rPr>
          <w:rFonts w:ascii="Georgia" w:eastAsia="Georgia" w:hAnsi="Georgia" w:cs="Georgia"/>
          <w:szCs w:val="22"/>
          <w:lang w:val="en-GB"/>
        </w:rPr>
        <w:t xml:space="preserve">containing </w:t>
      </w:r>
      <w:r w:rsidR="003F614E" w:rsidRPr="007163C0">
        <w:rPr>
          <w:rFonts w:ascii="Georgia" w:eastAsia="Georgia" w:hAnsi="Georgia" w:cs="Georgia"/>
          <w:szCs w:val="22"/>
          <w:lang w:val="en-GB"/>
        </w:rPr>
        <w:t xml:space="preserve">information </w:t>
      </w:r>
      <w:r w:rsidRPr="007163C0">
        <w:rPr>
          <w:rFonts w:ascii="Georgia" w:eastAsia="Georgia" w:hAnsi="Georgia" w:cs="Georgia"/>
          <w:szCs w:val="22"/>
          <w:lang w:val="en-GB"/>
        </w:rPr>
        <w:t>on</w:t>
      </w:r>
      <w:r w:rsidR="003F614E" w:rsidRPr="007163C0">
        <w:rPr>
          <w:rFonts w:ascii="Georgia" w:eastAsia="Georgia" w:hAnsi="Georgia" w:cs="Georgia"/>
          <w:szCs w:val="22"/>
          <w:lang w:val="en-GB"/>
        </w:rPr>
        <w:t xml:space="preserve"> preferences concerning the type, format and subject of datasets </w:t>
      </w:r>
      <w:r w:rsidR="004E2D86">
        <w:rPr>
          <w:rFonts w:ascii="Georgia" w:eastAsia="Georgia" w:hAnsi="Georgia" w:cs="Georgia"/>
          <w:szCs w:val="22"/>
          <w:lang w:val="en-GB"/>
        </w:rPr>
        <w:t>make</w:t>
      </w:r>
      <w:r w:rsidR="00B4253C" w:rsidRPr="007163C0">
        <w:rPr>
          <w:rFonts w:ascii="Georgia" w:eastAsia="Georgia" w:hAnsi="Georgia" w:cs="Georgia"/>
          <w:szCs w:val="22"/>
          <w:lang w:val="en-GB"/>
        </w:rPr>
        <w:t xml:space="preserve"> it possible to spark </w:t>
      </w:r>
      <w:r w:rsidR="003F614E" w:rsidRPr="007163C0">
        <w:rPr>
          <w:rFonts w:ascii="Georgia" w:eastAsia="Georgia" w:hAnsi="Georgia" w:cs="Georgia"/>
          <w:szCs w:val="22"/>
          <w:lang w:val="en-GB"/>
        </w:rPr>
        <w:t xml:space="preserve">interest in attending </w:t>
      </w:r>
      <w:r w:rsidR="00B4253C" w:rsidRPr="007163C0">
        <w:rPr>
          <w:rFonts w:ascii="Georgia" w:eastAsia="Georgia" w:hAnsi="Georgia" w:cs="Georgia"/>
          <w:szCs w:val="22"/>
          <w:lang w:val="en-GB"/>
        </w:rPr>
        <w:t>workshops</w:t>
      </w:r>
      <w:r w:rsidR="004E2D86">
        <w:rPr>
          <w:rFonts w:ascii="Georgia" w:eastAsia="Georgia" w:hAnsi="Georgia" w:cs="Georgia"/>
          <w:szCs w:val="22"/>
          <w:lang w:val="en-GB"/>
        </w:rPr>
        <w:t>. Users on these websites can</w:t>
      </w:r>
      <w:r w:rsidR="004E2D86" w:rsidRPr="007163C0">
        <w:rPr>
          <w:rFonts w:ascii="Georgia" w:eastAsia="Georgia" w:hAnsi="Georgia" w:cs="Georgia"/>
          <w:szCs w:val="22"/>
          <w:lang w:val="en-GB"/>
        </w:rPr>
        <w:t xml:space="preserve"> also make suggestions for datasets or applications.</w:t>
      </w:r>
      <w:bookmarkStart w:id="1" w:name="h.soz7e0re7q7m" w:colFirst="0" w:colLast="0"/>
      <w:bookmarkEnd w:id="1"/>
      <w:r w:rsidR="004E2D86">
        <w:rPr>
          <w:rFonts w:ascii="Georgia" w:eastAsia="Georgia" w:hAnsi="Georgia" w:cs="Georgia"/>
          <w:szCs w:val="22"/>
          <w:lang w:val="en-GB"/>
        </w:rPr>
        <w:t xml:space="preserve"> </w:t>
      </w:r>
    </w:p>
    <w:p w14:paraId="02F81DB4" w14:textId="331B93ED" w:rsidR="004E2D86" w:rsidRDefault="004E2D86" w:rsidP="003F0002">
      <w:pPr>
        <w:pStyle w:val="Normal1"/>
        <w:widowControl w:val="0"/>
        <w:jc w:val="both"/>
        <w:rPr>
          <w:rFonts w:ascii="Georgia" w:eastAsia="Georgia" w:hAnsi="Georgia" w:cs="Georgia"/>
          <w:szCs w:val="22"/>
          <w:lang w:val="en-GB"/>
        </w:rPr>
      </w:pPr>
    </w:p>
    <w:p w14:paraId="57CE7B05" w14:textId="4406C0D1" w:rsidR="004E2D86" w:rsidRPr="006B1149" w:rsidRDefault="00392C4D" w:rsidP="004E2D86">
      <w:pPr>
        <w:pStyle w:val="Normal1"/>
        <w:widowControl w:val="0"/>
        <w:jc w:val="both"/>
        <w:rPr>
          <w:rFonts w:ascii="Georgia" w:eastAsia="Georgia" w:hAnsi="Georgia" w:cs="Georgia"/>
          <w:szCs w:val="22"/>
          <w:lang w:val="en-GB"/>
        </w:rPr>
      </w:pPr>
      <w:r w:rsidRPr="00390F0E">
        <w:rPr>
          <w:rFonts w:ascii="Georgia" w:eastAsia="Georgia" w:hAnsi="Georgia" w:cs="Georgia"/>
          <w:noProof/>
          <w:sz w:val="24"/>
          <w:lang w:val="fi-FI" w:eastAsia="fi-FI"/>
        </w:rPr>
        <mc:AlternateContent>
          <mc:Choice Requires="wps">
            <w:drawing>
              <wp:anchor distT="0" distB="0" distL="114300" distR="114300" simplePos="0" relativeHeight="251702272" behindDoc="1" locked="0" layoutInCell="1" allowOverlap="1" wp14:anchorId="761C0163" wp14:editId="2C799D54">
                <wp:simplePos x="0" y="0"/>
                <wp:positionH relativeFrom="column">
                  <wp:posOffset>2857500</wp:posOffset>
                </wp:positionH>
                <wp:positionV relativeFrom="paragraph">
                  <wp:posOffset>1214120</wp:posOffset>
                </wp:positionV>
                <wp:extent cx="2695575" cy="952500"/>
                <wp:effectExtent l="0" t="0" r="22225" b="38100"/>
                <wp:wrapTight wrapText="bothSides">
                  <wp:wrapPolygon edited="0">
                    <wp:start x="0" y="0"/>
                    <wp:lineTo x="0" y="21888"/>
                    <wp:lineTo x="21575" y="21888"/>
                    <wp:lineTo x="21575" y="0"/>
                    <wp:lineTo x="0" y="0"/>
                  </wp:wrapPolygon>
                </wp:wrapTight>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952500"/>
                        </a:xfrm>
                        <a:prstGeom prst="rect">
                          <a:avLst/>
                        </a:prstGeom>
                        <a:solidFill>
                          <a:srgbClr val="FFFFFF"/>
                        </a:solidFill>
                        <a:ln w="9525">
                          <a:solidFill>
                            <a:srgbClr val="000000"/>
                          </a:solidFill>
                          <a:miter lim="800000"/>
                          <a:headEnd/>
                          <a:tailEnd/>
                        </a:ln>
                      </wps:spPr>
                      <wps:txbx>
                        <w:txbxContent>
                          <w:p w14:paraId="5C143382" w14:textId="3E8EF432" w:rsidR="00E33817" w:rsidRPr="005610C0" w:rsidRDefault="00E33817">
                            <w:pPr>
                              <w:rPr>
                                <w:rFonts w:ascii="Georgia" w:hAnsi="Georgia"/>
                                <w:sz w:val="22"/>
                                <w:szCs w:val="22"/>
                              </w:rPr>
                            </w:pPr>
                            <w:r w:rsidRPr="005610C0">
                              <w:rPr>
                                <w:rFonts w:ascii="Georgia" w:hAnsi="Georgia"/>
                                <w:sz w:val="22"/>
                                <w:szCs w:val="22"/>
                              </w:rPr>
                              <w:t>“We have to make end users of Open Data feel empowered.”</w:t>
                            </w:r>
                          </w:p>
                          <w:p w14:paraId="284F7A2B" w14:textId="0D3AF005" w:rsidR="00E33817" w:rsidRPr="005610C0" w:rsidRDefault="00E33817" w:rsidP="00390F0E">
                            <w:pPr>
                              <w:pStyle w:val="Otsikko3"/>
                              <w:rPr>
                                <w:rFonts w:ascii="Georgia" w:hAnsi="Georgia" w:cs="Arial"/>
                                <w:b w:val="0"/>
                                <w:color w:val="auto"/>
                                <w:sz w:val="22"/>
                                <w:szCs w:val="22"/>
                              </w:rPr>
                            </w:pPr>
                            <w:r w:rsidRPr="005610C0">
                              <w:rPr>
                                <w:rFonts w:ascii="Georgia" w:hAnsi="Georgia" w:cs="Arial"/>
                                <w:b w:val="0"/>
                                <w:color w:val="auto"/>
                                <w:sz w:val="22"/>
                                <w:szCs w:val="22"/>
                              </w:rPr>
                              <w:t>Frank De Saer</w:t>
                            </w:r>
                          </w:p>
                          <w:p w14:paraId="0C0E79CC" w14:textId="7EE65294" w:rsidR="00E33817" w:rsidRPr="005610C0" w:rsidRDefault="00E33817" w:rsidP="00390F0E">
                            <w:pPr>
                              <w:rPr>
                                <w:rFonts w:ascii="Georgia" w:hAnsi="Georgia" w:cs="Arial"/>
                                <w:sz w:val="22"/>
                                <w:szCs w:val="22"/>
                                <w:lang w:val="en-US"/>
                              </w:rPr>
                            </w:pPr>
                            <w:r w:rsidRPr="005610C0">
                              <w:rPr>
                                <w:rFonts w:ascii="Georgia" w:hAnsi="Georgia" w:cs="Arial"/>
                                <w:sz w:val="22"/>
                                <w:szCs w:val="22"/>
                                <w:lang w:val="en-US"/>
                              </w:rPr>
                              <w:t>Belgian Federal Public Service Economy</w:t>
                            </w:r>
                          </w:p>
                          <w:p w14:paraId="155724D0" w14:textId="77777777" w:rsidR="00E33817" w:rsidRPr="005610C0" w:rsidRDefault="00E33817">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1C0163" id="_x0000_s1035" type="#_x0000_t202" style="position:absolute;left:0;text-align:left;margin-left:225pt;margin-top:95.6pt;width:212.25pt;height: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MXJgIAAE0EAAAOAAAAZHJzL2Uyb0RvYy54bWysVNuO0zAQfUfiHyy/06Sha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">
                <v:textbox>
                  <w:txbxContent>
                    <w:p w14:paraId="5C143382" w14:textId="3E8EF432" w:rsidR="00E33817" w:rsidRPr="005610C0" w:rsidRDefault="00E33817">
                      <w:pPr>
                        <w:rPr>
                          <w:rFonts w:ascii="Georgia" w:hAnsi="Georgia"/>
                          <w:sz w:val="22"/>
                          <w:szCs w:val="22"/>
                        </w:rPr>
                      </w:pPr>
                      <w:r w:rsidRPr="005610C0">
                        <w:rPr>
                          <w:rFonts w:ascii="Georgia" w:hAnsi="Georgia"/>
                          <w:sz w:val="22"/>
                          <w:szCs w:val="22"/>
                        </w:rPr>
                        <w:t>“We have to make end users of Open Data feel empowered.”</w:t>
                      </w:r>
                    </w:p>
                    <w:p w14:paraId="284F7A2B" w14:textId="0D3AF005" w:rsidR="00E33817" w:rsidRPr="005610C0" w:rsidRDefault="00E33817" w:rsidP="00390F0E">
                      <w:pPr>
                        <w:pStyle w:val="Heading3"/>
                        <w:rPr>
                          <w:rFonts w:ascii="Georgia" w:hAnsi="Georgia" w:cs="Arial"/>
                          <w:b w:val="0"/>
                          <w:color w:val="auto"/>
                          <w:sz w:val="22"/>
                          <w:szCs w:val="22"/>
                        </w:rPr>
                      </w:pPr>
                      <w:r w:rsidRPr="005610C0">
                        <w:rPr>
                          <w:rFonts w:ascii="Georgia" w:hAnsi="Georgia" w:cs="Arial"/>
                          <w:b w:val="0"/>
                          <w:color w:val="auto"/>
                          <w:sz w:val="22"/>
                          <w:szCs w:val="22"/>
                        </w:rPr>
                        <w:t>Frank De Saer</w:t>
                      </w:r>
                    </w:p>
                    <w:p w14:paraId="0C0E79CC" w14:textId="7EE65294" w:rsidR="00E33817" w:rsidRPr="005610C0" w:rsidRDefault="00E33817" w:rsidP="00390F0E">
                      <w:pPr>
                        <w:rPr>
                          <w:rFonts w:ascii="Georgia" w:hAnsi="Georgia" w:cs="Arial"/>
                          <w:sz w:val="22"/>
                          <w:szCs w:val="22"/>
                          <w:lang w:val="en-US"/>
                        </w:rPr>
                      </w:pPr>
                      <w:r w:rsidRPr="005610C0">
                        <w:rPr>
                          <w:rFonts w:ascii="Georgia" w:hAnsi="Georgia" w:cs="Arial"/>
                          <w:sz w:val="22"/>
                          <w:szCs w:val="22"/>
                          <w:lang w:val="en-US"/>
                        </w:rPr>
                        <w:t>Belgian Federal Public Service Economy</w:t>
                      </w:r>
                    </w:p>
                    <w:p w14:paraId="155724D0" w14:textId="77777777" w:rsidR="00E33817" w:rsidRPr="005610C0" w:rsidRDefault="00E33817">
                      <w:pPr>
                        <w:rPr>
                          <w:sz w:val="22"/>
                          <w:szCs w:val="22"/>
                          <w:lang w:val="en-US"/>
                        </w:rPr>
                      </w:pPr>
                    </w:p>
                  </w:txbxContent>
                </v:textbox>
                <w10:wrap type="tight"/>
              </v:shape>
            </w:pict>
          </mc:Fallback>
        </mc:AlternateContent>
      </w:r>
      <w:r w:rsidR="002D3635" w:rsidRPr="007163C0">
        <w:rPr>
          <w:rFonts w:ascii="Georgia" w:eastAsia="Georgia" w:hAnsi="Georgia" w:cs="Georgia"/>
          <w:szCs w:val="22"/>
          <w:lang w:val="en-GB"/>
        </w:rPr>
        <w:t>Another option which u</w:t>
      </w:r>
      <w:r w:rsidR="00411DE2" w:rsidRPr="007163C0">
        <w:rPr>
          <w:rFonts w:ascii="Georgia" w:eastAsia="Georgia" w:hAnsi="Georgia" w:cs="Georgia"/>
          <w:szCs w:val="22"/>
          <w:lang w:val="en-GB"/>
        </w:rPr>
        <w:t>ser registration</w:t>
      </w:r>
      <w:r w:rsidR="004E2D86">
        <w:rPr>
          <w:rFonts w:ascii="Georgia" w:eastAsia="Georgia" w:hAnsi="Georgia" w:cs="Georgia"/>
          <w:szCs w:val="22"/>
          <w:lang w:val="en-GB"/>
        </w:rPr>
        <w:t xml:space="preserve"> </w:t>
      </w:r>
      <w:r w:rsidR="00411DE2" w:rsidRPr="007163C0">
        <w:rPr>
          <w:rFonts w:ascii="Georgia" w:eastAsia="Georgia" w:hAnsi="Georgia" w:cs="Georgia"/>
          <w:szCs w:val="22"/>
          <w:lang w:val="en-GB"/>
        </w:rPr>
        <w:t xml:space="preserve">gives </w:t>
      </w:r>
      <w:r w:rsidR="002D3635" w:rsidRPr="007163C0">
        <w:rPr>
          <w:rFonts w:ascii="Georgia" w:eastAsia="Georgia" w:hAnsi="Georgia" w:cs="Georgia"/>
          <w:szCs w:val="22"/>
          <w:lang w:val="en-GB"/>
        </w:rPr>
        <w:t>is redirecti</w:t>
      </w:r>
      <w:r w:rsidR="004E2D86">
        <w:rPr>
          <w:rFonts w:ascii="Georgia" w:eastAsia="Georgia" w:hAnsi="Georgia" w:cs="Georgia"/>
          <w:szCs w:val="22"/>
          <w:lang w:val="en-GB"/>
        </w:rPr>
        <w:t>ng user groups to websites that</w:t>
      </w:r>
      <w:r w:rsidR="002D3635" w:rsidRPr="007163C0">
        <w:rPr>
          <w:rFonts w:ascii="Georgia" w:eastAsia="Georgia" w:hAnsi="Georgia" w:cs="Georgia"/>
          <w:szCs w:val="22"/>
          <w:lang w:val="en-GB"/>
        </w:rPr>
        <w:t xml:space="preserve"> are specified to them. </w:t>
      </w:r>
      <w:r w:rsidR="004E2D86">
        <w:rPr>
          <w:rFonts w:ascii="Georgia" w:eastAsia="Georgia" w:hAnsi="Georgia" w:cs="Georgia"/>
          <w:szCs w:val="22"/>
          <w:lang w:val="en-GB"/>
        </w:rPr>
        <w:t>T</w:t>
      </w:r>
      <w:r w:rsidR="004E2D86" w:rsidRPr="006B1149">
        <w:rPr>
          <w:rFonts w:ascii="Georgia" w:eastAsia="Georgia" w:hAnsi="Georgia" w:cs="Georgia"/>
          <w:szCs w:val="22"/>
          <w:lang w:val="en-GB"/>
        </w:rPr>
        <w:t xml:space="preserve">ailoring </w:t>
      </w:r>
      <w:r w:rsidR="0001262A">
        <w:rPr>
          <w:rFonts w:ascii="Georgia" w:eastAsia="Georgia" w:hAnsi="Georgia" w:cs="Georgia"/>
          <w:szCs w:val="22"/>
          <w:lang w:val="en-GB"/>
        </w:rPr>
        <w:t>websites in this way makes the Open D</w:t>
      </w:r>
      <w:r w:rsidR="004E2D86" w:rsidRPr="006B1149">
        <w:rPr>
          <w:rFonts w:ascii="Georgia" w:eastAsia="Georgia" w:hAnsi="Georgia" w:cs="Georgia"/>
          <w:szCs w:val="22"/>
          <w:lang w:val="en-GB"/>
        </w:rPr>
        <w:t>ata experience more user-centric and thus more attractive and easily consumable for less technologically able individuals in order to bridge one part of the digital divide</w:t>
      </w:r>
      <w:r w:rsidR="004E2D86">
        <w:rPr>
          <w:rFonts w:ascii="Georgia" w:eastAsia="Georgia" w:hAnsi="Georgia" w:cs="Georgia"/>
          <w:szCs w:val="22"/>
          <w:lang w:val="en-GB"/>
        </w:rPr>
        <w:t>.</w:t>
      </w:r>
      <w:r w:rsidR="004E2D86" w:rsidRPr="006B1149">
        <w:rPr>
          <w:rStyle w:val="Alaviitteenviite"/>
          <w:rFonts w:ascii="Georgia" w:eastAsia="Georgia" w:hAnsi="Georgia" w:cs="Georgia"/>
          <w:szCs w:val="22"/>
          <w:lang w:val="en-GB"/>
        </w:rPr>
        <w:footnoteReference w:id="6"/>
      </w:r>
      <w:r w:rsidR="00E7611C">
        <w:rPr>
          <w:rFonts w:ascii="Georgia" w:eastAsia="Georgia" w:hAnsi="Georgia" w:cs="Georgia"/>
          <w:szCs w:val="22"/>
          <w:lang w:val="en-GB"/>
        </w:rPr>
        <w:t xml:space="preserve"> </w:t>
      </w:r>
      <w:r w:rsidR="00497171">
        <w:rPr>
          <w:rFonts w:ascii="Georgia" w:eastAsia="Georgia" w:hAnsi="Georgia" w:cs="Georgia"/>
          <w:szCs w:val="22"/>
          <w:lang w:val="en-GB"/>
        </w:rPr>
        <w:t>Minim</w:t>
      </w:r>
      <w:r w:rsidR="009B66A8">
        <w:rPr>
          <w:rFonts w:ascii="Georgia" w:eastAsia="Georgia" w:hAnsi="Georgia" w:cs="Georgia"/>
          <w:szCs w:val="22"/>
          <w:lang w:val="en-GB"/>
        </w:rPr>
        <w:t>i</w:t>
      </w:r>
      <w:r w:rsidR="00497171">
        <w:rPr>
          <w:rFonts w:ascii="Georgia" w:eastAsia="Georgia" w:hAnsi="Georgia" w:cs="Georgia"/>
          <w:szCs w:val="22"/>
          <w:lang w:val="en-GB"/>
        </w:rPr>
        <w:t>zing this digital divide is identified as a key priority for the European Union.</w:t>
      </w:r>
      <w:r w:rsidR="00497171">
        <w:rPr>
          <w:rStyle w:val="Alaviitteenviite"/>
          <w:rFonts w:ascii="Georgia" w:eastAsia="Georgia" w:hAnsi="Georgia" w:cs="Georgia"/>
          <w:szCs w:val="22"/>
          <w:lang w:val="en-GB"/>
        </w:rPr>
        <w:footnoteReference w:id="7"/>
      </w:r>
    </w:p>
    <w:p w14:paraId="05C80D70" w14:textId="03294EDA" w:rsidR="00411DE2" w:rsidRPr="007163C0" w:rsidRDefault="00411DE2" w:rsidP="003F0002">
      <w:pPr>
        <w:pStyle w:val="Normal1"/>
        <w:widowControl w:val="0"/>
        <w:jc w:val="both"/>
        <w:rPr>
          <w:rFonts w:ascii="Georgia" w:eastAsia="Georgia" w:hAnsi="Georgia" w:cs="Georgia"/>
          <w:szCs w:val="22"/>
          <w:lang w:val="en-GB"/>
        </w:rPr>
      </w:pPr>
    </w:p>
    <w:p w14:paraId="6D808CBF" w14:textId="56B8E7D0" w:rsidR="003C4398" w:rsidRPr="004E2D86" w:rsidRDefault="007163C0" w:rsidP="003F0002">
      <w:pPr>
        <w:pStyle w:val="Normal1"/>
        <w:widowControl w:val="0"/>
        <w:jc w:val="both"/>
        <w:rPr>
          <w:rFonts w:ascii="Georgia" w:eastAsia="Georgia" w:hAnsi="Georgia" w:cs="Georgia"/>
          <w:sz w:val="24"/>
          <w:lang w:val="en-GB"/>
        </w:rPr>
      </w:pPr>
      <w:r w:rsidRPr="007163C0">
        <w:rPr>
          <w:rFonts w:ascii="Georgia" w:hAnsi="Georgia"/>
          <w:noProof/>
          <w:szCs w:val="22"/>
          <w:lang w:val="fi-FI" w:eastAsia="fi-FI"/>
        </w:rPr>
        <w:lastRenderedPageBreak/>
        <mc:AlternateContent>
          <mc:Choice Requires="wps">
            <w:drawing>
              <wp:anchor distT="0" distB="0" distL="114300" distR="114300" simplePos="0" relativeHeight="251666432" behindDoc="0" locked="0" layoutInCell="1" allowOverlap="1" wp14:anchorId="7A5D4AA9" wp14:editId="6EF115A3">
                <wp:simplePos x="0" y="0"/>
                <wp:positionH relativeFrom="column">
                  <wp:posOffset>114300</wp:posOffset>
                </wp:positionH>
                <wp:positionV relativeFrom="paragraph">
                  <wp:posOffset>-228600</wp:posOffset>
                </wp:positionV>
                <wp:extent cx="5639435" cy="2315210"/>
                <wp:effectExtent l="0" t="0" r="24765" b="21590"/>
                <wp:wrapSquare wrapText="bothSides"/>
                <wp:docPr id="9" name="Text Box 9"/>
                <wp:cNvGraphicFramePr/>
                <a:graphic xmlns:a="http://schemas.openxmlformats.org/drawingml/2006/main">
                  <a:graphicData uri="http://schemas.microsoft.com/office/word/2010/wordprocessingShape">
                    <wps:wsp>
                      <wps:cNvSpPr txBox="1"/>
                      <wps:spPr>
                        <a:xfrm>
                          <a:off x="0" y="0"/>
                          <a:ext cx="5639435" cy="2315210"/>
                        </a:xfrm>
                        <a:prstGeom prst="rect">
                          <a:avLst/>
                        </a:prstGeom>
                        <a:noFill/>
                        <a:ln w="15875"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2033E668" w14:textId="77777777" w:rsidR="00E33817" w:rsidRPr="002B44BB" w:rsidRDefault="00E33817" w:rsidP="002B44BB">
                            <w:pPr>
                              <w:rPr>
                                <w:i/>
                              </w:rPr>
                            </w:pPr>
                            <w:r w:rsidRPr="002B44BB">
                              <w:rPr>
                                <w:i/>
                              </w:rPr>
                              <w:t>The AppsforEurope portal</w:t>
                            </w:r>
                          </w:p>
                          <w:p w14:paraId="6DCB498B" w14:textId="77777777" w:rsidR="00E33817" w:rsidRDefault="00E33817" w:rsidP="0033347E">
                            <w:pPr>
                              <w:jc w:val="center"/>
                            </w:pPr>
                          </w:p>
                          <w:p w14:paraId="021AD8C2" w14:textId="6B0B6C17" w:rsidR="00E33817" w:rsidRDefault="00E33817" w:rsidP="0033347E">
                            <w:pPr>
                              <w:jc w:val="center"/>
                            </w:pPr>
                            <w:r>
                              <w:rPr>
                                <w:noProof/>
                                <w:lang w:val="fi-FI" w:eastAsia="fi-FI"/>
                              </w:rPr>
                              <w:drawing>
                                <wp:inline distT="0" distB="0" distL="0" distR="0" wp14:anchorId="303EA7BE" wp14:editId="6EB5E163">
                                  <wp:extent cx="5050465" cy="1903227"/>
                                  <wp:effectExtent l="0" t="0" r="0" b="1905"/>
                                  <wp:docPr id="2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33"/>
                                          <a:srcRect l="6409" r="1345" b="29528"/>
                                          <a:stretch/>
                                        </pic:blipFill>
                                        <pic:spPr bwMode="auto">
                                          <a:xfrm>
                                            <a:off x="0" y="0"/>
                                            <a:ext cx="5050441" cy="1903218"/>
                                          </a:xfrm>
                                          <a:prstGeom prst="rect">
                                            <a:avLst/>
                                          </a:prstGeom>
                                          <a:ln>
                                            <a:noFill/>
                                          </a:ln>
                                          <a:extLst>
                                            <a:ext uri="{53640926-AAD7-44D8-BBD7-CCE9431645EC}">
                                              <a14:shadowObscured xmlns:a14="http://schemas.microsoft.com/office/drawing/2010/main"/>
                                            </a:ext>
                                          </a:extLst>
                                        </pic:spPr>
                                      </pic:pic>
                                    </a:graphicData>
                                  </a:graphic>
                                </wp:inline>
                              </w:drawing>
                            </w:r>
                          </w:p>
                          <w:p w14:paraId="158F8F42" w14:textId="77777777" w:rsidR="00E33817" w:rsidRDefault="00E33817" w:rsidP="0033347E">
                            <w:pPr>
                              <w:jc w:val="center"/>
                              <w:rPr>
                                <w:noProof/>
                                <w:lang w:val="it-IT" w:eastAsia="it-IT"/>
                              </w:rPr>
                            </w:pPr>
                          </w:p>
                          <w:p w14:paraId="21B149BC" w14:textId="51B8313D" w:rsidR="00E33817" w:rsidRDefault="00E33817" w:rsidP="0033347E">
                            <w:pPr>
                              <w:jc w:val="center"/>
                              <w:rPr>
                                <w:noProof/>
                                <w:lang w:val="it-IT" w:eastAsia="it-IT"/>
                              </w:rPr>
                            </w:pPr>
                          </w:p>
                          <w:p w14:paraId="5AFA4E10" w14:textId="071A5C74" w:rsidR="00E33817" w:rsidRDefault="00E33817" w:rsidP="0033347E">
                            <w:pPr>
                              <w:jc w:val="center"/>
                            </w:pPr>
                            <w:r>
                              <w:rPr>
                                <w:noProof/>
                                <w:lang w:val="fi-FI" w:eastAsia="fi-FI"/>
                              </w:rPr>
                              <w:drawing>
                                <wp:inline distT="0" distB="0" distL="0" distR="0" wp14:anchorId="4F6BE1BA" wp14:editId="78BF82EB">
                                  <wp:extent cx="5499100" cy="2108200"/>
                                  <wp:effectExtent l="0" t="0" r="12700" b="0"/>
                                  <wp:docPr id="23" name="Picture 2" descr="Macintosh HD:Users:malikduhaut:Desktop:opendata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ikduhaut:Desktop:opendataFranc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210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5D4AA9" id="Text Box 9" o:spid="_x0000_s1036" type="#_x0000_t202" style="position:absolute;left:0;text-align:left;margin-left:9pt;margin-top:-18pt;width:444.05pt;height:18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" filled="f" strokecolor="#1f497d [3215]" strokeweight="1.25pt">
                <v:textbox>
                  <w:txbxContent>
                    <w:p w14:paraId="2033E668" w14:textId="77777777" w:rsidR="00E33817" w:rsidRPr="002B44BB" w:rsidRDefault="00E33817" w:rsidP="002B44BB">
                      <w:pPr>
                        <w:rPr>
                          <w:i/>
                        </w:rPr>
                      </w:pPr>
                      <w:r w:rsidRPr="002B44BB">
                        <w:rPr>
                          <w:i/>
                        </w:rPr>
                        <w:t>The AppsforEurope portal</w:t>
                      </w:r>
                    </w:p>
                    <w:p w14:paraId="6DCB498B" w14:textId="77777777" w:rsidR="00E33817" w:rsidRDefault="00E33817" w:rsidP="0033347E">
                      <w:pPr>
                        <w:jc w:val="center"/>
                      </w:pPr>
                    </w:p>
                    <w:p w14:paraId="021AD8C2" w14:textId="6B0B6C17" w:rsidR="00E33817" w:rsidRDefault="00E33817" w:rsidP="0033347E">
                      <w:pPr>
                        <w:jc w:val="center"/>
                      </w:pPr>
                      <w:r>
                        <w:rPr>
                          <w:noProof/>
                          <w:lang w:val="fi-FI" w:eastAsia="fi-FI"/>
                        </w:rPr>
                        <w:drawing>
                          <wp:inline distT="0" distB="0" distL="0" distR="0" wp14:anchorId="303EA7BE" wp14:editId="6EB5E163">
                            <wp:extent cx="5050465" cy="1903227"/>
                            <wp:effectExtent l="0" t="0" r="0" b="1905"/>
                            <wp:docPr id="2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35"/>
                                    <a:srcRect l="6409" r="1345" b="29528"/>
                                    <a:stretch/>
                                  </pic:blipFill>
                                  <pic:spPr bwMode="auto">
                                    <a:xfrm>
                                      <a:off x="0" y="0"/>
                                      <a:ext cx="5050441" cy="19032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8F8F42" w14:textId="77777777" w:rsidR="00E33817" w:rsidRDefault="00E33817" w:rsidP="0033347E">
                      <w:pPr>
                        <w:jc w:val="center"/>
                        <w:rPr>
                          <w:noProof/>
                          <w:lang w:val="it-IT" w:eastAsia="it-IT"/>
                        </w:rPr>
                      </w:pPr>
                    </w:p>
                    <w:p w14:paraId="21B149BC" w14:textId="51B8313D" w:rsidR="00E33817" w:rsidRDefault="00E33817" w:rsidP="0033347E">
                      <w:pPr>
                        <w:jc w:val="center"/>
                        <w:rPr>
                          <w:noProof/>
                          <w:lang w:val="it-IT" w:eastAsia="it-IT"/>
                        </w:rPr>
                      </w:pPr>
                    </w:p>
                    <w:p w14:paraId="5AFA4E10" w14:textId="071A5C74" w:rsidR="00E33817" w:rsidRDefault="00E33817" w:rsidP="0033347E">
                      <w:pPr>
                        <w:jc w:val="center"/>
                      </w:pPr>
                      <w:r>
                        <w:rPr>
                          <w:noProof/>
                          <w:lang w:val="fi-FI" w:eastAsia="fi-FI"/>
                        </w:rPr>
                        <w:drawing>
                          <wp:inline distT="0" distB="0" distL="0" distR="0" wp14:anchorId="4F6BE1BA" wp14:editId="78BF82EB">
                            <wp:extent cx="5499100" cy="2108200"/>
                            <wp:effectExtent l="0" t="0" r="12700" b="0"/>
                            <wp:docPr id="23" name="Picture 2" descr="Macintosh HD:Users:malikduhaut:Desktop:opendata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ikduhaut:Desktop:opendataFranc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2108200"/>
                                    </a:xfrm>
                                    <a:prstGeom prst="rect">
                                      <a:avLst/>
                                    </a:prstGeom>
                                    <a:noFill/>
                                    <a:ln>
                                      <a:noFill/>
                                    </a:ln>
                                  </pic:spPr>
                                </pic:pic>
                              </a:graphicData>
                            </a:graphic>
                          </wp:inline>
                        </w:drawing>
                      </w:r>
                    </w:p>
                  </w:txbxContent>
                </v:textbox>
                <w10:wrap type="square"/>
              </v:shape>
            </w:pict>
          </mc:Fallback>
        </mc:AlternateContent>
      </w:r>
    </w:p>
    <w:p w14:paraId="77A467F4" w14:textId="77777777" w:rsidR="003C4398" w:rsidRPr="007163C0" w:rsidRDefault="003C4398" w:rsidP="003F0002">
      <w:pPr>
        <w:pStyle w:val="Normal1"/>
        <w:widowControl w:val="0"/>
        <w:jc w:val="both"/>
        <w:rPr>
          <w:rFonts w:ascii="Georgia" w:eastAsia="Georgia" w:hAnsi="Georgia" w:cs="Georgia"/>
          <w:szCs w:val="22"/>
          <w:lang w:val="en-GB"/>
        </w:rPr>
      </w:pPr>
    </w:p>
    <w:p w14:paraId="1E8D6E98" w14:textId="1215054E" w:rsidR="00591285" w:rsidRPr="004E2D86" w:rsidRDefault="004E2D86" w:rsidP="003F0002">
      <w:pPr>
        <w:pStyle w:val="Normal1"/>
        <w:widowControl w:val="0"/>
        <w:jc w:val="both"/>
        <w:rPr>
          <w:rFonts w:ascii="Georgia" w:eastAsia="Georgia" w:hAnsi="Georgia" w:cs="Georgia"/>
          <w:szCs w:val="22"/>
          <w:lang w:val="en-GB"/>
        </w:rPr>
      </w:pPr>
      <w:bookmarkStart w:id="2" w:name="h.wtwar11yeork" w:colFirst="0" w:colLast="0"/>
      <w:bookmarkEnd w:id="2"/>
      <w:r>
        <w:rPr>
          <w:rFonts w:ascii="Georgia" w:eastAsia="Georgia" w:hAnsi="Georgia" w:cs="Georgia"/>
          <w:szCs w:val="22"/>
          <w:lang w:val="en-GB"/>
        </w:rPr>
        <w:t xml:space="preserve">For example, </w:t>
      </w:r>
      <w:r w:rsidR="005610C0">
        <w:rPr>
          <w:rFonts w:ascii="Georgia" w:eastAsia="Georgia" w:hAnsi="Georgia" w:cs="Georgia"/>
          <w:szCs w:val="22"/>
          <w:lang w:val="en-GB"/>
        </w:rPr>
        <w:t>a</w:t>
      </w:r>
      <w:r w:rsidR="002D3635" w:rsidRPr="007163C0">
        <w:rPr>
          <w:rFonts w:ascii="Georgia" w:eastAsia="Georgia" w:hAnsi="Georgia" w:cs="Georgia"/>
          <w:szCs w:val="22"/>
          <w:lang w:val="en-GB"/>
        </w:rPr>
        <w:t xml:space="preserve"> website tailored to </w:t>
      </w:r>
      <w:r w:rsidR="003F614E" w:rsidRPr="007163C0">
        <w:rPr>
          <w:rFonts w:ascii="Georgia" w:eastAsia="Georgia" w:hAnsi="Georgia" w:cs="Georgia"/>
          <w:color w:val="000000" w:themeColor="text1"/>
          <w:szCs w:val="22"/>
          <w:lang w:val="en-GB"/>
        </w:rPr>
        <w:t>citizens</w:t>
      </w:r>
      <w:r w:rsidR="005610C0">
        <w:rPr>
          <w:rFonts w:ascii="Georgia" w:eastAsia="Georgia" w:hAnsi="Georgia" w:cs="Georgia"/>
          <w:szCs w:val="22"/>
          <w:lang w:val="en-GB"/>
        </w:rPr>
        <w:t>, could present</w:t>
      </w:r>
      <w:r w:rsidR="002D3635" w:rsidRPr="007163C0">
        <w:rPr>
          <w:rFonts w:ascii="Georgia" w:eastAsia="Georgia" w:hAnsi="Georgia" w:cs="Georgia"/>
          <w:szCs w:val="22"/>
          <w:lang w:val="en-GB"/>
        </w:rPr>
        <w:t xml:space="preserve"> success stories </w:t>
      </w:r>
      <w:r w:rsidR="003F614E" w:rsidRPr="007163C0">
        <w:rPr>
          <w:rFonts w:ascii="Georgia" w:eastAsia="Georgia" w:hAnsi="Georgia" w:cs="Georgia"/>
          <w:szCs w:val="22"/>
          <w:lang w:val="en-GB"/>
        </w:rPr>
        <w:t xml:space="preserve">of people (accompanied by their profile) using data to </w:t>
      </w:r>
      <w:r w:rsidR="002D3635" w:rsidRPr="007163C0">
        <w:rPr>
          <w:rFonts w:ascii="Georgia" w:eastAsia="Georgia" w:hAnsi="Georgia" w:cs="Georgia"/>
          <w:szCs w:val="22"/>
          <w:lang w:val="en-GB"/>
        </w:rPr>
        <w:t>develop</w:t>
      </w:r>
      <w:r w:rsidR="003F614E" w:rsidRPr="007163C0">
        <w:rPr>
          <w:rFonts w:ascii="Georgia" w:eastAsia="Georgia" w:hAnsi="Georgia" w:cs="Georgia"/>
          <w:szCs w:val="22"/>
          <w:lang w:val="en-GB"/>
        </w:rPr>
        <w:t xml:space="preserve"> applications. </w:t>
      </w:r>
      <w:r w:rsidR="005610C0">
        <w:rPr>
          <w:rFonts w:ascii="Georgia" w:eastAsia="Georgia" w:hAnsi="Georgia" w:cs="Georgia"/>
          <w:szCs w:val="22"/>
          <w:lang w:val="en-GB"/>
        </w:rPr>
        <w:t xml:space="preserve">These success stories could be accompanied by </w:t>
      </w:r>
      <w:r w:rsidR="002D3635" w:rsidRPr="007163C0">
        <w:rPr>
          <w:rFonts w:ascii="Georgia" w:eastAsia="Georgia" w:hAnsi="Georgia" w:cs="Georgia"/>
          <w:szCs w:val="22"/>
          <w:lang w:val="en-GB"/>
        </w:rPr>
        <w:t>article</w:t>
      </w:r>
      <w:r>
        <w:rPr>
          <w:rFonts w:ascii="Georgia" w:eastAsia="Georgia" w:hAnsi="Georgia" w:cs="Georgia"/>
          <w:szCs w:val="22"/>
          <w:lang w:val="en-GB"/>
        </w:rPr>
        <w:t>s on the explanation of Open D</w:t>
      </w:r>
      <w:r w:rsidR="003F614E" w:rsidRPr="007163C0">
        <w:rPr>
          <w:rFonts w:ascii="Georgia" w:eastAsia="Georgia" w:hAnsi="Georgia" w:cs="Georgia"/>
          <w:szCs w:val="22"/>
          <w:lang w:val="en-GB"/>
        </w:rPr>
        <w:t>ata and why it gives more transparency to public services and can improve the participation in democracy.</w:t>
      </w:r>
      <w:r w:rsidR="00E7611C">
        <w:rPr>
          <w:rStyle w:val="Alaviitteenviite"/>
          <w:rFonts w:ascii="Georgia" w:eastAsia="Georgia" w:hAnsi="Georgia" w:cs="Georgia"/>
          <w:szCs w:val="22"/>
          <w:lang w:val="en-GB"/>
        </w:rPr>
        <w:footnoteReference w:id="8"/>
      </w:r>
      <w:r w:rsidR="003F614E" w:rsidRPr="007163C0">
        <w:rPr>
          <w:rFonts w:ascii="Georgia" w:eastAsia="Georgia" w:hAnsi="Georgia" w:cs="Georgia"/>
          <w:szCs w:val="22"/>
          <w:lang w:val="en-GB"/>
        </w:rPr>
        <w:t xml:space="preserve"> </w:t>
      </w:r>
      <w:bookmarkStart w:id="3" w:name="h.hq8e31h7ygt8" w:colFirst="0" w:colLast="0"/>
      <w:bookmarkStart w:id="4" w:name="h.ebr0y5ektfsz" w:colFirst="0" w:colLast="0"/>
      <w:bookmarkEnd w:id="3"/>
      <w:bookmarkEnd w:id="4"/>
    </w:p>
    <w:p w14:paraId="32D885AD" w14:textId="209C63C0" w:rsidR="00591285" w:rsidRPr="007163C0" w:rsidRDefault="00591285" w:rsidP="003F0002">
      <w:pPr>
        <w:pStyle w:val="Normal1"/>
        <w:widowControl w:val="0"/>
        <w:jc w:val="both"/>
        <w:rPr>
          <w:rFonts w:ascii="Georgia" w:hAnsi="Georgia"/>
          <w:szCs w:val="22"/>
          <w:lang w:val="en-GB"/>
        </w:rPr>
      </w:pPr>
      <w:bookmarkStart w:id="5" w:name="h.y26wdkbljg14" w:colFirst="0" w:colLast="0"/>
      <w:bookmarkEnd w:id="5"/>
    </w:p>
    <w:p w14:paraId="0D228CA0" w14:textId="50955923" w:rsidR="004E2D86" w:rsidRDefault="004E2D86" w:rsidP="003F0002">
      <w:pPr>
        <w:pStyle w:val="Normal1"/>
        <w:widowControl w:val="0"/>
        <w:jc w:val="both"/>
        <w:rPr>
          <w:rFonts w:ascii="Georgia" w:eastAsia="Georgia" w:hAnsi="Georgia" w:cs="Georgia"/>
          <w:noProof/>
          <w:szCs w:val="22"/>
          <w:lang w:val="en-GB" w:eastAsia="en-GB"/>
        </w:rPr>
      </w:pPr>
      <w:bookmarkStart w:id="6" w:name="h.ckfljle93ws3" w:colFirst="0" w:colLast="0"/>
      <w:bookmarkEnd w:id="6"/>
    </w:p>
    <w:p w14:paraId="7D73BEB6" w14:textId="7F054ED9" w:rsidR="00274E49" w:rsidRDefault="00F303AA" w:rsidP="003F0002">
      <w:pPr>
        <w:pStyle w:val="Normal1"/>
        <w:widowControl w:val="0"/>
        <w:jc w:val="both"/>
        <w:rPr>
          <w:rFonts w:ascii="Georgia" w:eastAsia="Georgia" w:hAnsi="Georgia" w:cs="Georgia"/>
          <w:szCs w:val="22"/>
          <w:lang w:val="en-GB"/>
        </w:rPr>
      </w:pPr>
      <w:r w:rsidRPr="007163C0">
        <w:rPr>
          <w:rFonts w:ascii="Georgia" w:hAnsi="Georgia"/>
          <w:noProof/>
          <w:szCs w:val="22"/>
          <w:lang w:val="fi-FI" w:eastAsia="fi-FI"/>
        </w:rPr>
        <mc:AlternateContent>
          <mc:Choice Requires="wps">
            <w:drawing>
              <wp:anchor distT="0" distB="0" distL="114300" distR="114300" simplePos="0" relativeHeight="251664384" behindDoc="0" locked="0" layoutInCell="1" allowOverlap="1" wp14:anchorId="63E2C2F7" wp14:editId="07A8C668">
                <wp:simplePos x="0" y="0"/>
                <wp:positionH relativeFrom="column">
                  <wp:posOffset>-8255</wp:posOffset>
                </wp:positionH>
                <wp:positionV relativeFrom="paragraph">
                  <wp:posOffset>2098040</wp:posOffset>
                </wp:positionV>
                <wp:extent cx="5600700" cy="1911350"/>
                <wp:effectExtent l="0" t="0" r="19050" b="12700"/>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1911350"/>
                        </a:xfrm>
                        <a:prstGeom prst="rect">
                          <a:avLst/>
                        </a:prstGeom>
                        <a:solidFill>
                          <a:schemeClr val="bg1"/>
                        </a:solidFill>
                        <a:ln w="15875"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2A4F4FCE" w14:textId="77777777" w:rsidR="00E33817" w:rsidRPr="002B44BB" w:rsidRDefault="00E33817" w:rsidP="002B44BB">
                            <w:pPr>
                              <w:rPr>
                                <w:i/>
                                <w:color w:val="1F497D" w:themeColor="text2"/>
                              </w:rPr>
                            </w:pPr>
                            <w:r w:rsidRPr="002B44BB">
                              <w:rPr>
                                <w:i/>
                                <w:color w:val="1F497D" w:themeColor="text2"/>
                              </w:rPr>
                              <w:t>The French Open Data portal</w:t>
                            </w:r>
                          </w:p>
                          <w:p w14:paraId="3FB5513A" w14:textId="77777777" w:rsidR="00E33817" w:rsidRPr="002B44BB" w:rsidRDefault="00E33817" w:rsidP="003F0002">
                            <w:pPr>
                              <w:jc w:val="center"/>
                              <w:rPr>
                                <w:color w:val="1F497D" w:themeColor="text2"/>
                              </w:rPr>
                            </w:pPr>
                          </w:p>
                          <w:p w14:paraId="29F9EB2C" w14:textId="77777777" w:rsidR="00E33817" w:rsidRPr="002B44BB" w:rsidRDefault="00E33817" w:rsidP="003F0002">
                            <w:pPr>
                              <w:jc w:val="center"/>
                              <w:rPr>
                                <w:color w:val="1F497D" w:themeColor="text2"/>
                              </w:rPr>
                            </w:pPr>
                            <w:r w:rsidRPr="002B44BB">
                              <w:rPr>
                                <w:noProof/>
                                <w:color w:val="1F497D" w:themeColor="text2"/>
                                <w:lang w:val="fi-FI" w:eastAsia="fi-FI"/>
                              </w:rPr>
                              <w:drawing>
                                <wp:inline distT="0" distB="0" distL="0" distR="0" wp14:anchorId="65BEA454" wp14:editId="5DB32194">
                                  <wp:extent cx="5499100" cy="2108200"/>
                                  <wp:effectExtent l="0" t="0" r="12700" b="0"/>
                                  <wp:docPr id="25" name="Picture 2" descr="Macintosh HD:Users:malikduhaut:Desktop:opendata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ikduhaut:Desktop:opendataFranc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210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2C2F7" id="Text Box 3" o:spid="_x0000_s1037" type="#_x0000_t202" style="position:absolute;left:0;text-align:left;margin-left:-.65pt;margin-top:165.2pt;width:441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" fillcolor="white [3212]" strokecolor="#1f497d [3215]" strokeweight="1.25pt">
                <v:textbox>
                  <w:txbxContent>
                    <w:p w14:paraId="2A4F4FCE" w14:textId="77777777" w:rsidR="00E33817" w:rsidRPr="002B44BB" w:rsidRDefault="00E33817" w:rsidP="002B44BB">
                      <w:pPr>
                        <w:rPr>
                          <w:i/>
                          <w:color w:val="1F497D" w:themeColor="text2"/>
                        </w:rPr>
                      </w:pPr>
                      <w:r w:rsidRPr="002B44BB">
                        <w:rPr>
                          <w:i/>
                          <w:color w:val="1F497D" w:themeColor="text2"/>
                        </w:rPr>
                        <w:t>The French Open Data portal</w:t>
                      </w:r>
                    </w:p>
                    <w:p w14:paraId="3FB5513A" w14:textId="77777777" w:rsidR="00E33817" w:rsidRPr="002B44BB" w:rsidRDefault="00E33817" w:rsidP="003F0002">
                      <w:pPr>
                        <w:jc w:val="center"/>
                        <w:rPr>
                          <w:color w:val="1F497D" w:themeColor="text2"/>
                        </w:rPr>
                      </w:pPr>
                    </w:p>
                    <w:p w14:paraId="29F9EB2C" w14:textId="77777777" w:rsidR="00E33817" w:rsidRPr="002B44BB" w:rsidRDefault="00E33817" w:rsidP="003F0002">
                      <w:pPr>
                        <w:jc w:val="center"/>
                        <w:rPr>
                          <w:color w:val="1F497D" w:themeColor="text2"/>
                        </w:rPr>
                      </w:pPr>
                      <w:r w:rsidRPr="002B44BB">
                        <w:rPr>
                          <w:noProof/>
                          <w:color w:val="1F497D" w:themeColor="text2"/>
                          <w:lang w:val="fi-FI" w:eastAsia="fi-FI"/>
                        </w:rPr>
                        <w:drawing>
                          <wp:inline distT="0" distB="0" distL="0" distR="0" wp14:anchorId="65BEA454" wp14:editId="5DB32194">
                            <wp:extent cx="5499100" cy="2108200"/>
                            <wp:effectExtent l="0" t="0" r="12700" b="0"/>
                            <wp:docPr id="25" name="Picture 2" descr="Macintosh HD:Users:malikduhaut:Desktop:opendata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ikduhaut:Desktop:opendataFranc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2108200"/>
                                    </a:xfrm>
                                    <a:prstGeom prst="rect">
                                      <a:avLst/>
                                    </a:prstGeom>
                                    <a:noFill/>
                                    <a:ln>
                                      <a:noFill/>
                                    </a:ln>
                                  </pic:spPr>
                                </pic:pic>
                              </a:graphicData>
                            </a:graphic>
                          </wp:inline>
                        </w:drawing>
                      </w:r>
                    </w:p>
                  </w:txbxContent>
                </v:textbox>
                <w10:wrap type="square"/>
              </v:shape>
            </w:pict>
          </mc:Fallback>
        </mc:AlternateContent>
      </w:r>
      <w:r w:rsidR="006151EC" w:rsidRPr="007163C0">
        <w:rPr>
          <w:rFonts w:ascii="Georgia" w:eastAsia="Georgia" w:hAnsi="Georgia" w:cs="Georgia"/>
          <w:noProof/>
          <w:szCs w:val="22"/>
          <w:lang w:val="en-GB" w:eastAsia="en-GB"/>
        </w:rPr>
        <w:t>The</w:t>
      </w:r>
      <w:r w:rsidR="003F614E" w:rsidRPr="007163C0">
        <w:rPr>
          <w:rFonts w:ascii="Georgia" w:eastAsia="Georgia" w:hAnsi="Georgia" w:cs="Georgia"/>
          <w:szCs w:val="22"/>
          <w:lang w:val="en-GB"/>
        </w:rPr>
        <w:t xml:space="preserve"> French Open Data portal</w:t>
      </w:r>
      <w:r w:rsidR="006151EC" w:rsidRPr="007163C0">
        <w:rPr>
          <w:rFonts w:ascii="Georgia" w:eastAsia="Georgia" w:hAnsi="Georgia" w:cs="Georgia"/>
          <w:szCs w:val="22"/>
          <w:lang w:val="en-GB"/>
        </w:rPr>
        <w:t xml:space="preserve"> is very focused on us</w:t>
      </w:r>
      <w:r w:rsidR="005C4926" w:rsidRPr="007163C0">
        <w:rPr>
          <w:rFonts w:ascii="Georgia" w:eastAsia="Georgia" w:hAnsi="Georgia" w:cs="Georgia"/>
          <w:szCs w:val="22"/>
          <w:lang w:val="en-GB"/>
        </w:rPr>
        <w:t>er engagement</w:t>
      </w:r>
      <w:r w:rsidR="00ED0DD3">
        <w:rPr>
          <w:rFonts w:ascii="Georgia" w:eastAsia="Georgia" w:hAnsi="Georgia" w:cs="Georgia"/>
          <w:szCs w:val="22"/>
          <w:lang w:val="en-GB"/>
        </w:rPr>
        <w:t xml:space="preserve"> in another way:</w:t>
      </w:r>
      <w:r w:rsidR="005C4926" w:rsidRPr="007163C0">
        <w:rPr>
          <w:rFonts w:ascii="Georgia" w:eastAsia="Georgia" w:hAnsi="Georgia" w:cs="Georgia"/>
          <w:szCs w:val="22"/>
          <w:lang w:val="en-GB"/>
        </w:rPr>
        <w:t xml:space="preserve"> the aim of is to ‘</w:t>
      </w:r>
      <w:r w:rsidR="006151EC" w:rsidRPr="007163C0">
        <w:rPr>
          <w:rFonts w:ascii="Georgia" w:eastAsia="Georgia" w:hAnsi="Georgia" w:cs="Georgia"/>
          <w:szCs w:val="22"/>
          <w:lang w:val="en-GB"/>
        </w:rPr>
        <w:t>co-build</w:t>
      </w:r>
      <w:r w:rsidR="005C4926" w:rsidRPr="007163C0">
        <w:rPr>
          <w:rFonts w:ascii="Georgia" w:eastAsia="Georgia" w:hAnsi="Georgia" w:cs="Georgia"/>
          <w:szCs w:val="22"/>
          <w:lang w:val="en-GB"/>
        </w:rPr>
        <w:t>’</w:t>
      </w:r>
      <w:r w:rsidR="00ED0DD3">
        <w:rPr>
          <w:rFonts w:ascii="Georgia" w:eastAsia="Georgia" w:hAnsi="Georgia" w:cs="Georgia"/>
          <w:szCs w:val="22"/>
          <w:lang w:val="en-GB"/>
        </w:rPr>
        <w:t xml:space="preserve"> the website </w:t>
      </w:r>
      <w:r w:rsidR="00ED0DD3" w:rsidRPr="00ED0DD3">
        <w:rPr>
          <w:rFonts w:ascii="Georgia" w:eastAsia="Georgia" w:hAnsi="Georgia" w:cs="Georgia"/>
          <w:i/>
          <w:szCs w:val="22"/>
          <w:lang w:val="en-GB"/>
        </w:rPr>
        <w:t>with</w:t>
      </w:r>
      <w:r w:rsidR="006151EC" w:rsidRPr="007163C0">
        <w:rPr>
          <w:rFonts w:ascii="Georgia" w:eastAsia="Georgia" w:hAnsi="Georgia" w:cs="Georgia"/>
          <w:szCs w:val="22"/>
          <w:lang w:val="en-GB"/>
        </w:rPr>
        <w:t xml:space="preserve"> u</w:t>
      </w:r>
      <w:r w:rsidR="002D3635" w:rsidRPr="007163C0">
        <w:rPr>
          <w:rFonts w:ascii="Georgia" w:eastAsia="Georgia" w:hAnsi="Georgia" w:cs="Georgia"/>
          <w:szCs w:val="22"/>
          <w:lang w:val="en-GB"/>
        </w:rPr>
        <w:t>sers</w:t>
      </w:r>
      <w:r w:rsidR="00ED0DD3">
        <w:rPr>
          <w:rFonts w:ascii="Georgia" w:eastAsia="Georgia" w:hAnsi="Georgia" w:cs="Georgia"/>
          <w:szCs w:val="22"/>
          <w:lang w:val="en-GB"/>
        </w:rPr>
        <w:t>, who</w:t>
      </w:r>
      <w:r w:rsidR="002D3635" w:rsidRPr="007163C0">
        <w:rPr>
          <w:rFonts w:ascii="Georgia" w:eastAsia="Georgia" w:hAnsi="Georgia" w:cs="Georgia"/>
          <w:szCs w:val="22"/>
          <w:lang w:val="en-GB"/>
        </w:rPr>
        <w:t xml:space="preserve"> </w:t>
      </w:r>
      <w:r w:rsidR="003F614E" w:rsidRPr="007163C0">
        <w:rPr>
          <w:rFonts w:ascii="Georgia" w:eastAsia="Georgia" w:hAnsi="Georgia" w:cs="Georgia"/>
          <w:szCs w:val="22"/>
          <w:lang w:val="en-GB"/>
        </w:rPr>
        <w:t>can</w:t>
      </w:r>
      <w:r w:rsidR="00ED0DD3">
        <w:rPr>
          <w:rFonts w:ascii="Georgia" w:eastAsia="Georgia" w:hAnsi="Georgia" w:cs="Georgia"/>
          <w:szCs w:val="22"/>
          <w:lang w:val="en-GB"/>
        </w:rPr>
        <w:t xml:space="preserve"> upload a dataset to the portal. </w:t>
      </w:r>
      <w:r w:rsidR="005610C0">
        <w:rPr>
          <w:rFonts w:ascii="Georgia" w:eastAsia="Georgia" w:hAnsi="Georgia" w:cs="Georgia"/>
          <w:szCs w:val="22"/>
          <w:lang w:val="en-GB"/>
        </w:rPr>
        <w:t xml:space="preserve">The process is quite simple: </w:t>
      </w:r>
      <w:r w:rsidR="003F614E" w:rsidRPr="007163C0">
        <w:rPr>
          <w:rFonts w:ascii="Georgia" w:eastAsia="Georgia" w:hAnsi="Georgia" w:cs="Georgia"/>
          <w:szCs w:val="22"/>
          <w:lang w:val="en-GB"/>
        </w:rPr>
        <w:t>all one needs to do is login with social media credenti</w:t>
      </w:r>
      <w:r w:rsidR="00937475">
        <w:rPr>
          <w:rFonts w:ascii="Georgia" w:eastAsia="Georgia" w:hAnsi="Georgia" w:cs="Georgia"/>
          <w:szCs w:val="22"/>
          <w:lang w:val="en-GB"/>
        </w:rPr>
        <w:t>als (Google, Twitter and LinkedI</w:t>
      </w:r>
      <w:r w:rsidR="003F614E" w:rsidRPr="007163C0">
        <w:rPr>
          <w:rFonts w:ascii="Georgia" w:eastAsia="Georgia" w:hAnsi="Georgia" w:cs="Georgia"/>
          <w:szCs w:val="22"/>
          <w:lang w:val="en-GB"/>
        </w:rPr>
        <w:t>n). This has</w:t>
      </w:r>
      <w:r w:rsidR="006151EC" w:rsidRPr="007163C0">
        <w:rPr>
          <w:rFonts w:ascii="Georgia" w:eastAsia="Georgia" w:hAnsi="Georgia" w:cs="Georgia"/>
          <w:szCs w:val="22"/>
          <w:lang w:val="en-GB"/>
        </w:rPr>
        <w:t xml:space="preserve"> resulted in the involvement of</w:t>
      </w:r>
      <w:r w:rsidR="003F614E" w:rsidRPr="007163C0">
        <w:rPr>
          <w:rFonts w:ascii="Georgia" w:eastAsia="Georgia" w:hAnsi="Georgia" w:cs="Georgia"/>
          <w:szCs w:val="22"/>
          <w:lang w:val="en-GB"/>
        </w:rPr>
        <w:t xml:space="preserve"> several political parties, the French Red Cross and several cities </w:t>
      </w:r>
      <w:r w:rsidR="006151EC" w:rsidRPr="007163C0">
        <w:rPr>
          <w:rFonts w:ascii="Georgia" w:eastAsia="Georgia" w:hAnsi="Georgia" w:cs="Georgia"/>
          <w:szCs w:val="22"/>
          <w:lang w:val="en-GB"/>
        </w:rPr>
        <w:t>sharing</w:t>
      </w:r>
      <w:r w:rsidR="003F614E" w:rsidRPr="007163C0">
        <w:rPr>
          <w:rFonts w:ascii="Georgia" w:eastAsia="Georgia" w:hAnsi="Georgia" w:cs="Georgia"/>
          <w:szCs w:val="22"/>
          <w:lang w:val="en-GB"/>
        </w:rPr>
        <w:t xml:space="preserve"> their data on the National Open Data website. HRI could use this example by allowing citizens, companies or other public entities to publish data on the portal. This w</w:t>
      </w:r>
      <w:r w:rsidR="005610C0">
        <w:rPr>
          <w:rFonts w:ascii="Georgia" w:eastAsia="Georgia" w:hAnsi="Georgia" w:cs="Georgia"/>
          <w:szCs w:val="22"/>
          <w:lang w:val="en-GB"/>
        </w:rPr>
        <w:t xml:space="preserve">ould </w:t>
      </w:r>
      <w:r w:rsidR="003F614E" w:rsidRPr="007163C0">
        <w:rPr>
          <w:rFonts w:ascii="Georgia" w:eastAsia="Georgia" w:hAnsi="Georgia" w:cs="Georgia"/>
          <w:szCs w:val="22"/>
          <w:lang w:val="en-GB"/>
        </w:rPr>
        <w:t>enable HRI to have more datasets, but also to enrich the existing ones.</w:t>
      </w:r>
    </w:p>
    <w:p w14:paraId="01F76769" w14:textId="77777777" w:rsidR="00514DA9" w:rsidRPr="00514DA9" w:rsidRDefault="00514DA9" w:rsidP="003F0002">
      <w:pPr>
        <w:pStyle w:val="Normal1"/>
        <w:widowControl w:val="0"/>
        <w:jc w:val="both"/>
        <w:rPr>
          <w:rFonts w:ascii="Georgia" w:eastAsia="Georgia" w:hAnsi="Georgia" w:cs="Georgia"/>
          <w:szCs w:val="22"/>
          <w:lang w:val="en-GB"/>
        </w:rPr>
        <w:sectPr w:rsidR="00514DA9" w:rsidRPr="00514DA9" w:rsidSect="00602198">
          <w:type w:val="continuous"/>
          <w:pgSz w:w="12240" w:h="15840"/>
          <w:pgMar w:top="1440" w:right="1701" w:bottom="1440" w:left="1701" w:header="720" w:footer="720" w:gutter="0"/>
          <w:cols w:space="720"/>
          <w:docGrid w:linePitch="326"/>
        </w:sectPr>
      </w:pPr>
    </w:p>
    <w:p w14:paraId="7EE5FCCE" w14:textId="46C758B3" w:rsidR="00ED0DD3" w:rsidRDefault="00ED0DD3" w:rsidP="004869A2">
      <w:pPr>
        <w:pStyle w:val="Normal1"/>
        <w:widowControl w:val="0"/>
        <w:jc w:val="both"/>
        <w:rPr>
          <w:rFonts w:ascii="Georgia" w:eastAsia="Georgia" w:hAnsi="Georgia" w:cs="Georgia"/>
          <w:color w:val="1F497D" w:themeColor="text2"/>
          <w:sz w:val="24"/>
          <w:lang w:val="en-GB"/>
        </w:rPr>
      </w:pPr>
    </w:p>
    <w:p w14:paraId="3E186CC6" w14:textId="3027F0BE" w:rsidR="004869A2" w:rsidRPr="00EE0C2A" w:rsidRDefault="009B66A8" w:rsidP="004869A2">
      <w:pPr>
        <w:pStyle w:val="Normal1"/>
        <w:widowControl w:val="0"/>
        <w:jc w:val="both"/>
        <w:rPr>
          <w:rFonts w:ascii="Georgia" w:eastAsia="Georgia" w:hAnsi="Georgia" w:cs="Georgia"/>
          <w:b/>
          <w:color w:val="1F497D" w:themeColor="text2"/>
          <w:sz w:val="24"/>
          <w:lang w:val="en-GB"/>
        </w:rPr>
      </w:pPr>
      <w:r>
        <w:rPr>
          <w:rFonts w:ascii="Georgia" w:eastAsia="Georgia" w:hAnsi="Georgia" w:cs="Georgia"/>
          <w:b/>
          <w:color w:val="1F497D" w:themeColor="text2"/>
          <w:sz w:val="24"/>
          <w:lang w:val="en-GB"/>
        </w:rPr>
        <w:t>Recommendation 1.2</w:t>
      </w:r>
      <w:r w:rsidR="00C60873">
        <w:rPr>
          <w:rFonts w:ascii="Georgia" w:eastAsia="Georgia" w:hAnsi="Georgia" w:cs="Georgia"/>
          <w:b/>
          <w:color w:val="1F497D" w:themeColor="text2"/>
          <w:sz w:val="24"/>
          <w:lang w:val="en-GB"/>
        </w:rPr>
        <w:t xml:space="preserve"> </w:t>
      </w:r>
      <w:r w:rsidR="005610C0">
        <w:rPr>
          <w:rFonts w:ascii="Georgia" w:eastAsia="Georgia" w:hAnsi="Georgia" w:cs="Georgia"/>
          <w:b/>
          <w:color w:val="1F497D" w:themeColor="text2"/>
          <w:sz w:val="24"/>
          <w:lang w:val="en-GB"/>
        </w:rPr>
        <w:t>Capitalis</w:t>
      </w:r>
      <w:r>
        <w:rPr>
          <w:rFonts w:ascii="Georgia" w:eastAsia="Georgia" w:hAnsi="Georgia" w:cs="Georgia"/>
          <w:b/>
          <w:color w:val="1F497D" w:themeColor="text2"/>
          <w:sz w:val="24"/>
          <w:lang w:val="en-GB"/>
        </w:rPr>
        <w:t>ing O</w:t>
      </w:r>
      <w:r w:rsidR="00EE0C2A" w:rsidRPr="00EE0C2A">
        <w:rPr>
          <w:rFonts w:ascii="Georgia" w:eastAsia="Georgia" w:hAnsi="Georgia" w:cs="Georgia"/>
          <w:b/>
          <w:color w:val="1F497D" w:themeColor="text2"/>
          <w:sz w:val="24"/>
          <w:lang w:val="en-GB"/>
        </w:rPr>
        <w:t>ff of HRI’s</w:t>
      </w:r>
      <w:r>
        <w:rPr>
          <w:rFonts w:ascii="Georgia" w:eastAsia="Georgia" w:hAnsi="Georgia" w:cs="Georgia"/>
          <w:b/>
          <w:color w:val="1F497D" w:themeColor="text2"/>
          <w:sz w:val="24"/>
          <w:lang w:val="en-GB"/>
        </w:rPr>
        <w:t xml:space="preserve"> Social Media P</w:t>
      </w:r>
      <w:r w:rsidR="007075D2" w:rsidRPr="00EE0C2A">
        <w:rPr>
          <w:rFonts w:ascii="Georgia" w:eastAsia="Georgia" w:hAnsi="Georgia" w:cs="Georgia"/>
          <w:b/>
          <w:color w:val="1F497D" w:themeColor="text2"/>
          <w:sz w:val="24"/>
          <w:lang w:val="en-GB"/>
        </w:rPr>
        <w:t xml:space="preserve">resence </w:t>
      </w:r>
      <w:r w:rsidR="005610C0">
        <w:rPr>
          <w:rFonts w:ascii="Georgia" w:eastAsia="Georgia" w:hAnsi="Georgia" w:cs="Georgia"/>
          <w:b/>
          <w:color w:val="1F497D" w:themeColor="text2"/>
          <w:sz w:val="24"/>
          <w:lang w:val="en-GB"/>
        </w:rPr>
        <w:t>to Engage w</w:t>
      </w:r>
      <w:r w:rsidR="00EE0C2A" w:rsidRPr="00EE0C2A">
        <w:rPr>
          <w:rFonts w:ascii="Georgia" w:eastAsia="Georgia" w:hAnsi="Georgia" w:cs="Georgia"/>
          <w:b/>
          <w:color w:val="1F497D" w:themeColor="text2"/>
          <w:sz w:val="24"/>
          <w:lang w:val="en-GB"/>
        </w:rPr>
        <w:t>ith Users</w:t>
      </w:r>
    </w:p>
    <w:p w14:paraId="3290D233" w14:textId="77777777" w:rsidR="007075D2" w:rsidRPr="007163C0" w:rsidRDefault="007075D2" w:rsidP="004869A2">
      <w:pPr>
        <w:pStyle w:val="Normal1"/>
        <w:widowControl w:val="0"/>
        <w:jc w:val="both"/>
        <w:rPr>
          <w:rFonts w:ascii="Georgia" w:eastAsia="Georgia" w:hAnsi="Georgia" w:cs="Georgia"/>
          <w:color w:val="1F497D" w:themeColor="text2"/>
          <w:szCs w:val="22"/>
          <w:lang w:val="en-GB"/>
        </w:rPr>
      </w:pPr>
    </w:p>
    <w:p w14:paraId="33718091" w14:textId="074B7CB9" w:rsidR="00ED0DD3" w:rsidRPr="007163C0" w:rsidRDefault="005610C0" w:rsidP="00C60873">
      <w:pPr>
        <w:pStyle w:val="Normal1"/>
        <w:widowControl w:val="0"/>
        <w:ind w:left="567"/>
        <w:jc w:val="both"/>
        <w:rPr>
          <w:rFonts w:ascii="Georgia" w:eastAsia="Georgia" w:hAnsi="Georgia" w:cs="Georgia"/>
          <w:szCs w:val="22"/>
          <w:lang w:val="en-GB"/>
        </w:rPr>
      </w:pPr>
      <w:r w:rsidRPr="007163C0">
        <w:rPr>
          <w:rFonts w:ascii="Georgia" w:eastAsia="Georgia" w:hAnsi="Georgia" w:cs="Georgia"/>
          <w:noProof/>
          <w:szCs w:val="22"/>
          <w:lang w:val="fi-FI" w:eastAsia="fi-FI"/>
        </w:rPr>
        <mc:AlternateContent>
          <mc:Choice Requires="wps">
            <w:drawing>
              <wp:anchor distT="0" distB="0" distL="114300" distR="114300" simplePos="0" relativeHeight="251685888" behindDoc="0" locked="0" layoutInCell="1" allowOverlap="1" wp14:anchorId="479387D4" wp14:editId="75FC748F">
                <wp:simplePos x="0" y="0"/>
                <wp:positionH relativeFrom="column">
                  <wp:posOffset>2971800</wp:posOffset>
                </wp:positionH>
                <wp:positionV relativeFrom="paragraph">
                  <wp:posOffset>820420</wp:posOffset>
                </wp:positionV>
                <wp:extent cx="3200400" cy="548640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5486400"/>
                        </a:xfrm>
                        <a:prstGeom prst="rect">
                          <a:avLst/>
                        </a:prstGeom>
                        <a:noFill/>
                        <a:ln w="15875"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0E2E5407" w14:textId="77777777" w:rsidR="00E33817" w:rsidRPr="002B44BB" w:rsidRDefault="00E33817" w:rsidP="002B44BB">
                            <w:pPr>
                              <w:rPr>
                                <w:i/>
                              </w:rPr>
                            </w:pPr>
                            <w:r w:rsidRPr="002B44BB">
                              <w:rPr>
                                <w:i/>
                              </w:rPr>
                              <w:t>Example of Social Network inclusion on the Open Data website of the City of Paris</w:t>
                            </w:r>
                          </w:p>
                          <w:p w14:paraId="225A57A7" w14:textId="77777777" w:rsidR="00E33817" w:rsidRDefault="00E33817" w:rsidP="009C0E95">
                            <w:pPr>
                              <w:jc w:val="center"/>
                            </w:pPr>
                          </w:p>
                          <w:p w14:paraId="7EE1639A" w14:textId="77777777" w:rsidR="00E33817" w:rsidRDefault="00E33817" w:rsidP="009C0E95">
                            <w:pPr>
                              <w:jc w:val="center"/>
                              <w:rPr>
                                <w:noProof/>
                                <w:lang w:val="it-IT" w:eastAsia="it-IT"/>
                              </w:rPr>
                            </w:pPr>
                            <w:r>
                              <w:rPr>
                                <w:noProof/>
                                <w:lang w:val="fi-FI" w:eastAsia="fi-FI"/>
                              </w:rPr>
                              <w:drawing>
                                <wp:inline distT="0" distB="0" distL="0" distR="0" wp14:anchorId="41232454" wp14:editId="0DB4F8D3">
                                  <wp:extent cx="2854960" cy="4796287"/>
                                  <wp:effectExtent l="0" t="0" r="0" b="444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3064"/>
                                          <a:stretch/>
                                        </pic:blipFill>
                                        <pic:spPr bwMode="auto">
                                          <a:xfrm>
                                            <a:off x="0" y="0"/>
                                            <a:ext cx="2855332" cy="4796912"/>
                                          </a:xfrm>
                                          <a:prstGeom prst="rect">
                                            <a:avLst/>
                                          </a:prstGeom>
                                          <a:noFill/>
                                          <a:ln>
                                            <a:noFill/>
                                          </a:ln>
                                          <a:extLst>
                                            <a:ext uri="{53640926-AAD7-44D8-BBD7-CCE9431645EC}">
                                              <a14:shadowObscured xmlns:a14="http://schemas.microsoft.com/office/drawing/2010/main"/>
                                            </a:ext>
                                          </a:extLst>
                                        </pic:spPr>
                                      </pic:pic>
                                    </a:graphicData>
                                  </a:graphic>
                                </wp:inline>
                              </w:drawing>
                            </w:r>
                          </w:p>
                          <w:p w14:paraId="27B70528" w14:textId="77777777" w:rsidR="00E33817" w:rsidRDefault="00E33817" w:rsidP="009C0E95">
                            <w:pPr>
                              <w:jc w:val="center"/>
                              <w:rPr>
                                <w:noProof/>
                                <w:lang w:val="it-IT" w:eastAsia="it-IT"/>
                              </w:rPr>
                            </w:pPr>
                          </w:p>
                          <w:p w14:paraId="334D8CE6" w14:textId="77777777" w:rsidR="00E33817" w:rsidRDefault="00E33817" w:rsidP="009C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387D4" id="Text Box 1" o:spid="_x0000_s1038" type="#_x0000_t202" style="position:absolute;left:0;text-align:left;margin-left:234pt;margin-top:64.6pt;width:252pt;height:6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" filled="f" strokecolor="#1f497d [3215]" strokeweight="1.25pt">
                <v:textbox>
                  <w:txbxContent>
                    <w:p w14:paraId="0E2E5407" w14:textId="77777777" w:rsidR="00E33817" w:rsidRPr="002B44BB" w:rsidRDefault="00E33817" w:rsidP="002B44BB">
                      <w:pPr>
                        <w:rPr>
                          <w:i/>
                        </w:rPr>
                      </w:pPr>
                      <w:r w:rsidRPr="002B44BB">
                        <w:rPr>
                          <w:i/>
                        </w:rPr>
                        <w:t>Example of Social Network inclusion on the Open Data website of the City of Paris</w:t>
                      </w:r>
                    </w:p>
                    <w:p w14:paraId="225A57A7" w14:textId="77777777" w:rsidR="00E33817" w:rsidRDefault="00E33817" w:rsidP="009C0E95">
                      <w:pPr>
                        <w:jc w:val="center"/>
                      </w:pPr>
                    </w:p>
                    <w:p w14:paraId="7EE1639A" w14:textId="77777777" w:rsidR="00E33817" w:rsidRDefault="00E33817" w:rsidP="009C0E95">
                      <w:pPr>
                        <w:jc w:val="center"/>
                        <w:rPr>
                          <w:noProof/>
                          <w:lang w:val="it-IT" w:eastAsia="it-IT"/>
                        </w:rPr>
                      </w:pPr>
                      <w:r>
                        <w:rPr>
                          <w:noProof/>
                          <w:lang w:val="fi-FI" w:eastAsia="fi-FI"/>
                        </w:rPr>
                        <w:drawing>
                          <wp:inline distT="0" distB="0" distL="0" distR="0" wp14:anchorId="41232454" wp14:editId="0DB4F8D3">
                            <wp:extent cx="2854960" cy="4796287"/>
                            <wp:effectExtent l="0" t="0" r="0" b="444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3064"/>
                                    <a:stretch/>
                                  </pic:blipFill>
                                  <pic:spPr bwMode="auto">
                                    <a:xfrm>
                                      <a:off x="0" y="0"/>
                                      <a:ext cx="2855332" cy="47969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B70528" w14:textId="77777777" w:rsidR="00E33817" w:rsidRDefault="00E33817" w:rsidP="009C0E95">
                      <w:pPr>
                        <w:jc w:val="center"/>
                        <w:rPr>
                          <w:noProof/>
                          <w:lang w:val="it-IT" w:eastAsia="it-IT"/>
                        </w:rPr>
                      </w:pPr>
                    </w:p>
                    <w:p w14:paraId="334D8CE6" w14:textId="77777777" w:rsidR="00E33817" w:rsidRDefault="00E33817" w:rsidP="009C0E95">
                      <w:pPr>
                        <w:jc w:val="center"/>
                      </w:pPr>
                    </w:p>
                  </w:txbxContent>
                </v:textbox>
                <w10:wrap type="square"/>
              </v:shape>
            </w:pict>
          </mc:Fallback>
        </mc:AlternateContent>
      </w:r>
      <w:r w:rsidR="00ED0DD3">
        <w:rPr>
          <w:rFonts w:ascii="Georgia" w:eastAsia="Georgia" w:hAnsi="Georgia" w:cs="Georgia"/>
          <w:szCs w:val="22"/>
          <w:lang w:val="en-GB"/>
        </w:rPr>
        <w:t xml:space="preserve">Social media provides a new opportunity to interact with end users and developers. In order to make this as likely as possible, HRI should make their social media presence more apparent by shedding light on it on their </w:t>
      </w:r>
      <w:r w:rsidR="00ED0DD3" w:rsidRPr="007163C0">
        <w:rPr>
          <w:rFonts w:ascii="Georgia" w:eastAsia="Georgia" w:hAnsi="Georgia" w:cs="Georgia"/>
          <w:szCs w:val="22"/>
          <w:lang w:val="en-GB"/>
        </w:rPr>
        <w:t xml:space="preserve">website with their official account to keep users up-to-date and interacting. </w:t>
      </w:r>
    </w:p>
    <w:p w14:paraId="0A386CDE" w14:textId="77777777" w:rsidR="00ED0DD3" w:rsidRDefault="00ED0DD3" w:rsidP="00C60873">
      <w:pPr>
        <w:pStyle w:val="Normal1"/>
        <w:widowControl w:val="0"/>
        <w:ind w:left="567"/>
        <w:jc w:val="both"/>
        <w:rPr>
          <w:rFonts w:ascii="Georgia" w:eastAsia="Georgia" w:hAnsi="Georgia" w:cs="Georgia"/>
          <w:szCs w:val="22"/>
          <w:lang w:val="en-GB"/>
        </w:rPr>
      </w:pPr>
    </w:p>
    <w:p w14:paraId="51634AD3" w14:textId="470BC263" w:rsidR="0033347E" w:rsidRPr="007163C0" w:rsidRDefault="004869A2" w:rsidP="00C60873">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 xml:space="preserve">On the HRI website one can quickly find the links to their various social media accounts in the section ‘Follow HRI’, where </w:t>
      </w:r>
      <w:r w:rsidR="0098593E">
        <w:rPr>
          <w:rFonts w:ascii="Georgia" w:eastAsia="Georgia" w:hAnsi="Georgia" w:cs="Georgia"/>
          <w:szCs w:val="22"/>
          <w:lang w:val="en-GB"/>
        </w:rPr>
        <w:t>one can find HRI’s</w:t>
      </w:r>
      <w:r w:rsidRPr="007163C0">
        <w:rPr>
          <w:rFonts w:ascii="Georgia" w:eastAsia="Georgia" w:hAnsi="Georgia" w:cs="Georgia"/>
          <w:szCs w:val="22"/>
          <w:lang w:val="en-GB"/>
        </w:rPr>
        <w:t xml:space="preserve"> RSS feed, their Facebook page, their Twitter account and their Slideshare page. The Danish and Swedish websites, as well as those for New York and Boston, allow website users be able to directly see the recent tweets or comments from Facebook from their respective official ac</w:t>
      </w:r>
      <w:r w:rsidR="009C0E95" w:rsidRPr="007163C0">
        <w:rPr>
          <w:rFonts w:ascii="Georgia" w:eastAsia="Georgia" w:hAnsi="Georgia" w:cs="Georgia"/>
          <w:szCs w:val="22"/>
          <w:lang w:val="en-GB"/>
        </w:rPr>
        <w:t>count</w:t>
      </w:r>
      <w:r w:rsidR="0098593E">
        <w:rPr>
          <w:rFonts w:ascii="Georgia" w:eastAsia="Georgia" w:hAnsi="Georgia" w:cs="Georgia"/>
          <w:szCs w:val="22"/>
          <w:lang w:val="en-GB"/>
        </w:rPr>
        <w:t>.</w:t>
      </w:r>
      <w:r w:rsidR="0098593E">
        <w:rPr>
          <w:rStyle w:val="Alaviitteenviite"/>
          <w:rFonts w:ascii="Georgia" w:eastAsia="Georgia" w:hAnsi="Georgia" w:cs="Georgia"/>
          <w:szCs w:val="22"/>
          <w:lang w:val="en-GB"/>
        </w:rPr>
        <w:footnoteReference w:id="9"/>
      </w:r>
      <w:r w:rsidRPr="007163C0">
        <w:rPr>
          <w:rFonts w:ascii="Georgia" w:eastAsia="Georgia" w:hAnsi="Georgia" w:cs="Georgia"/>
          <w:szCs w:val="22"/>
          <w:lang w:val="en-GB"/>
        </w:rPr>
        <w:t xml:space="preserve"> </w:t>
      </w:r>
      <w:r w:rsidR="0098593E">
        <w:rPr>
          <w:rFonts w:ascii="Georgia" w:eastAsia="Georgia" w:hAnsi="Georgia" w:cs="Georgia"/>
          <w:szCs w:val="22"/>
          <w:lang w:val="en-GB"/>
        </w:rPr>
        <w:t xml:space="preserve">This is especially recommended for </w:t>
      </w:r>
      <w:r w:rsidRPr="007163C0">
        <w:rPr>
          <w:rFonts w:ascii="Georgia" w:eastAsia="Georgia" w:hAnsi="Georgia" w:cs="Georgia"/>
          <w:szCs w:val="22"/>
          <w:lang w:val="en-GB"/>
        </w:rPr>
        <w:t>Twitter</w:t>
      </w:r>
      <w:r w:rsidR="0098593E">
        <w:rPr>
          <w:rFonts w:ascii="Georgia" w:eastAsia="Georgia" w:hAnsi="Georgia" w:cs="Georgia"/>
          <w:szCs w:val="22"/>
          <w:lang w:val="en-GB"/>
        </w:rPr>
        <w:t>,</w:t>
      </w:r>
      <w:r w:rsidRPr="007163C0">
        <w:rPr>
          <w:rFonts w:ascii="Georgia" w:eastAsia="Georgia" w:hAnsi="Georgia" w:cs="Georgia"/>
          <w:szCs w:val="22"/>
          <w:lang w:val="en-GB"/>
        </w:rPr>
        <w:t xml:space="preserve"> the most </w:t>
      </w:r>
      <w:r w:rsidR="0098593E">
        <w:rPr>
          <w:rFonts w:ascii="Georgia" w:eastAsia="Georgia" w:hAnsi="Georgia" w:cs="Georgia"/>
          <w:szCs w:val="22"/>
          <w:lang w:val="en-GB"/>
        </w:rPr>
        <w:t xml:space="preserve">frequently </w:t>
      </w:r>
      <w:r w:rsidRPr="007163C0">
        <w:rPr>
          <w:rFonts w:ascii="Georgia" w:eastAsia="Georgia" w:hAnsi="Georgia" w:cs="Georgia"/>
          <w:szCs w:val="22"/>
          <w:lang w:val="en-GB"/>
        </w:rPr>
        <w:t>used social medi</w:t>
      </w:r>
      <w:r w:rsidR="0098593E">
        <w:rPr>
          <w:rFonts w:ascii="Georgia" w:eastAsia="Georgia" w:hAnsi="Georgia" w:cs="Georgia"/>
          <w:szCs w:val="22"/>
          <w:lang w:val="en-GB"/>
        </w:rPr>
        <w:t xml:space="preserve">a by HRI. </w:t>
      </w:r>
      <w:r w:rsidR="00ED0DD3">
        <w:rPr>
          <w:rFonts w:ascii="Georgia" w:eastAsia="Georgia" w:hAnsi="Georgia" w:cs="Georgia"/>
          <w:szCs w:val="22"/>
          <w:lang w:val="en-GB"/>
        </w:rPr>
        <w:t xml:space="preserve"> </w:t>
      </w:r>
    </w:p>
    <w:p w14:paraId="147B86E1" w14:textId="77777777" w:rsidR="0033347E" w:rsidRPr="007163C0" w:rsidRDefault="0033347E" w:rsidP="007075D2">
      <w:pPr>
        <w:pStyle w:val="Normal1"/>
        <w:widowControl w:val="0"/>
        <w:jc w:val="both"/>
        <w:rPr>
          <w:rFonts w:ascii="Georgia" w:eastAsia="Georgia" w:hAnsi="Georgia" w:cs="Georgia"/>
          <w:b/>
          <w:color w:val="1F497D" w:themeColor="text2"/>
          <w:sz w:val="24"/>
          <w:lang w:val="en-GB"/>
        </w:rPr>
      </w:pPr>
    </w:p>
    <w:p w14:paraId="4198E0CB" w14:textId="77777777" w:rsidR="00C60873" w:rsidRDefault="00C60873" w:rsidP="00ED0DD3">
      <w:pPr>
        <w:pStyle w:val="Normal1"/>
        <w:widowControl w:val="0"/>
        <w:jc w:val="both"/>
        <w:rPr>
          <w:rFonts w:ascii="Georgia" w:eastAsia="Georgia" w:hAnsi="Georgia" w:cs="Georgia"/>
          <w:b/>
          <w:color w:val="1F497D" w:themeColor="text2"/>
          <w:sz w:val="24"/>
          <w:lang w:val="en-GB"/>
        </w:rPr>
      </w:pPr>
    </w:p>
    <w:p w14:paraId="70D04497" w14:textId="77777777" w:rsidR="00F303AA" w:rsidRDefault="00F303AA" w:rsidP="00ED0DD3">
      <w:pPr>
        <w:pStyle w:val="Normal1"/>
        <w:widowControl w:val="0"/>
        <w:jc w:val="both"/>
        <w:rPr>
          <w:rFonts w:ascii="Georgia" w:eastAsia="Georgia" w:hAnsi="Georgia"/>
          <w:b/>
          <w:color w:val="1F497D" w:themeColor="text2"/>
          <w:sz w:val="24"/>
          <w:lang w:val="en-GB"/>
        </w:rPr>
      </w:pPr>
    </w:p>
    <w:p w14:paraId="00E459A2" w14:textId="77777777" w:rsidR="00F303AA" w:rsidRDefault="00F303AA" w:rsidP="00ED0DD3">
      <w:pPr>
        <w:pStyle w:val="Normal1"/>
        <w:widowControl w:val="0"/>
        <w:jc w:val="both"/>
        <w:rPr>
          <w:rFonts w:ascii="Georgia" w:eastAsia="Georgia" w:hAnsi="Georgia"/>
          <w:b/>
          <w:color w:val="1F497D" w:themeColor="text2"/>
          <w:sz w:val="24"/>
          <w:lang w:val="en-GB"/>
        </w:rPr>
      </w:pPr>
    </w:p>
    <w:p w14:paraId="534F4A3B" w14:textId="77777777" w:rsidR="00F303AA" w:rsidRDefault="00F303AA" w:rsidP="00ED0DD3">
      <w:pPr>
        <w:pStyle w:val="Normal1"/>
        <w:widowControl w:val="0"/>
        <w:jc w:val="both"/>
        <w:rPr>
          <w:rFonts w:ascii="Georgia" w:eastAsia="Georgia" w:hAnsi="Georgia"/>
          <w:b/>
          <w:color w:val="1F497D" w:themeColor="text2"/>
          <w:sz w:val="24"/>
          <w:lang w:val="en-GB"/>
        </w:rPr>
      </w:pPr>
    </w:p>
    <w:p w14:paraId="23DFA3FC" w14:textId="77777777" w:rsidR="00F303AA" w:rsidRDefault="00F303AA" w:rsidP="00ED0DD3">
      <w:pPr>
        <w:pStyle w:val="Normal1"/>
        <w:widowControl w:val="0"/>
        <w:jc w:val="both"/>
        <w:rPr>
          <w:rFonts w:ascii="Georgia" w:eastAsia="Georgia" w:hAnsi="Georgia"/>
          <w:b/>
          <w:color w:val="1F497D" w:themeColor="text2"/>
          <w:sz w:val="24"/>
          <w:lang w:val="en-GB"/>
        </w:rPr>
      </w:pPr>
    </w:p>
    <w:p w14:paraId="55A2C4BA" w14:textId="77777777" w:rsidR="00F303AA" w:rsidRDefault="00F303AA" w:rsidP="00ED0DD3">
      <w:pPr>
        <w:pStyle w:val="Normal1"/>
        <w:widowControl w:val="0"/>
        <w:jc w:val="both"/>
        <w:rPr>
          <w:rFonts w:ascii="Georgia" w:eastAsia="Georgia" w:hAnsi="Georgia"/>
          <w:b/>
          <w:color w:val="1F497D" w:themeColor="text2"/>
          <w:sz w:val="24"/>
          <w:lang w:val="en-GB"/>
        </w:rPr>
      </w:pPr>
    </w:p>
    <w:p w14:paraId="6061E6AA" w14:textId="77777777" w:rsidR="00F303AA" w:rsidRDefault="00F303AA" w:rsidP="00ED0DD3">
      <w:pPr>
        <w:pStyle w:val="Normal1"/>
        <w:widowControl w:val="0"/>
        <w:jc w:val="both"/>
        <w:rPr>
          <w:rFonts w:ascii="Georgia" w:eastAsia="Georgia" w:hAnsi="Georgia"/>
          <w:b/>
          <w:color w:val="1F497D" w:themeColor="text2"/>
          <w:sz w:val="24"/>
          <w:lang w:val="en-GB"/>
        </w:rPr>
      </w:pPr>
    </w:p>
    <w:p w14:paraId="26DAF275" w14:textId="77777777" w:rsidR="00F303AA" w:rsidRDefault="00F303AA" w:rsidP="00ED0DD3">
      <w:pPr>
        <w:pStyle w:val="Normal1"/>
        <w:widowControl w:val="0"/>
        <w:jc w:val="both"/>
        <w:rPr>
          <w:rFonts w:ascii="Georgia" w:eastAsia="Georgia" w:hAnsi="Georgia"/>
          <w:b/>
          <w:color w:val="1F497D" w:themeColor="text2"/>
          <w:sz w:val="24"/>
          <w:lang w:val="en-GB"/>
        </w:rPr>
      </w:pPr>
    </w:p>
    <w:p w14:paraId="38943F28" w14:textId="77777777" w:rsidR="00F303AA" w:rsidRDefault="00F303AA" w:rsidP="00ED0DD3">
      <w:pPr>
        <w:pStyle w:val="Normal1"/>
        <w:widowControl w:val="0"/>
        <w:jc w:val="both"/>
        <w:rPr>
          <w:rFonts w:ascii="Georgia" w:eastAsia="Georgia" w:hAnsi="Georgia"/>
          <w:b/>
          <w:color w:val="1F497D" w:themeColor="text2"/>
          <w:sz w:val="24"/>
          <w:lang w:val="en-GB"/>
        </w:rPr>
      </w:pPr>
    </w:p>
    <w:p w14:paraId="2A47B467" w14:textId="77777777" w:rsidR="00F303AA" w:rsidRDefault="00F303AA" w:rsidP="00ED0DD3">
      <w:pPr>
        <w:pStyle w:val="Normal1"/>
        <w:widowControl w:val="0"/>
        <w:jc w:val="both"/>
        <w:rPr>
          <w:rFonts w:ascii="Georgia" w:eastAsia="Georgia" w:hAnsi="Georgia"/>
          <w:b/>
          <w:color w:val="1F497D" w:themeColor="text2"/>
          <w:sz w:val="24"/>
          <w:lang w:val="en-GB"/>
        </w:rPr>
      </w:pPr>
    </w:p>
    <w:p w14:paraId="1BE0A937" w14:textId="77777777" w:rsidR="00F303AA" w:rsidRDefault="00F303AA" w:rsidP="00ED0DD3">
      <w:pPr>
        <w:pStyle w:val="Normal1"/>
        <w:widowControl w:val="0"/>
        <w:jc w:val="both"/>
        <w:rPr>
          <w:rFonts w:ascii="Georgia" w:eastAsia="Georgia" w:hAnsi="Georgia"/>
          <w:b/>
          <w:color w:val="1F497D" w:themeColor="text2"/>
          <w:sz w:val="24"/>
          <w:lang w:val="en-GB"/>
        </w:rPr>
      </w:pPr>
    </w:p>
    <w:p w14:paraId="14C855A3" w14:textId="77777777" w:rsidR="00F303AA" w:rsidRDefault="00F303AA" w:rsidP="00ED0DD3">
      <w:pPr>
        <w:pStyle w:val="Normal1"/>
        <w:widowControl w:val="0"/>
        <w:jc w:val="both"/>
        <w:rPr>
          <w:rFonts w:ascii="Georgia" w:eastAsia="Georgia" w:hAnsi="Georgia"/>
          <w:b/>
          <w:color w:val="1F497D" w:themeColor="text2"/>
          <w:sz w:val="24"/>
          <w:lang w:val="en-GB"/>
        </w:rPr>
      </w:pPr>
    </w:p>
    <w:p w14:paraId="6489F999" w14:textId="77777777" w:rsidR="00F303AA" w:rsidRDefault="00F303AA" w:rsidP="00ED0DD3">
      <w:pPr>
        <w:pStyle w:val="Normal1"/>
        <w:widowControl w:val="0"/>
        <w:jc w:val="both"/>
        <w:rPr>
          <w:rFonts w:ascii="Georgia" w:eastAsia="Georgia" w:hAnsi="Georgia"/>
          <w:b/>
          <w:color w:val="1F497D" w:themeColor="text2"/>
          <w:sz w:val="24"/>
          <w:lang w:val="en-GB"/>
        </w:rPr>
      </w:pPr>
    </w:p>
    <w:p w14:paraId="1C3942F1" w14:textId="77777777" w:rsidR="00F303AA" w:rsidRDefault="00F303AA" w:rsidP="00ED0DD3">
      <w:pPr>
        <w:pStyle w:val="Normal1"/>
        <w:widowControl w:val="0"/>
        <w:jc w:val="both"/>
        <w:rPr>
          <w:rFonts w:ascii="Georgia" w:eastAsia="Georgia" w:hAnsi="Georgia"/>
          <w:b/>
          <w:color w:val="1F497D" w:themeColor="text2"/>
          <w:sz w:val="24"/>
          <w:lang w:val="en-GB"/>
        </w:rPr>
      </w:pPr>
    </w:p>
    <w:p w14:paraId="5F1C4309" w14:textId="77777777" w:rsidR="0098593E" w:rsidRDefault="0098593E" w:rsidP="00ED0DD3">
      <w:pPr>
        <w:pStyle w:val="Normal1"/>
        <w:widowControl w:val="0"/>
        <w:jc w:val="both"/>
        <w:rPr>
          <w:rFonts w:ascii="Georgia" w:eastAsia="Georgia" w:hAnsi="Georgia"/>
          <w:b/>
          <w:color w:val="1F497D" w:themeColor="text2"/>
          <w:sz w:val="24"/>
          <w:lang w:val="en-GB"/>
        </w:rPr>
      </w:pPr>
    </w:p>
    <w:p w14:paraId="5A448D41" w14:textId="77777777" w:rsidR="0098593E" w:rsidRDefault="0098593E" w:rsidP="00ED0DD3">
      <w:pPr>
        <w:pStyle w:val="Normal1"/>
        <w:widowControl w:val="0"/>
        <w:jc w:val="both"/>
        <w:rPr>
          <w:rFonts w:ascii="Georgia" w:eastAsia="Georgia" w:hAnsi="Georgia"/>
          <w:b/>
          <w:color w:val="1F497D" w:themeColor="text2"/>
          <w:sz w:val="24"/>
          <w:lang w:val="en-GB"/>
        </w:rPr>
      </w:pPr>
    </w:p>
    <w:p w14:paraId="12EBE06A" w14:textId="77777777" w:rsidR="0098593E" w:rsidRDefault="0098593E" w:rsidP="00ED0DD3">
      <w:pPr>
        <w:pStyle w:val="Normal1"/>
        <w:widowControl w:val="0"/>
        <w:jc w:val="both"/>
        <w:rPr>
          <w:rFonts w:ascii="Georgia" w:eastAsia="Georgia" w:hAnsi="Georgia"/>
          <w:b/>
          <w:color w:val="1F497D" w:themeColor="text2"/>
          <w:sz w:val="24"/>
          <w:lang w:val="en-GB"/>
        </w:rPr>
      </w:pPr>
    </w:p>
    <w:p w14:paraId="7E0D0843" w14:textId="77777777" w:rsidR="0098593E" w:rsidRDefault="0098593E" w:rsidP="00ED0DD3">
      <w:pPr>
        <w:pStyle w:val="Normal1"/>
        <w:widowControl w:val="0"/>
        <w:jc w:val="both"/>
        <w:rPr>
          <w:rFonts w:ascii="Georgia" w:eastAsia="Georgia" w:hAnsi="Georgia"/>
          <w:b/>
          <w:color w:val="1F497D" w:themeColor="text2"/>
          <w:sz w:val="24"/>
          <w:lang w:val="en-GB"/>
        </w:rPr>
      </w:pPr>
    </w:p>
    <w:p w14:paraId="5502F6AA" w14:textId="77777777" w:rsidR="0098593E" w:rsidRDefault="0098593E" w:rsidP="00ED0DD3">
      <w:pPr>
        <w:pStyle w:val="Normal1"/>
        <w:widowControl w:val="0"/>
        <w:jc w:val="both"/>
        <w:rPr>
          <w:rFonts w:ascii="Georgia" w:eastAsia="Georgia" w:hAnsi="Georgia"/>
          <w:b/>
          <w:color w:val="1F497D" w:themeColor="text2"/>
          <w:sz w:val="24"/>
          <w:lang w:val="en-GB"/>
        </w:rPr>
      </w:pPr>
    </w:p>
    <w:p w14:paraId="6074AE6B" w14:textId="77777777" w:rsidR="008D6E9A" w:rsidRDefault="008D6E9A" w:rsidP="00ED0DD3">
      <w:pPr>
        <w:pStyle w:val="Normal1"/>
        <w:widowControl w:val="0"/>
        <w:jc w:val="both"/>
        <w:rPr>
          <w:rFonts w:ascii="Georgia" w:eastAsia="Georgia" w:hAnsi="Georgia"/>
          <w:b/>
          <w:color w:val="1F497D" w:themeColor="text2"/>
          <w:sz w:val="24"/>
          <w:lang w:val="en-GB"/>
        </w:rPr>
      </w:pPr>
    </w:p>
    <w:p w14:paraId="4CBFE152" w14:textId="2F2C4F6E" w:rsidR="001B21C4" w:rsidRPr="00ED0DD3" w:rsidRDefault="004B003F" w:rsidP="00ED0DD3">
      <w:pPr>
        <w:pStyle w:val="Normal1"/>
        <w:widowControl w:val="0"/>
        <w:jc w:val="both"/>
        <w:rPr>
          <w:rFonts w:ascii="Georgia" w:eastAsia="Georgia" w:hAnsi="Georgia"/>
          <w:b/>
          <w:color w:val="1F497D" w:themeColor="text2"/>
          <w:sz w:val="24"/>
          <w:lang w:val="en-GB"/>
        </w:rPr>
      </w:pPr>
      <w:r w:rsidRPr="007163C0">
        <w:rPr>
          <w:rFonts w:ascii="Georgia" w:eastAsia="Georgia" w:hAnsi="Georgia"/>
          <w:b/>
          <w:color w:val="1F497D" w:themeColor="text2"/>
          <w:sz w:val="24"/>
          <w:lang w:val="en-GB"/>
        </w:rPr>
        <w:t xml:space="preserve">Recommendation </w:t>
      </w:r>
      <w:r w:rsidR="00C60873">
        <w:rPr>
          <w:rFonts w:ascii="Georgia" w:eastAsia="Georgia" w:hAnsi="Georgia"/>
          <w:b/>
          <w:color w:val="1F497D" w:themeColor="text2"/>
          <w:sz w:val="24"/>
          <w:lang w:val="en-GB"/>
        </w:rPr>
        <w:t>1.3</w:t>
      </w:r>
      <w:r w:rsidRPr="007163C0">
        <w:rPr>
          <w:rFonts w:ascii="Georgia" w:eastAsia="Georgia" w:hAnsi="Georgia"/>
          <w:b/>
          <w:color w:val="1F497D" w:themeColor="text2"/>
          <w:sz w:val="24"/>
          <w:lang w:val="en-GB"/>
        </w:rPr>
        <w:t xml:space="preserve"> </w:t>
      </w:r>
      <w:r w:rsidR="00EE0C2A">
        <w:rPr>
          <w:rFonts w:ascii="Georgia" w:eastAsia="Georgia" w:hAnsi="Georgia"/>
          <w:b/>
          <w:color w:val="1F497D" w:themeColor="text2"/>
          <w:sz w:val="24"/>
          <w:lang w:val="en-GB"/>
        </w:rPr>
        <w:t xml:space="preserve">User </w:t>
      </w:r>
      <w:r w:rsidR="001E5FB9" w:rsidRPr="00ED0DD3">
        <w:rPr>
          <w:rFonts w:ascii="Georgia" w:eastAsia="Georgia" w:hAnsi="Georgia" w:cs="Georgia"/>
          <w:b/>
          <w:color w:val="1F497D" w:themeColor="text2"/>
          <w:sz w:val="24"/>
          <w:lang w:val="en-GB"/>
        </w:rPr>
        <w:t>Engagement through E</w:t>
      </w:r>
      <w:r w:rsidR="0067242E" w:rsidRPr="00ED0DD3">
        <w:rPr>
          <w:rFonts w:ascii="Georgia" w:eastAsia="Georgia" w:hAnsi="Georgia" w:cs="Georgia"/>
          <w:b/>
          <w:color w:val="1F497D" w:themeColor="text2"/>
          <w:sz w:val="24"/>
          <w:lang w:val="en-GB"/>
        </w:rPr>
        <w:t>valuation</w:t>
      </w:r>
    </w:p>
    <w:p w14:paraId="231957F4" w14:textId="77777777" w:rsidR="003454FD" w:rsidRPr="007163C0" w:rsidRDefault="003454FD" w:rsidP="009452D6">
      <w:pPr>
        <w:pStyle w:val="Normal1"/>
        <w:widowControl w:val="0"/>
        <w:ind w:left="567"/>
        <w:jc w:val="both"/>
        <w:rPr>
          <w:rFonts w:ascii="Georgia" w:eastAsia="Georgia" w:hAnsi="Georgia" w:cs="Georgia"/>
          <w:szCs w:val="22"/>
          <w:lang w:val="en-GB"/>
        </w:rPr>
      </w:pPr>
    </w:p>
    <w:p w14:paraId="1662888D" w14:textId="037C1456" w:rsidR="00591285" w:rsidRPr="007163C0" w:rsidRDefault="001B21C4" w:rsidP="009452D6">
      <w:pPr>
        <w:pStyle w:val="Normal1"/>
        <w:widowControl w:val="0"/>
        <w:ind w:left="567"/>
        <w:jc w:val="both"/>
        <w:rPr>
          <w:rFonts w:ascii="Georgia" w:hAnsi="Georgia"/>
          <w:szCs w:val="22"/>
          <w:lang w:val="en-GB"/>
        </w:rPr>
      </w:pPr>
      <w:r w:rsidRPr="007163C0">
        <w:rPr>
          <w:rFonts w:ascii="Georgia" w:eastAsia="Georgia" w:hAnsi="Georgia" w:cs="Georgia"/>
          <w:szCs w:val="22"/>
          <w:lang w:val="en-GB"/>
        </w:rPr>
        <w:t>O</w:t>
      </w:r>
      <w:r w:rsidR="003454FD" w:rsidRPr="007163C0">
        <w:rPr>
          <w:rFonts w:ascii="Georgia" w:eastAsia="Georgia" w:hAnsi="Georgia" w:cs="Georgia"/>
          <w:szCs w:val="22"/>
          <w:lang w:val="en-GB"/>
        </w:rPr>
        <w:t>pening data is never a ‘</w:t>
      </w:r>
      <w:r w:rsidRPr="007163C0">
        <w:rPr>
          <w:rFonts w:ascii="Georgia" w:eastAsia="Georgia" w:hAnsi="Georgia" w:cs="Georgia"/>
          <w:szCs w:val="22"/>
          <w:lang w:val="en-GB"/>
        </w:rPr>
        <w:t>done job</w:t>
      </w:r>
      <w:r w:rsidR="003454FD" w:rsidRPr="007163C0">
        <w:rPr>
          <w:rFonts w:ascii="Georgia" w:eastAsia="Georgia" w:hAnsi="Georgia" w:cs="Georgia"/>
          <w:szCs w:val="22"/>
          <w:lang w:val="en-GB"/>
        </w:rPr>
        <w:t>’</w:t>
      </w:r>
      <w:r w:rsidRPr="007163C0">
        <w:rPr>
          <w:rFonts w:ascii="Georgia" w:eastAsia="Georgia" w:hAnsi="Georgia" w:cs="Georgia"/>
          <w:szCs w:val="22"/>
          <w:lang w:val="en-GB"/>
        </w:rPr>
        <w:t xml:space="preserve"> and requires </w:t>
      </w:r>
      <w:r w:rsidRPr="007163C0">
        <w:rPr>
          <w:rFonts w:ascii="Georgia" w:eastAsia="Georgia" w:hAnsi="Georgia" w:cs="Georgia"/>
          <w:color w:val="auto"/>
          <w:szCs w:val="22"/>
          <w:lang w:val="en-GB"/>
        </w:rPr>
        <w:t>con</w:t>
      </w:r>
      <w:r w:rsidR="003454FD" w:rsidRPr="007163C0">
        <w:rPr>
          <w:rFonts w:ascii="Georgia" w:eastAsia="Georgia" w:hAnsi="Georgia" w:cs="Georgia"/>
          <w:color w:val="auto"/>
          <w:szCs w:val="22"/>
          <w:lang w:val="en-GB"/>
        </w:rPr>
        <w:t>stant feedback and evaluation</w:t>
      </w:r>
      <w:r w:rsidR="00F46D4D">
        <w:rPr>
          <w:rFonts w:ascii="Georgia" w:eastAsia="Georgia" w:hAnsi="Georgia" w:cs="Georgia"/>
          <w:color w:val="auto"/>
          <w:szCs w:val="22"/>
          <w:lang w:val="en-GB"/>
        </w:rPr>
        <w:t>.</w:t>
      </w:r>
      <w:r w:rsidRPr="007163C0">
        <w:rPr>
          <w:rStyle w:val="Alaviitteenviite"/>
          <w:rFonts w:ascii="Georgia" w:eastAsia="Georgia" w:hAnsi="Georgia" w:cs="Georgia"/>
          <w:szCs w:val="22"/>
          <w:lang w:val="en-GB"/>
        </w:rPr>
        <w:footnoteReference w:id="10"/>
      </w:r>
      <w:r w:rsidR="00F46D4D">
        <w:rPr>
          <w:rFonts w:ascii="Georgia" w:eastAsia="Georgia" w:hAnsi="Georgia" w:cs="Georgia"/>
          <w:color w:val="auto"/>
          <w:szCs w:val="22"/>
          <w:lang w:val="en-GB"/>
        </w:rPr>
        <w:t xml:space="preserve"> </w:t>
      </w:r>
      <w:r w:rsidR="0067242E" w:rsidRPr="007163C0">
        <w:rPr>
          <w:rFonts w:ascii="Georgia" w:eastAsia="Georgia" w:hAnsi="Georgia" w:cs="Georgia"/>
          <w:color w:val="auto"/>
          <w:szCs w:val="22"/>
          <w:lang w:val="en-GB"/>
        </w:rPr>
        <w:t xml:space="preserve">HRI </w:t>
      </w:r>
      <w:r w:rsidR="00F46D4D">
        <w:rPr>
          <w:rFonts w:ascii="Georgia" w:eastAsia="Georgia" w:hAnsi="Georgia" w:cs="Georgia"/>
          <w:color w:val="auto"/>
          <w:szCs w:val="22"/>
          <w:lang w:val="en-GB"/>
        </w:rPr>
        <w:t xml:space="preserve">keeps track of contact rates </w:t>
      </w:r>
      <w:r w:rsidR="0067242E" w:rsidRPr="007163C0">
        <w:rPr>
          <w:rFonts w:ascii="Georgia" w:eastAsia="Georgia" w:hAnsi="Georgia" w:cs="Georgia"/>
          <w:color w:val="auto"/>
          <w:szCs w:val="22"/>
          <w:lang w:val="en-GB"/>
        </w:rPr>
        <w:t>on web</w:t>
      </w:r>
      <w:r w:rsidR="00F46D4D">
        <w:rPr>
          <w:rFonts w:ascii="Georgia" w:eastAsia="Georgia" w:hAnsi="Georgia" w:cs="Georgia"/>
          <w:color w:val="auto"/>
          <w:szCs w:val="22"/>
          <w:lang w:val="en-GB"/>
        </w:rPr>
        <w:t>sites and dataset use. However,</w:t>
      </w:r>
      <w:r w:rsidRPr="007163C0">
        <w:rPr>
          <w:rFonts w:ascii="Georgia" w:eastAsia="Georgia" w:hAnsi="Georgia" w:cs="Georgia"/>
          <w:color w:val="auto"/>
          <w:szCs w:val="22"/>
          <w:lang w:val="en-GB"/>
        </w:rPr>
        <w:t xml:space="preserve"> </w:t>
      </w:r>
      <w:r w:rsidRPr="007163C0">
        <w:rPr>
          <w:rFonts w:ascii="Georgia" w:eastAsia="Georgia" w:hAnsi="Georgia" w:cs="Georgia"/>
          <w:szCs w:val="22"/>
          <w:lang w:val="en-GB"/>
        </w:rPr>
        <w:t xml:space="preserve">HRI could achieve more </w:t>
      </w:r>
      <w:r w:rsidR="00F46D4D">
        <w:rPr>
          <w:rFonts w:ascii="Georgia" w:eastAsia="Georgia" w:hAnsi="Georgia" w:cs="Georgia"/>
          <w:szCs w:val="22"/>
          <w:lang w:val="en-GB"/>
        </w:rPr>
        <w:t xml:space="preserve">tenable </w:t>
      </w:r>
      <w:r w:rsidRPr="007163C0">
        <w:rPr>
          <w:rFonts w:ascii="Georgia" w:eastAsia="Georgia" w:hAnsi="Georgia" w:cs="Georgia"/>
          <w:szCs w:val="22"/>
          <w:lang w:val="en-GB"/>
        </w:rPr>
        <w:t xml:space="preserve">results and </w:t>
      </w:r>
      <w:r w:rsidR="00A322B6" w:rsidRPr="007163C0">
        <w:rPr>
          <w:rFonts w:ascii="Georgia" w:eastAsia="Georgia" w:hAnsi="Georgia" w:cs="Georgia"/>
          <w:szCs w:val="22"/>
          <w:lang w:val="en-GB"/>
        </w:rPr>
        <w:t>understand the perspective of their</w:t>
      </w:r>
      <w:r w:rsidRPr="007163C0">
        <w:rPr>
          <w:rFonts w:ascii="Georgia" w:eastAsia="Georgia" w:hAnsi="Georgia" w:cs="Georgia"/>
          <w:szCs w:val="22"/>
          <w:lang w:val="en-GB"/>
        </w:rPr>
        <w:t xml:space="preserve"> stakeholders</w:t>
      </w:r>
      <w:r w:rsidR="00F46D4D">
        <w:rPr>
          <w:rFonts w:ascii="Georgia" w:eastAsia="Georgia" w:hAnsi="Georgia" w:cs="Georgia"/>
          <w:szCs w:val="22"/>
          <w:lang w:val="en-GB"/>
        </w:rPr>
        <w:t xml:space="preserve"> through more comprehensive evaluation measures</w:t>
      </w:r>
      <w:r w:rsidRPr="007163C0">
        <w:rPr>
          <w:rFonts w:ascii="Georgia" w:eastAsia="Georgia" w:hAnsi="Georgia" w:cs="Georgia"/>
          <w:szCs w:val="22"/>
          <w:lang w:val="en-GB"/>
        </w:rPr>
        <w:t xml:space="preserve">. </w:t>
      </w:r>
      <w:r w:rsidR="009B3088" w:rsidRPr="007163C0">
        <w:rPr>
          <w:rFonts w:ascii="Georgia" w:eastAsia="Georgia" w:hAnsi="Georgia" w:cs="Georgia"/>
          <w:color w:val="auto"/>
          <w:szCs w:val="22"/>
          <w:lang w:val="en-GB"/>
        </w:rPr>
        <w:t>We propose here</w:t>
      </w:r>
      <w:r w:rsidRPr="007163C0">
        <w:rPr>
          <w:rFonts w:ascii="Georgia" w:eastAsia="Georgia" w:hAnsi="Georgia" w:cs="Georgia"/>
          <w:color w:val="auto"/>
          <w:szCs w:val="22"/>
          <w:lang w:val="en-GB"/>
        </w:rPr>
        <w:t xml:space="preserve"> to split the evaluation in</w:t>
      </w:r>
      <w:r w:rsidRPr="007163C0">
        <w:rPr>
          <w:rFonts w:ascii="Georgia" w:eastAsia="Georgia" w:hAnsi="Georgia" w:cs="Georgia"/>
          <w:szCs w:val="22"/>
          <w:lang w:val="en-GB"/>
        </w:rPr>
        <w:t xml:space="preserve"> two dimensions.</w:t>
      </w:r>
    </w:p>
    <w:p w14:paraId="788F9405" w14:textId="77777777" w:rsidR="009E12CB" w:rsidRPr="007163C0" w:rsidRDefault="009E12CB" w:rsidP="009452D6">
      <w:pPr>
        <w:pStyle w:val="Normal1"/>
        <w:widowControl w:val="0"/>
        <w:ind w:left="567"/>
        <w:jc w:val="both"/>
        <w:rPr>
          <w:rFonts w:ascii="Georgia" w:eastAsia="Georgia" w:hAnsi="Georgia" w:cs="Georgia"/>
          <w:szCs w:val="22"/>
          <w:lang w:val="en-GB"/>
        </w:rPr>
      </w:pPr>
    </w:p>
    <w:p w14:paraId="7503F845" w14:textId="4A24CD75" w:rsidR="00591285" w:rsidRPr="007163C0" w:rsidRDefault="001B21C4" w:rsidP="002D67B5">
      <w:pPr>
        <w:pStyle w:val="Normal1"/>
        <w:widowControl w:val="0"/>
        <w:ind w:left="567"/>
        <w:jc w:val="both"/>
        <w:rPr>
          <w:rFonts w:ascii="Georgia" w:eastAsia="Georgia" w:hAnsi="Georgia" w:cs="Georgia"/>
          <w:sz w:val="24"/>
          <w:lang w:val="en-GB"/>
        </w:rPr>
      </w:pPr>
      <w:r w:rsidRPr="007163C0">
        <w:rPr>
          <w:rFonts w:ascii="Georgia" w:eastAsia="Georgia" w:hAnsi="Georgia" w:cs="Georgia"/>
          <w:szCs w:val="22"/>
          <w:lang w:val="en-GB"/>
        </w:rPr>
        <w:t>A</w:t>
      </w:r>
      <w:r w:rsidR="009B3088" w:rsidRPr="007163C0">
        <w:rPr>
          <w:rFonts w:ascii="Georgia" w:eastAsia="Georgia" w:hAnsi="Georgia" w:cs="Georgia"/>
          <w:szCs w:val="22"/>
          <w:lang w:val="en-GB"/>
        </w:rPr>
        <w:t>n internal evaluation</w:t>
      </w:r>
      <w:r w:rsidR="003F614E" w:rsidRPr="007163C0">
        <w:rPr>
          <w:rFonts w:ascii="Georgia" w:eastAsia="Georgia" w:hAnsi="Georgia" w:cs="Georgia"/>
          <w:szCs w:val="22"/>
          <w:lang w:val="en-GB"/>
        </w:rPr>
        <w:t xml:space="preserve"> mechanism should </w:t>
      </w:r>
      <w:r w:rsidR="009B3088" w:rsidRPr="007163C0">
        <w:rPr>
          <w:rFonts w:ascii="Georgia" w:eastAsia="Georgia" w:hAnsi="Georgia" w:cs="Georgia"/>
          <w:szCs w:val="22"/>
          <w:lang w:val="en-GB"/>
        </w:rPr>
        <w:t>focus on the f</w:t>
      </w:r>
      <w:r w:rsidR="00F46D4D">
        <w:rPr>
          <w:rFonts w:ascii="Georgia" w:eastAsia="Georgia" w:hAnsi="Georgia" w:cs="Georgia"/>
          <w:szCs w:val="22"/>
          <w:lang w:val="en-GB"/>
        </w:rPr>
        <w:t xml:space="preserve">eedback received from the users </w:t>
      </w:r>
      <w:r w:rsidR="0067242E" w:rsidRPr="007163C0">
        <w:rPr>
          <w:rFonts w:ascii="Georgia" w:eastAsia="Georgia" w:hAnsi="Georgia" w:cs="Georgia"/>
          <w:szCs w:val="22"/>
          <w:lang w:val="en-GB"/>
        </w:rPr>
        <w:t>is the one</w:t>
      </w:r>
      <w:r w:rsidR="00894FDB">
        <w:rPr>
          <w:rFonts w:ascii="Georgia" w:eastAsia="Georgia" w:hAnsi="Georgia" w:cs="Georgia"/>
          <w:szCs w:val="22"/>
          <w:lang w:val="en-GB"/>
        </w:rPr>
        <w:t xml:space="preserve"> analys</w:t>
      </w:r>
      <w:r w:rsidR="003F614E" w:rsidRPr="007163C0">
        <w:rPr>
          <w:rFonts w:ascii="Georgia" w:eastAsia="Georgia" w:hAnsi="Georgia" w:cs="Georgia"/>
          <w:szCs w:val="22"/>
          <w:lang w:val="en-GB"/>
        </w:rPr>
        <w:t xml:space="preserve">ed by both Rotterdam and Boston within the </w:t>
      </w:r>
      <w:r w:rsidR="00F46D4D">
        <w:rPr>
          <w:rFonts w:ascii="Georgia" w:eastAsia="Georgia" w:hAnsi="Georgia" w:cs="Georgia"/>
          <w:szCs w:val="22"/>
          <w:lang w:val="en-GB"/>
        </w:rPr>
        <w:t>context</w:t>
      </w:r>
      <w:r w:rsidR="003F614E" w:rsidRPr="007163C0">
        <w:rPr>
          <w:rFonts w:ascii="Georgia" w:eastAsia="Georgia" w:hAnsi="Georgia" w:cs="Georgia"/>
          <w:szCs w:val="22"/>
          <w:lang w:val="en-GB"/>
        </w:rPr>
        <w:t xml:space="preserve"> of their d</w:t>
      </w:r>
      <w:r w:rsidR="009E12CB" w:rsidRPr="007163C0">
        <w:rPr>
          <w:rFonts w:ascii="Georgia" w:eastAsia="Georgia" w:hAnsi="Georgia" w:cs="Georgia"/>
          <w:szCs w:val="22"/>
          <w:lang w:val="en-GB"/>
        </w:rPr>
        <w:t xml:space="preserve">eveloping evaluation practices. </w:t>
      </w:r>
      <w:r w:rsidR="00210560" w:rsidRPr="007163C0">
        <w:rPr>
          <w:rFonts w:ascii="Georgia" w:eastAsia="Georgia" w:hAnsi="Georgia" w:cs="Georgia"/>
          <w:szCs w:val="22"/>
          <w:lang w:val="en-GB"/>
        </w:rPr>
        <w:t>Also, New Zealand</w:t>
      </w:r>
      <w:r w:rsidR="00F46D4D">
        <w:rPr>
          <w:rFonts w:ascii="Georgia" w:eastAsia="Georgia" w:hAnsi="Georgia" w:cs="Georgia"/>
          <w:szCs w:val="22"/>
          <w:lang w:val="en-GB"/>
        </w:rPr>
        <w:t xml:space="preserve"> intends</w:t>
      </w:r>
      <w:r w:rsidR="0098593E">
        <w:rPr>
          <w:rFonts w:ascii="Georgia" w:eastAsia="Georgia" w:hAnsi="Georgia" w:cs="Georgia"/>
          <w:szCs w:val="22"/>
          <w:lang w:val="en-GB"/>
        </w:rPr>
        <w:t xml:space="preserve"> to </w:t>
      </w:r>
      <w:r w:rsidR="00F46D4D">
        <w:rPr>
          <w:rFonts w:ascii="Georgia" w:eastAsia="Georgia" w:hAnsi="Georgia" w:cs="Georgia"/>
          <w:szCs w:val="22"/>
          <w:lang w:val="en-GB"/>
        </w:rPr>
        <w:t>conduct</w:t>
      </w:r>
      <w:r w:rsidR="0098593E">
        <w:rPr>
          <w:rFonts w:ascii="Georgia" w:eastAsia="Georgia" w:hAnsi="Georgia" w:cs="Georgia"/>
          <w:szCs w:val="22"/>
          <w:lang w:val="en-GB"/>
        </w:rPr>
        <w:t xml:space="preserve"> a study analysing the benefits after a </w:t>
      </w:r>
      <w:r w:rsidR="00210560" w:rsidRPr="007163C0">
        <w:rPr>
          <w:rFonts w:ascii="Georgia" w:eastAsia="Georgia" w:hAnsi="Georgia" w:cs="Georgia"/>
          <w:szCs w:val="22"/>
          <w:lang w:val="en-GB"/>
        </w:rPr>
        <w:t>couple of year</w:t>
      </w:r>
      <w:r w:rsidR="0098593E">
        <w:rPr>
          <w:rFonts w:ascii="Georgia" w:eastAsia="Georgia" w:hAnsi="Georgia" w:cs="Georgia"/>
          <w:szCs w:val="22"/>
          <w:lang w:val="en-GB"/>
        </w:rPr>
        <w:t>s that aggregates</w:t>
      </w:r>
      <w:r w:rsidR="00210560" w:rsidRPr="007163C0">
        <w:rPr>
          <w:rFonts w:ascii="Georgia" w:eastAsia="Georgia" w:hAnsi="Georgia" w:cs="Georgia"/>
          <w:szCs w:val="22"/>
          <w:lang w:val="en-GB"/>
        </w:rPr>
        <w:t xml:space="preserve"> the results contained in the reports </w:t>
      </w:r>
      <w:r w:rsidR="00F46D4D">
        <w:rPr>
          <w:rFonts w:ascii="Georgia" w:eastAsia="Georgia" w:hAnsi="Georgia" w:cs="Georgia"/>
          <w:szCs w:val="22"/>
          <w:lang w:val="en-GB"/>
        </w:rPr>
        <w:t>written by each government</w:t>
      </w:r>
      <w:r w:rsidR="00210560" w:rsidRPr="007163C0">
        <w:rPr>
          <w:rFonts w:ascii="Georgia" w:eastAsia="Georgia" w:hAnsi="Georgia" w:cs="Georgia"/>
          <w:szCs w:val="22"/>
          <w:lang w:val="en-GB"/>
        </w:rPr>
        <w:t xml:space="preserve"> </w:t>
      </w:r>
      <w:r w:rsidR="00F46D4D">
        <w:rPr>
          <w:rFonts w:ascii="Georgia" w:eastAsia="Georgia" w:hAnsi="Georgia" w:cs="Georgia"/>
          <w:szCs w:val="22"/>
          <w:lang w:val="en-GB"/>
        </w:rPr>
        <w:t>department.</w:t>
      </w:r>
      <w:r w:rsidR="00210560" w:rsidRPr="007163C0">
        <w:rPr>
          <w:rFonts w:ascii="Georgia" w:eastAsia="Georgia" w:hAnsi="Georgia" w:cs="Georgia"/>
          <w:szCs w:val="22"/>
          <w:lang w:val="en-GB"/>
        </w:rPr>
        <w:t xml:space="preserve"> Asking each public department involved to report on its progress could also benefit HRI’s evaluation system</w:t>
      </w:r>
      <w:r w:rsidR="00210560" w:rsidRPr="007163C0">
        <w:rPr>
          <w:rFonts w:ascii="Georgia" w:eastAsia="Georgia" w:hAnsi="Georgia" w:cs="Georgia"/>
          <w:sz w:val="24"/>
          <w:lang w:val="en-GB"/>
        </w:rPr>
        <w:t xml:space="preserve">. </w:t>
      </w:r>
    </w:p>
    <w:p w14:paraId="2CECBFB7" w14:textId="77777777" w:rsidR="00F46D4D" w:rsidRDefault="00F46D4D" w:rsidP="00F46D4D">
      <w:pPr>
        <w:pStyle w:val="Normal1"/>
        <w:widowControl w:val="0"/>
        <w:ind w:left="567"/>
        <w:jc w:val="both"/>
        <w:rPr>
          <w:rFonts w:ascii="Georgia" w:eastAsia="Georgia" w:hAnsi="Georgia" w:cs="Georgia"/>
          <w:szCs w:val="22"/>
          <w:lang w:val="en-GB"/>
        </w:rPr>
      </w:pPr>
    </w:p>
    <w:p w14:paraId="08926806" w14:textId="638BC11B" w:rsidR="00F46D4D" w:rsidRPr="00F46D4D" w:rsidRDefault="00F46D4D" w:rsidP="00F46D4D">
      <w:pPr>
        <w:pStyle w:val="Normal1"/>
        <w:widowControl w:val="0"/>
        <w:ind w:left="567"/>
        <w:jc w:val="both"/>
        <w:rPr>
          <w:rFonts w:ascii="Georgia" w:eastAsia="Georgia" w:hAnsi="Georgia" w:cs="Georgia"/>
          <w:sz w:val="24"/>
          <w:lang w:val="en-GB"/>
        </w:rPr>
      </w:pPr>
      <w:r>
        <w:rPr>
          <w:rFonts w:ascii="Georgia" w:eastAsia="Georgia" w:hAnsi="Georgia" w:cs="Georgia"/>
          <w:szCs w:val="22"/>
          <w:lang w:val="en-GB"/>
        </w:rPr>
        <w:t>A</w:t>
      </w:r>
      <w:r w:rsidRPr="007163C0">
        <w:rPr>
          <w:rFonts w:ascii="Georgia" w:eastAsia="Georgia" w:hAnsi="Georgia" w:cs="Georgia"/>
          <w:szCs w:val="22"/>
          <w:lang w:val="en-GB"/>
        </w:rPr>
        <w:t>n external periodical evaluation should be undertaken by rel</w:t>
      </w:r>
      <w:r>
        <w:rPr>
          <w:rFonts w:ascii="Georgia" w:eastAsia="Georgia" w:hAnsi="Georgia" w:cs="Georgia"/>
          <w:szCs w:val="22"/>
          <w:lang w:val="en-GB"/>
        </w:rPr>
        <w:t xml:space="preserve">evant third party actors from the Helsinki Open Data ecosystem such as </w:t>
      </w:r>
      <w:r w:rsidRPr="007163C0">
        <w:rPr>
          <w:rFonts w:ascii="Georgia" w:eastAsia="Georgia" w:hAnsi="Georgia" w:cs="Georgia"/>
          <w:szCs w:val="22"/>
          <w:lang w:val="en-GB"/>
        </w:rPr>
        <w:t xml:space="preserve">the Open Knowledge Foundation or partner universities. </w:t>
      </w:r>
    </w:p>
    <w:p w14:paraId="34585EB6" w14:textId="7BD85AC4" w:rsidR="00591285" w:rsidRPr="007163C0" w:rsidRDefault="00591285" w:rsidP="009452D6">
      <w:pPr>
        <w:pStyle w:val="Normal1"/>
        <w:widowControl w:val="0"/>
        <w:ind w:left="567"/>
        <w:jc w:val="both"/>
        <w:rPr>
          <w:rFonts w:ascii="Georgia" w:hAnsi="Georgia"/>
          <w:lang w:val="en-GB"/>
        </w:rPr>
      </w:pPr>
    </w:p>
    <w:p w14:paraId="3A7D22AD" w14:textId="77777777" w:rsidR="003C4398" w:rsidRPr="007163C0" w:rsidRDefault="003C4398" w:rsidP="00D76D93">
      <w:pPr>
        <w:pStyle w:val="Normal1"/>
        <w:widowControl w:val="0"/>
        <w:jc w:val="both"/>
        <w:rPr>
          <w:rFonts w:ascii="Georgia" w:eastAsia="Georgia" w:hAnsi="Georgia" w:cs="Georgia"/>
          <w:sz w:val="24"/>
          <w:lang w:val="en-GB"/>
        </w:rPr>
      </w:pPr>
    </w:p>
    <w:p w14:paraId="71144BE6" w14:textId="77777777" w:rsidR="00514DA9" w:rsidRDefault="00514DA9" w:rsidP="00F46D4D">
      <w:pPr>
        <w:pStyle w:val="Normal1"/>
        <w:widowControl w:val="0"/>
        <w:jc w:val="both"/>
        <w:rPr>
          <w:rFonts w:ascii="Georgia" w:eastAsia="Georgia" w:hAnsi="Georgia" w:cs="Georgia"/>
          <w:sz w:val="24"/>
          <w:lang w:val="en-GB"/>
        </w:rPr>
      </w:pPr>
    </w:p>
    <w:p w14:paraId="4C4C2D90" w14:textId="5E31D412" w:rsidR="005820E4" w:rsidRPr="00F46D4D" w:rsidRDefault="00F46D4D" w:rsidP="00F46D4D">
      <w:pPr>
        <w:pStyle w:val="Normal1"/>
        <w:widowControl w:val="0"/>
        <w:ind w:left="567"/>
        <w:jc w:val="both"/>
        <w:rPr>
          <w:rFonts w:ascii="Georgia" w:eastAsia="Georgia" w:hAnsi="Georgia" w:cs="Georgia"/>
          <w:sz w:val="24"/>
          <w:lang w:val="en-GB"/>
        </w:rPr>
      </w:pPr>
      <w:r w:rsidRPr="007163C0">
        <w:rPr>
          <w:rFonts w:ascii="Georgia" w:eastAsia="Georgia" w:hAnsi="Georgia" w:cs="Georgia"/>
          <w:noProof/>
          <w:szCs w:val="22"/>
          <w:lang w:val="fi-FI" w:eastAsia="fi-FI"/>
        </w:rPr>
        <mc:AlternateContent>
          <mc:Choice Requires="wps">
            <w:drawing>
              <wp:anchor distT="0" distB="0" distL="114300" distR="114300" simplePos="0" relativeHeight="251674624" behindDoc="1" locked="0" layoutInCell="1" allowOverlap="1" wp14:anchorId="52E4C709" wp14:editId="1954E660">
                <wp:simplePos x="0" y="0"/>
                <wp:positionH relativeFrom="column">
                  <wp:posOffset>228600</wp:posOffset>
                </wp:positionH>
                <wp:positionV relativeFrom="paragraph">
                  <wp:posOffset>156210</wp:posOffset>
                </wp:positionV>
                <wp:extent cx="5533390" cy="1229360"/>
                <wp:effectExtent l="0" t="0" r="29210" b="15240"/>
                <wp:wrapThrough wrapText="bothSides">
                  <wp:wrapPolygon edited="0">
                    <wp:start x="0" y="0"/>
                    <wp:lineTo x="0" y="21421"/>
                    <wp:lineTo x="21615" y="21421"/>
                    <wp:lineTo x="21615"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533390" cy="1229360"/>
                        </a:xfrm>
                        <a:prstGeom prst="rect">
                          <a:avLst/>
                        </a:prstGeom>
                        <a:noFill/>
                        <a:ln w="15875" cmpd="sng">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8A07F7F" w14:textId="576E08C3" w:rsidR="00E33817" w:rsidRDefault="00E33817" w:rsidP="009E12CB">
                            <w:pPr>
                              <w:jc w:val="both"/>
                              <w:rPr>
                                <w:rFonts w:ascii="Georgia" w:eastAsia="Georgia" w:hAnsi="Georgia" w:cs="Georgia"/>
                                <w:i/>
                              </w:rPr>
                            </w:pPr>
                            <w:r>
                              <w:rPr>
                                <w:rFonts w:ascii="Georgia" w:eastAsia="Georgia" w:hAnsi="Georgia" w:cs="Georgia"/>
                                <w:i/>
                              </w:rPr>
                              <w:t>“Evaluating success really comes from the feedback we receive from the various user groups in the community. We feel we are serving them well if people are actively engaged and using the data we provide as well as reaching out to find out more.”</w:t>
                            </w:r>
                          </w:p>
                          <w:p w14:paraId="0047F937" w14:textId="77777777" w:rsidR="00E33817" w:rsidRPr="005C6C2B" w:rsidRDefault="00E33817" w:rsidP="005C6C2B">
                            <w:pPr>
                              <w:jc w:val="both"/>
                              <w:rPr>
                                <w:rFonts w:ascii="Georgia" w:eastAsia="Times New Roman" w:hAnsi="Georgia" w:cs="Times New Roman"/>
                                <w:lang w:eastAsia="en-US"/>
                              </w:rPr>
                            </w:pPr>
                          </w:p>
                          <w:p w14:paraId="643070CB" w14:textId="71985411" w:rsidR="00E33817" w:rsidRDefault="00E33817" w:rsidP="005C6C2B">
                            <w:pPr>
                              <w:jc w:val="right"/>
                            </w:pPr>
                            <w:r>
                              <w:rPr>
                                <w:rFonts w:ascii="Georgia" w:eastAsia="Georgia" w:hAnsi="Georgia" w:cs="Georgia"/>
                              </w:rPr>
                              <w:t>Curt Savoie, City of Boston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E4C709" id="Text Box 15" o:spid="_x0000_s1039" type="#_x0000_t202" style="position:absolute;left:0;text-align:left;margin-left:18pt;margin-top:12.3pt;width:435.7pt;height:9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" filled="f" strokecolor="#1f497d [3215]" strokeweight="1.25pt">
                <v:textbox>
                  <w:txbxContent>
                    <w:p w14:paraId="38A07F7F" w14:textId="576E08C3" w:rsidR="00E33817" w:rsidRDefault="00E33817" w:rsidP="009E12CB">
                      <w:pPr>
                        <w:jc w:val="both"/>
                        <w:rPr>
                          <w:rFonts w:ascii="Georgia" w:eastAsia="Georgia" w:hAnsi="Georgia" w:cs="Georgia"/>
                          <w:i/>
                        </w:rPr>
                      </w:pPr>
                      <w:r>
                        <w:rPr>
                          <w:rFonts w:ascii="Georgia" w:eastAsia="Georgia" w:hAnsi="Georgia" w:cs="Georgia"/>
                          <w:i/>
                        </w:rPr>
                        <w:t>“Evaluating success really comes from the feedback we receive from the various user groups in the community. We feel we are serving them well if people are actively engaged and using the data we provide as well as reaching out to find out more.”</w:t>
                      </w:r>
                    </w:p>
                    <w:p w14:paraId="0047F937" w14:textId="77777777" w:rsidR="00E33817" w:rsidRPr="005C6C2B" w:rsidRDefault="00E33817" w:rsidP="005C6C2B">
                      <w:pPr>
                        <w:jc w:val="both"/>
                        <w:rPr>
                          <w:rFonts w:ascii="Georgia" w:eastAsia="Times New Roman" w:hAnsi="Georgia" w:cs="Times New Roman"/>
                          <w:lang w:eastAsia="en-US"/>
                        </w:rPr>
                      </w:pPr>
                    </w:p>
                    <w:p w14:paraId="643070CB" w14:textId="71985411" w:rsidR="00E33817" w:rsidRDefault="00E33817" w:rsidP="005C6C2B">
                      <w:pPr>
                        <w:jc w:val="right"/>
                      </w:pPr>
                      <w:r>
                        <w:rPr>
                          <w:rFonts w:ascii="Georgia" w:eastAsia="Georgia" w:hAnsi="Georgia" w:cs="Georgia"/>
                        </w:rPr>
                        <w:t>Curt Savoie, City of Boston</w:t>
                      </w:r>
                    </w:p>
                  </w:txbxContent>
                </v:textbox>
                <w10:wrap type="through"/>
              </v:shape>
            </w:pict>
          </mc:Fallback>
        </mc:AlternateContent>
      </w:r>
    </w:p>
    <w:p w14:paraId="7176FC1F" w14:textId="52131FEE" w:rsidR="0067242E" w:rsidRPr="007163C0" w:rsidRDefault="0067242E" w:rsidP="009452D6">
      <w:pPr>
        <w:spacing w:line="276" w:lineRule="auto"/>
        <w:ind w:left="567"/>
        <w:rPr>
          <w:rFonts w:ascii="Georgia" w:hAnsi="Georgia"/>
          <w:sz w:val="22"/>
          <w:szCs w:val="22"/>
        </w:rPr>
      </w:pPr>
    </w:p>
    <w:p w14:paraId="4FC4FFB7" w14:textId="2F00E1EB" w:rsidR="0067242E" w:rsidRPr="007163C0" w:rsidRDefault="0067242E" w:rsidP="009452D6">
      <w:pPr>
        <w:spacing w:line="276" w:lineRule="auto"/>
        <w:ind w:left="567"/>
        <w:rPr>
          <w:rFonts w:ascii="Georgia" w:hAnsi="Georgia"/>
          <w:u w:val="single"/>
        </w:rPr>
      </w:pPr>
    </w:p>
    <w:p w14:paraId="2B5FB909" w14:textId="77777777" w:rsidR="00ED0DD3" w:rsidRDefault="00ED0DD3" w:rsidP="009452D6">
      <w:pPr>
        <w:spacing w:line="276" w:lineRule="auto"/>
        <w:ind w:left="567"/>
        <w:jc w:val="both"/>
        <w:rPr>
          <w:rFonts w:ascii="Georgia" w:hAnsi="Georgia"/>
          <w:sz w:val="22"/>
          <w:szCs w:val="22"/>
        </w:rPr>
      </w:pPr>
    </w:p>
    <w:p w14:paraId="124A5AA0" w14:textId="77777777" w:rsidR="00ED0DD3" w:rsidRDefault="00ED0DD3" w:rsidP="009452D6">
      <w:pPr>
        <w:spacing w:line="276" w:lineRule="auto"/>
        <w:ind w:left="567"/>
        <w:jc w:val="both"/>
        <w:rPr>
          <w:rFonts w:ascii="Georgia" w:hAnsi="Georgia"/>
          <w:sz w:val="22"/>
          <w:szCs w:val="22"/>
        </w:rPr>
      </w:pPr>
    </w:p>
    <w:p w14:paraId="4983631F" w14:textId="77777777" w:rsidR="00ED0DD3" w:rsidRDefault="00ED0DD3" w:rsidP="009452D6">
      <w:pPr>
        <w:spacing w:line="276" w:lineRule="auto"/>
        <w:ind w:left="567"/>
        <w:jc w:val="both"/>
        <w:rPr>
          <w:rFonts w:ascii="Georgia" w:hAnsi="Georgia"/>
          <w:sz w:val="22"/>
          <w:szCs w:val="22"/>
        </w:rPr>
      </w:pPr>
    </w:p>
    <w:p w14:paraId="507E828A" w14:textId="77777777" w:rsidR="00ED0DD3" w:rsidRDefault="00ED0DD3" w:rsidP="009452D6">
      <w:pPr>
        <w:spacing w:line="276" w:lineRule="auto"/>
        <w:ind w:left="567"/>
        <w:jc w:val="both"/>
        <w:rPr>
          <w:rFonts w:ascii="Georgia" w:hAnsi="Georgia"/>
          <w:sz w:val="22"/>
          <w:szCs w:val="22"/>
        </w:rPr>
      </w:pPr>
    </w:p>
    <w:p w14:paraId="5FAA8EB8" w14:textId="77777777" w:rsidR="00EE0C2A" w:rsidRDefault="00EE0C2A" w:rsidP="00ED0DD3">
      <w:pPr>
        <w:spacing w:line="276" w:lineRule="auto"/>
        <w:jc w:val="both"/>
        <w:rPr>
          <w:rFonts w:ascii="Georgia" w:hAnsi="Georgia"/>
          <w:b/>
          <w:color w:val="1F497D" w:themeColor="text2"/>
        </w:rPr>
      </w:pPr>
    </w:p>
    <w:p w14:paraId="2D320F20" w14:textId="77777777" w:rsidR="00EE0C2A" w:rsidRDefault="00EE0C2A" w:rsidP="00ED0DD3">
      <w:pPr>
        <w:spacing w:line="276" w:lineRule="auto"/>
        <w:jc w:val="both"/>
        <w:rPr>
          <w:rFonts w:ascii="Georgia" w:hAnsi="Georgia"/>
          <w:b/>
          <w:color w:val="1F497D" w:themeColor="text2"/>
        </w:rPr>
      </w:pPr>
    </w:p>
    <w:p w14:paraId="747B06C7" w14:textId="77777777" w:rsidR="00EE0C2A" w:rsidRDefault="00EE0C2A" w:rsidP="00ED0DD3">
      <w:pPr>
        <w:spacing w:line="276" w:lineRule="auto"/>
        <w:jc w:val="both"/>
        <w:rPr>
          <w:rFonts w:ascii="Georgia" w:hAnsi="Georgia"/>
          <w:b/>
          <w:color w:val="1F497D" w:themeColor="text2"/>
        </w:rPr>
      </w:pPr>
    </w:p>
    <w:p w14:paraId="1669FF43" w14:textId="77777777" w:rsidR="00EE0C2A" w:rsidRDefault="00EE0C2A" w:rsidP="00ED0DD3">
      <w:pPr>
        <w:spacing w:line="276" w:lineRule="auto"/>
        <w:jc w:val="both"/>
        <w:rPr>
          <w:rFonts w:ascii="Georgia" w:hAnsi="Georgia"/>
          <w:b/>
          <w:color w:val="1F497D" w:themeColor="text2"/>
        </w:rPr>
      </w:pPr>
    </w:p>
    <w:p w14:paraId="5C60A54E" w14:textId="77777777" w:rsidR="00F46D4D" w:rsidRDefault="00F46D4D" w:rsidP="00ED0DD3">
      <w:pPr>
        <w:spacing w:line="276" w:lineRule="auto"/>
        <w:jc w:val="both"/>
        <w:rPr>
          <w:rFonts w:ascii="Georgia" w:hAnsi="Georgia"/>
          <w:b/>
          <w:color w:val="1F497D" w:themeColor="text2"/>
        </w:rPr>
      </w:pPr>
    </w:p>
    <w:p w14:paraId="02B290AF" w14:textId="77777777" w:rsidR="00F46D4D" w:rsidRDefault="00F46D4D" w:rsidP="00ED0DD3">
      <w:pPr>
        <w:spacing w:line="276" w:lineRule="auto"/>
        <w:jc w:val="both"/>
        <w:rPr>
          <w:rFonts w:ascii="Georgia" w:hAnsi="Georgia"/>
          <w:b/>
          <w:color w:val="1F497D" w:themeColor="text2"/>
        </w:rPr>
      </w:pPr>
    </w:p>
    <w:p w14:paraId="5392FDC6" w14:textId="7FDC3A29" w:rsidR="0067242E" w:rsidRPr="00ED0DD3" w:rsidRDefault="00ED0DD3" w:rsidP="00ED0DD3">
      <w:pPr>
        <w:spacing w:line="276" w:lineRule="auto"/>
        <w:jc w:val="both"/>
        <w:rPr>
          <w:rFonts w:ascii="Georgia" w:hAnsi="Georgia"/>
          <w:b/>
          <w:color w:val="1F497D" w:themeColor="text2"/>
        </w:rPr>
      </w:pPr>
      <w:r>
        <w:rPr>
          <w:rFonts w:ascii="Georgia" w:hAnsi="Georgia"/>
          <w:b/>
          <w:color w:val="1F497D" w:themeColor="text2"/>
        </w:rPr>
        <w:t xml:space="preserve">Recommendation </w:t>
      </w:r>
      <w:r w:rsidR="00C60873">
        <w:rPr>
          <w:rFonts w:ascii="Georgia" w:hAnsi="Georgia"/>
          <w:b/>
          <w:color w:val="1F497D" w:themeColor="text2"/>
        </w:rPr>
        <w:t>1.4</w:t>
      </w:r>
      <w:r w:rsidRPr="00ED0DD3">
        <w:rPr>
          <w:rFonts w:ascii="Georgia" w:hAnsi="Georgia"/>
          <w:b/>
          <w:color w:val="1F497D" w:themeColor="text2"/>
        </w:rPr>
        <w:t xml:space="preserve"> </w:t>
      </w:r>
      <w:r>
        <w:rPr>
          <w:rFonts w:ascii="Georgia" w:hAnsi="Georgia"/>
          <w:b/>
          <w:color w:val="1F497D" w:themeColor="text2"/>
        </w:rPr>
        <w:t>Expanding T</w:t>
      </w:r>
      <w:r w:rsidR="001E5FB9" w:rsidRPr="00ED0DD3">
        <w:rPr>
          <w:rFonts w:ascii="Georgia" w:hAnsi="Georgia"/>
          <w:b/>
          <w:color w:val="1F497D" w:themeColor="text2"/>
        </w:rPr>
        <w:t>ra</w:t>
      </w:r>
      <w:r>
        <w:rPr>
          <w:rFonts w:ascii="Georgia" w:hAnsi="Georgia"/>
          <w:b/>
          <w:color w:val="1F497D" w:themeColor="text2"/>
        </w:rPr>
        <w:t>ining Opportunities in Finnish Public A</w:t>
      </w:r>
      <w:r w:rsidR="001E5FB9" w:rsidRPr="00ED0DD3">
        <w:rPr>
          <w:rFonts w:ascii="Georgia" w:hAnsi="Georgia"/>
          <w:b/>
          <w:color w:val="1F497D" w:themeColor="text2"/>
        </w:rPr>
        <w:t xml:space="preserve">dministration </w:t>
      </w:r>
      <w:r>
        <w:rPr>
          <w:rFonts w:ascii="Georgia" w:hAnsi="Georgia"/>
          <w:b/>
          <w:color w:val="1F497D" w:themeColor="text2"/>
        </w:rPr>
        <w:t xml:space="preserve">to Foster Understanding of and Commitment to Open Data </w:t>
      </w:r>
    </w:p>
    <w:p w14:paraId="78DFBFCC" w14:textId="77777777" w:rsidR="0067242E" w:rsidRPr="007163C0" w:rsidRDefault="0067242E" w:rsidP="009452D6">
      <w:pPr>
        <w:pStyle w:val="Luettelokappale"/>
        <w:spacing w:line="276" w:lineRule="auto"/>
        <w:ind w:left="567"/>
        <w:rPr>
          <w:rFonts w:ascii="Georgia" w:hAnsi="Georgia"/>
          <w:sz w:val="22"/>
          <w:szCs w:val="22"/>
        </w:rPr>
      </w:pPr>
    </w:p>
    <w:p w14:paraId="4F0A7D6E" w14:textId="2F7A00FC" w:rsidR="00ED0DD3" w:rsidRDefault="0067242E" w:rsidP="009452D6">
      <w:pPr>
        <w:spacing w:line="276" w:lineRule="auto"/>
        <w:ind w:left="567"/>
        <w:jc w:val="both"/>
        <w:rPr>
          <w:rFonts w:ascii="Georgia" w:hAnsi="Georgia"/>
          <w:sz w:val="22"/>
          <w:szCs w:val="22"/>
        </w:rPr>
      </w:pPr>
      <w:r w:rsidRPr="007163C0">
        <w:rPr>
          <w:rFonts w:ascii="Georgia" w:hAnsi="Georgia"/>
          <w:sz w:val="22"/>
          <w:szCs w:val="22"/>
        </w:rPr>
        <w:lastRenderedPageBreak/>
        <w:t>Training the relevant ac</w:t>
      </w:r>
      <w:r w:rsidR="001E5FB9">
        <w:rPr>
          <w:rFonts w:ascii="Georgia" w:hAnsi="Georgia"/>
          <w:sz w:val="22"/>
          <w:szCs w:val="22"/>
        </w:rPr>
        <w:t>tors is essential in fostering c</w:t>
      </w:r>
      <w:r w:rsidRPr="007163C0">
        <w:rPr>
          <w:rFonts w:ascii="Georgia" w:hAnsi="Georgia"/>
          <w:sz w:val="22"/>
          <w:szCs w:val="22"/>
        </w:rPr>
        <w:t xml:space="preserve">ultural </w:t>
      </w:r>
      <w:r w:rsidR="001E5FB9">
        <w:rPr>
          <w:rFonts w:ascii="Georgia" w:hAnsi="Georgia"/>
          <w:sz w:val="22"/>
          <w:szCs w:val="22"/>
        </w:rPr>
        <w:t xml:space="preserve">acceptance </w:t>
      </w:r>
      <w:r w:rsidRPr="007163C0">
        <w:rPr>
          <w:rFonts w:ascii="Georgia" w:hAnsi="Georgia"/>
          <w:sz w:val="22"/>
          <w:szCs w:val="22"/>
        </w:rPr>
        <w:t xml:space="preserve">towards open data. HRI has already </w:t>
      </w:r>
      <w:r w:rsidR="00ED0DD3">
        <w:rPr>
          <w:rFonts w:ascii="Georgia" w:hAnsi="Georgia"/>
          <w:sz w:val="22"/>
          <w:szCs w:val="22"/>
        </w:rPr>
        <w:t xml:space="preserve">administrated a number of </w:t>
      </w:r>
      <w:r w:rsidRPr="007163C0">
        <w:rPr>
          <w:rFonts w:ascii="Georgia" w:hAnsi="Georgia"/>
          <w:sz w:val="22"/>
          <w:szCs w:val="22"/>
        </w:rPr>
        <w:t>training program</w:t>
      </w:r>
      <w:r w:rsidR="00ED0DD3">
        <w:rPr>
          <w:rFonts w:ascii="Georgia" w:hAnsi="Georgia"/>
          <w:sz w:val="22"/>
          <w:szCs w:val="22"/>
        </w:rPr>
        <w:t>s and seminars.</w:t>
      </w:r>
      <w:r w:rsidRPr="007163C0">
        <w:rPr>
          <w:rFonts w:ascii="Georgia" w:hAnsi="Georgia"/>
          <w:sz w:val="22"/>
          <w:szCs w:val="22"/>
        </w:rPr>
        <w:t xml:space="preserve"> </w:t>
      </w:r>
      <w:r w:rsidR="00ED0DD3">
        <w:rPr>
          <w:rFonts w:ascii="Georgia" w:hAnsi="Georgia"/>
          <w:sz w:val="22"/>
          <w:szCs w:val="22"/>
        </w:rPr>
        <w:t>In order to</w:t>
      </w:r>
      <w:r w:rsidR="000D3270">
        <w:rPr>
          <w:rFonts w:ascii="Georgia" w:hAnsi="Georgia"/>
          <w:sz w:val="22"/>
          <w:szCs w:val="22"/>
        </w:rPr>
        <w:t xml:space="preserve"> consolidati</w:t>
      </w:r>
      <w:r w:rsidR="00ED0DD3">
        <w:rPr>
          <w:rFonts w:ascii="Georgia" w:hAnsi="Georgia"/>
          <w:sz w:val="22"/>
          <w:szCs w:val="22"/>
        </w:rPr>
        <w:t xml:space="preserve">ng the effectiveness of this </w:t>
      </w:r>
      <w:r w:rsidR="000D3270">
        <w:rPr>
          <w:rFonts w:ascii="Georgia" w:hAnsi="Georgia"/>
          <w:sz w:val="22"/>
          <w:szCs w:val="22"/>
        </w:rPr>
        <w:t>success</w:t>
      </w:r>
      <w:r w:rsidRPr="007163C0">
        <w:rPr>
          <w:rFonts w:ascii="Georgia" w:hAnsi="Georgia"/>
          <w:sz w:val="22"/>
          <w:szCs w:val="22"/>
        </w:rPr>
        <w:t xml:space="preserve">, we suggest two additional measures. </w:t>
      </w:r>
    </w:p>
    <w:p w14:paraId="61AB7C7C" w14:textId="77777777" w:rsidR="00ED0DD3" w:rsidRDefault="00ED0DD3" w:rsidP="009452D6">
      <w:pPr>
        <w:spacing w:line="276" w:lineRule="auto"/>
        <w:ind w:left="567"/>
        <w:jc w:val="both"/>
        <w:rPr>
          <w:rFonts w:ascii="Georgia" w:hAnsi="Georgia"/>
          <w:sz w:val="22"/>
          <w:szCs w:val="22"/>
        </w:rPr>
      </w:pPr>
    </w:p>
    <w:p w14:paraId="5061D17C" w14:textId="2B4F123E" w:rsidR="0067242E" w:rsidRPr="007163C0" w:rsidRDefault="00EE0C2A" w:rsidP="009452D6">
      <w:pPr>
        <w:spacing w:line="276" w:lineRule="auto"/>
        <w:ind w:left="567"/>
        <w:jc w:val="both"/>
        <w:rPr>
          <w:rFonts w:ascii="Georgia" w:hAnsi="Georgia"/>
          <w:sz w:val="22"/>
          <w:szCs w:val="22"/>
        </w:rPr>
      </w:pPr>
      <w:r w:rsidRPr="007163C0">
        <w:rPr>
          <w:rFonts w:ascii="Georgia" w:eastAsia="Georgia" w:hAnsi="Georgia" w:cs="Georgia"/>
          <w:noProof/>
          <w:sz w:val="22"/>
          <w:szCs w:val="22"/>
          <w:lang w:val="fi-FI" w:eastAsia="fi-FI"/>
        </w:rPr>
        <mc:AlternateContent>
          <mc:Choice Requires="wps">
            <w:drawing>
              <wp:anchor distT="0" distB="0" distL="114300" distR="114300" simplePos="0" relativeHeight="251678720" behindDoc="0" locked="0" layoutInCell="1" allowOverlap="1" wp14:anchorId="5E90644E" wp14:editId="662D1B1F">
                <wp:simplePos x="0" y="0"/>
                <wp:positionH relativeFrom="column">
                  <wp:posOffset>-342900</wp:posOffset>
                </wp:positionH>
                <wp:positionV relativeFrom="paragraph">
                  <wp:posOffset>645160</wp:posOffset>
                </wp:positionV>
                <wp:extent cx="3086100" cy="1433830"/>
                <wp:effectExtent l="0" t="0" r="38100" b="13970"/>
                <wp:wrapSquare wrapText="bothSides"/>
                <wp:docPr id="17" name="Text Box 13"/>
                <wp:cNvGraphicFramePr/>
                <a:graphic xmlns:a="http://schemas.openxmlformats.org/drawingml/2006/main">
                  <a:graphicData uri="http://schemas.microsoft.com/office/word/2010/wordprocessingShape">
                    <wps:wsp>
                      <wps:cNvSpPr txBox="1"/>
                      <wps:spPr>
                        <a:xfrm>
                          <a:off x="0" y="0"/>
                          <a:ext cx="3086100" cy="1433830"/>
                        </a:xfrm>
                        <a:prstGeom prst="rect">
                          <a:avLst/>
                        </a:prstGeom>
                        <a:noFill/>
                        <a:ln w="15875" cmpd="sng">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20E45323" w14:textId="2607FD0F" w:rsidR="00E33817" w:rsidRPr="00F46D4D" w:rsidRDefault="00E33817" w:rsidP="0067242E">
                            <w:pPr>
                              <w:jc w:val="both"/>
                              <w:rPr>
                                <w:rFonts w:ascii="Georgia" w:eastAsia="Georgia" w:hAnsi="Georgia" w:cs="Georgia"/>
                                <w:i/>
                                <w:sz w:val="22"/>
                              </w:rPr>
                            </w:pPr>
                            <w:r w:rsidRPr="00F46D4D">
                              <w:rPr>
                                <w:rFonts w:ascii="Georgia" w:eastAsia="Georgia" w:hAnsi="Georgia" w:cs="Georgia"/>
                                <w:i/>
                                <w:sz w:val="22"/>
                              </w:rPr>
                              <w:t>“The program had some room for</w:t>
                            </w:r>
                            <w:r>
                              <w:rPr>
                                <w:rFonts w:ascii="Georgia" w:eastAsia="Georgia" w:hAnsi="Georgia" w:cs="Georgia"/>
                                <w:i/>
                                <w:sz w:val="22"/>
                              </w:rPr>
                              <w:t xml:space="preserve"> training civil servants about Open D</w:t>
                            </w:r>
                            <w:r w:rsidRPr="00F46D4D">
                              <w:rPr>
                                <w:rFonts w:ascii="Georgia" w:eastAsia="Georgia" w:hAnsi="Georgia" w:cs="Georgia"/>
                                <w:i/>
                                <w:sz w:val="22"/>
                              </w:rPr>
                              <w:t>ata. It was necessary to get them ready to publish their “own” data. We organized workshops but also supported individual officials, literally standing next to their desks.”</w:t>
                            </w:r>
                            <w:r w:rsidRPr="00F46D4D">
                              <w:rPr>
                                <w:rFonts w:ascii="Georgia" w:eastAsia="Times New Roman" w:hAnsi="Georgia" w:cs="Lucida Grande"/>
                                <w:sz w:val="22"/>
                                <w:shd w:val="clear" w:color="auto" w:fill="EDEFF4"/>
                                <w:lang w:eastAsia="en-US"/>
                              </w:rPr>
                              <w:t xml:space="preserve"> </w:t>
                            </w:r>
                          </w:p>
                          <w:p w14:paraId="72563BE1" w14:textId="77777777" w:rsidR="00E33817" w:rsidRPr="00F46D4D" w:rsidRDefault="00E33817" w:rsidP="0067242E">
                            <w:pPr>
                              <w:jc w:val="both"/>
                              <w:rPr>
                                <w:rFonts w:ascii="Georgia" w:eastAsia="Times New Roman" w:hAnsi="Georgia" w:cs="Times New Roman"/>
                                <w:sz w:val="22"/>
                                <w:lang w:eastAsia="en-US"/>
                              </w:rPr>
                            </w:pPr>
                          </w:p>
                          <w:p w14:paraId="71442298" w14:textId="77777777" w:rsidR="00E33817" w:rsidRPr="00F46D4D" w:rsidRDefault="00E33817" w:rsidP="0067242E">
                            <w:pPr>
                              <w:jc w:val="right"/>
                              <w:rPr>
                                <w:sz w:val="22"/>
                              </w:rPr>
                            </w:pPr>
                            <w:r w:rsidRPr="00F46D4D">
                              <w:rPr>
                                <w:rFonts w:ascii="Georgia" w:eastAsia="Georgia" w:hAnsi="Georgia" w:cs="Georgia"/>
                                <w:sz w:val="22"/>
                              </w:rPr>
                              <w:t>Marc Reijnveld, City of Rotterdam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90644E" id="Text Box 13" o:spid="_x0000_s1040" type="#_x0000_t202" style="position:absolute;left:0;text-align:left;margin-left:-27pt;margin-top:50.8pt;width:243pt;height:1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" filled="f" strokecolor="#1f497d [3215]" strokeweight="1.25pt">
                <v:textbox>
                  <w:txbxContent>
                    <w:p w14:paraId="20E45323" w14:textId="2607FD0F" w:rsidR="00E33817" w:rsidRPr="00F46D4D" w:rsidRDefault="00E33817" w:rsidP="0067242E">
                      <w:pPr>
                        <w:jc w:val="both"/>
                        <w:rPr>
                          <w:rFonts w:ascii="Georgia" w:eastAsia="Georgia" w:hAnsi="Georgia" w:cs="Georgia"/>
                          <w:i/>
                          <w:sz w:val="22"/>
                        </w:rPr>
                      </w:pPr>
                      <w:r w:rsidRPr="00F46D4D">
                        <w:rPr>
                          <w:rFonts w:ascii="Georgia" w:eastAsia="Georgia" w:hAnsi="Georgia" w:cs="Georgia"/>
                          <w:i/>
                          <w:sz w:val="22"/>
                        </w:rPr>
                        <w:t>“The program had some room for</w:t>
                      </w:r>
                      <w:r>
                        <w:rPr>
                          <w:rFonts w:ascii="Georgia" w:eastAsia="Georgia" w:hAnsi="Georgia" w:cs="Georgia"/>
                          <w:i/>
                          <w:sz w:val="22"/>
                        </w:rPr>
                        <w:t xml:space="preserve"> training civil servants about Open D</w:t>
                      </w:r>
                      <w:r w:rsidRPr="00F46D4D">
                        <w:rPr>
                          <w:rFonts w:ascii="Georgia" w:eastAsia="Georgia" w:hAnsi="Georgia" w:cs="Georgia"/>
                          <w:i/>
                          <w:sz w:val="22"/>
                        </w:rPr>
                        <w:t>ata. It was necessary to get them ready to publish their “own” data. We organized workshops but also supported individual officials, literally standing next to their desks.”</w:t>
                      </w:r>
                      <w:r w:rsidRPr="00F46D4D">
                        <w:rPr>
                          <w:rFonts w:ascii="Georgia" w:eastAsia="Times New Roman" w:hAnsi="Georgia" w:cs="Lucida Grande"/>
                          <w:sz w:val="22"/>
                          <w:shd w:val="clear" w:color="auto" w:fill="EDEFF4"/>
                          <w:lang w:eastAsia="en-US"/>
                        </w:rPr>
                        <w:t xml:space="preserve"> </w:t>
                      </w:r>
                    </w:p>
                    <w:p w14:paraId="72563BE1" w14:textId="77777777" w:rsidR="00E33817" w:rsidRPr="00F46D4D" w:rsidRDefault="00E33817" w:rsidP="0067242E">
                      <w:pPr>
                        <w:jc w:val="both"/>
                        <w:rPr>
                          <w:rFonts w:ascii="Georgia" w:eastAsia="Times New Roman" w:hAnsi="Georgia" w:cs="Times New Roman"/>
                          <w:sz w:val="22"/>
                          <w:lang w:eastAsia="en-US"/>
                        </w:rPr>
                      </w:pPr>
                    </w:p>
                    <w:p w14:paraId="71442298" w14:textId="77777777" w:rsidR="00E33817" w:rsidRPr="00F46D4D" w:rsidRDefault="00E33817" w:rsidP="0067242E">
                      <w:pPr>
                        <w:jc w:val="right"/>
                        <w:rPr>
                          <w:sz w:val="22"/>
                        </w:rPr>
                      </w:pPr>
                      <w:r w:rsidRPr="00F46D4D">
                        <w:rPr>
                          <w:rFonts w:ascii="Georgia" w:eastAsia="Georgia" w:hAnsi="Georgia" w:cs="Georgia"/>
                          <w:sz w:val="22"/>
                        </w:rPr>
                        <w:t>Marc Reijnveld, City of Rotterdam</w:t>
                      </w:r>
                    </w:p>
                  </w:txbxContent>
                </v:textbox>
                <w10:wrap type="square"/>
              </v:shape>
            </w:pict>
          </mc:Fallback>
        </mc:AlternateContent>
      </w:r>
      <w:r w:rsidR="0067242E" w:rsidRPr="007163C0">
        <w:rPr>
          <w:rFonts w:ascii="Georgia" w:hAnsi="Georgia"/>
          <w:sz w:val="22"/>
          <w:szCs w:val="22"/>
        </w:rPr>
        <w:t xml:space="preserve">Firstly, in order to cut the costs and to have a flexible training tool, we suggest </w:t>
      </w:r>
      <w:r w:rsidR="00F46D4D">
        <w:rPr>
          <w:rFonts w:ascii="Georgia" w:hAnsi="Georgia"/>
          <w:sz w:val="22"/>
          <w:szCs w:val="22"/>
        </w:rPr>
        <w:t>creating</w:t>
      </w:r>
      <w:r w:rsidR="00ED0DD3">
        <w:rPr>
          <w:rFonts w:ascii="Georgia" w:hAnsi="Georgia"/>
          <w:sz w:val="22"/>
          <w:szCs w:val="22"/>
        </w:rPr>
        <w:t xml:space="preserve"> </w:t>
      </w:r>
      <w:r w:rsidR="00F46D4D">
        <w:rPr>
          <w:rFonts w:ascii="Georgia" w:hAnsi="Georgia"/>
          <w:sz w:val="22"/>
          <w:szCs w:val="22"/>
        </w:rPr>
        <w:t xml:space="preserve">online training modules such as those supplied by the </w:t>
      </w:r>
      <w:r w:rsidR="00CF7791" w:rsidRPr="007163C0">
        <w:rPr>
          <w:rFonts w:ascii="Georgia" w:hAnsi="Georgia"/>
          <w:sz w:val="22"/>
          <w:szCs w:val="22"/>
        </w:rPr>
        <w:t>European Commission</w:t>
      </w:r>
      <w:r w:rsidR="00BC7A9D">
        <w:rPr>
          <w:rFonts w:ascii="Georgia" w:hAnsi="Georgia"/>
          <w:sz w:val="22"/>
          <w:szCs w:val="22"/>
        </w:rPr>
        <w:t>.</w:t>
      </w:r>
      <w:r w:rsidR="00A4025D">
        <w:rPr>
          <w:rStyle w:val="Alaviitteenviite"/>
          <w:rFonts w:ascii="Georgia" w:hAnsi="Georgia"/>
          <w:sz w:val="22"/>
          <w:szCs w:val="22"/>
        </w:rPr>
        <w:footnoteReference w:id="11"/>
      </w:r>
      <w:r w:rsidR="0067242E" w:rsidRPr="007163C0">
        <w:rPr>
          <w:rFonts w:ascii="Georgia" w:hAnsi="Georgia"/>
          <w:sz w:val="22"/>
          <w:szCs w:val="22"/>
        </w:rPr>
        <w:t xml:space="preserve"> </w:t>
      </w:r>
      <w:r>
        <w:rPr>
          <w:rFonts w:ascii="Georgia" w:hAnsi="Georgia"/>
          <w:sz w:val="22"/>
          <w:szCs w:val="22"/>
        </w:rPr>
        <w:t xml:space="preserve">Not only can </w:t>
      </w:r>
      <w:r w:rsidR="0067242E" w:rsidRPr="007163C0">
        <w:rPr>
          <w:rFonts w:ascii="Georgia" w:hAnsi="Georgia"/>
          <w:sz w:val="22"/>
          <w:szCs w:val="22"/>
        </w:rPr>
        <w:t>online modules can be updated very quickl</w:t>
      </w:r>
      <w:r>
        <w:rPr>
          <w:rFonts w:ascii="Georgia" w:hAnsi="Georgia"/>
          <w:sz w:val="22"/>
          <w:szCs w:val="22"/>
        </w:rPr>
        <w:t xml:space="preserve">y, according to changing circumstances but they are </w:t>
      </w:r>
      <w:r w:rsidR="0067242E" w:rsidRPr="007163C0">
        <w:rPr>
          <w:rFonts w:ascii="Georgia" w:hAnsi="Georgia"/>
          <w:sz w:val="22"/>
          <w:szCs w:val="22"/>
        </w:rPr>
        <w:t>inexpensive and can be viewed at the convenience of the user. Also, online modules can address specific s</w:t>
      </w:r>
      <w:r w:rsidR="00ED0DD3">
        <w:rPr>
          <w:rFonts w:ascii="Georgia" w:hAnsi="Georgia"/>
          <w:sz w:val="22"/>
          <w:szCs w:val="22"/>
        </w:rPr>
        <w:t>ubjects like</w:t>
      </w:r>
      <w:r w:rsidR="0067242E" w:rsidRPr="007163C0">
        <w:rPr>
          <w:rFonts w:ascii="Georgia" w:hAnsi="Georgia"/>
          <w:sz w:val="22"/>
          <w:szCs w:val="22"/>
        </w:rPr>
        <w:t xml:space="preserve"> license framework</w:t>
      </w:r>
      <w:r w:rsidR="00ED0DD3">
        <w:rPr>
          <w:rFonts w:ascii="Georgia" w:hAnsi="Georgia"/>
          <w:sz w:val="22"/>
          <w:szCs w:val="22"/>
        </w:rPr>
        <w:t>s</w:t>
      </w:r>
      <w:r>
        <w:rPr>
          <w:rFonts w:ascii="Georgia" w:hAnsi="Georgia"/>
          <w:sz w:val="22"/>
          <w:szCs w:val="22"/>
        </w:rPr>
        <w:t>.</w:t>
      </w:r>
      <w:r>
        <w:rPr>
          <w:rStyle w:val="Alaviitteenviite"/>
          <w:rFonts w:ascii="Georgia" w:hAnsi="Georgia"/>
          <w:sz w:val="22"/>
          <w:szCs w:val="22"/>
        </w:rPr>
        <w:footnoteReference w:id="12"/>
      </w:r>
    </w:p>
    <w:p w14:paraId="53AE555E" w14:textId="6DE398A6" w:rsidR="0067242E" w:rsidRPr="007163C0" w:rsidRDefault="0067242E" w:rsidP="009452D6">
      <w:pPr>
        <w:spacing w:line="276" w:lineRule="auto"/>
        <w:ind w:left="567"/>
        <w:jc w:val="both"/>
        <w:rPr>
          <w:rFonts w:ascii="Georgia" w:hAnsi="Georgia"/>
          <w:sz w:val="22"/>
          <w:szCs w:val="22"/>
        </w:rPr>
      </w:pPr>
    </w:p>
    <w:p w14:paraId="252988CE" w14:textId="4670B667" w:rsidR="00602198" w:rsidRDefault="009B66A8" w:rsidP="009452D6">
      <w:pPr>
        <w:spacing w:line="276" w:lineRule="auto"/>
        <w:ind w:left="567"/>
        <w:jc w:val="both"/>
        <w:rPr>
          <w:rFonts w:ascii="Georgia" w:hAnsi="Georgia"/>
          <w:sz w:val="22"/>
          <w:szCs w:val="22"/>
        </w:rPr>
      </w:pPr>
      <w:r w:rsidRPr="00514DA9">
        <w:rPr>
          <w:rFonts w:ascii="Georgia" w:eastAsia="Georgia" w:hAnsi="Georgia" w:cs="Georgia"/>
          <w:noProof/>
          <w:lang w:val="fi-FI" w:eastAsia="fi-FI"/>
        </w:rPr>
        <mc:AlternateContent>
          <mc:Choice Requires="wps">
            <w:drawing>
              <wp:anchor distT="0" distB="0" distL="114300" distR="114300" simplePos="0" relativeHeight="251703296" behindDoc="0" locked="0" layoutInCell="1" allowOverlap="1" wp14:anchorId="7666641D" wp14:editId="0FB4ECA1">
                <wp:simplePos x="0" y="0"/>
                <wp:positionH relativeFrom="margin">
                  <wp:posOffset>2628900</wp:posOffset>
                </wp:positionH>
                <wp:positionV relativeFrom="margin">
                  <wp:posOffset>5685155</wp:posOffset>
                </wp:positionV>
                <wp:extent cx="2374265" cy="1485900"/>
                <wp:effectExtent l="0" t="0" r="26035" b="20955"/>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85900"/>
                        </a:xfrm>
                        <a:prstGeom prst="rect">
                          <a:avLst/>
                        </a:prstGeom>
                        <a:solidFill>
                          <a:srgbClr val="FFFFFF"/>
                        </a:solidFill>
                        <a:ln w="9525">
                          <a:solidFill>
                            <a:schemeClr val="tx2"/>
                          </a:solidFill>
                          <a:miter lim="800000"/>
                          <a:headEnd/>
                          <a:tailEnd/>
                        </a:ln>
                      </wps:spPr>
                      <wps:txbx>
                        <w:txbxContent>
                          <w:p w14:paraId="76849BF6" w14:textId="77777777" w:rsidR="00E33817" w:rsidRDefault="00E33817" w:rsidP="00EE0C2A">
                            <w:pPr>
                              <w:rPr>
                                <w:rFonts w:ascii="Georgia" w:hAnsi="Georgia"/>
                                <w:i/>
                                <w:szCs w:val="22"/>
                              </w:rPr>
                            </w:pPr>
                            <w:r w:rsidRPr="00514DA9">
                              <w:rPr>
                                <w:rFonts w:ascii="Georgia" w:hAnsi="Georgia"/>
                                <w:i/>
                                <w:szCs w:val="22"/>
                              </w:rPr>
                              <w:t>“For open data, high investments costs are not necessary; the key is the commitment of the public administration.”</w:t>
                            </w:r>
                          </w:p>
                          <w:p w14:paraId="7514E3E8" w14:textId="58601318" w:rsidR="00E33817" w:rsidRDefault="00E33817" w:rsidP="00EE0C2A">
                            <w:pPr>
                              <w:rPr>
                                <w:rFonts w:ascii="Georgia" w:hAnsi="Georgia" w:cs="Arial"/>
                                <w:szCs w:val="22"/>
                                <w:lang w:val="en"/>
                              </w:rPr>
                            </w:pPr>
                            <w:r w:rsidRPr="00514DA9">
                              <w:rPr>
                                <w:rFonts w:ascii="Georgia" w:hAnsi="Georgia"/>
                                <w:szCs w:val="22"/>
                              </w:rPr>
                              <w:br/>
                              <w:t xml:space="preserve">- </w:t>
                            </w:r>
                            <w:r w:rsidRPr="00514DA9">
                              <w:rPr>
                                <w:rFonts w:ascii="Georgia" w:hAnsi="Georgia" w:cs="Arial"/>
                                <w:szCs w:val="22"/>
                                <w:lang w:val="en"/>
                              </w:rPr>
                              <w:t xml:space="preserve">Dr. Richard Kerby </w:t>
                            </w:r>
                          </w:p>
                          <w:p w14:paraId="3D782E99" w14:textId="77777777" w:rsidR="00E33817" w:rsidRPr="00514DA9" w:rsidRDefault="00E33817" w:rsidP="00EE0C2A">
                            <w:pPr>
                              <w:rPr>
                                <w:rFonts w:ascii="Georgia" w:hAnsi="Georgia"/>
                                <w:szCs w:val="22"/>
                              </w:rPr>
                            </w:pPr>
                            <w:r w:rsidRPr="00514DA9">
                              <w:rPr>
                                <w:rFonts w:ascii="Georgia" w:hAnsi="Georgia" w:cs="Arial"/>
                                <w:szCs w:val="22"/>
                                <w:lang w:val="en"/>
                              </w:rPr>
                              <w:t>United Nations</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7666641D" id="_x0000_s1041" type="#_x0000_t202" style="position:absolute;left:0;text-align:left;margin-left:207pt;margin-top:447.65pt;width:186.95pt;height:117pt;z-index:2517032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" strokecolor="#1f497d [3215]">
                <v:textbox style="mso-fit-shape-to-text:t">
                  <w:txbxContent>
                    <w:p w14:paraId="76849BF6" w14:textId="77777777" w:rsidR="00E33817" w:rsidRDefault="00E33817" w:rsidP="00EE0C2A">
                      <w:pPr>
                        <w:rPr>
                          <w:rFonts w:ascii="Georgia" w:hAnsi="Georgia"/>
                          <w:i/>
                          <w:szCs w:val="22"/>
                        </w:rPr>
                      </w:pPr>
                      <w:r w:rsidRPr="00514DA9">
                        <w:rPr>
                          <w:rFonts w:ascii="Georgia" w:hAnsi="Georgia"/>
                          <w:i/>
                          <w:szCs w:val="22"/>
                        </w:rPr>
                        <w:t>“For open data, high investments costs are not necessary; the key is the commitment of the public administration.”</w:t>
                      </w:r>
                    </w:p>
                    <w:p w14:paraId="7514E3E8" w14:textId="58601318" w:rsidR="00E33817" w:rsidRDefault="00E33817" w:rsidP="00EE0C2A">
                      <w:pPr>
                        <w:rPr>
                          <w:rFonts w:ascii="Georgia" w:hAnsi="Georgia" w:cs="Arial"/>
                          <w:szCs w:val="22"/>
                          <w:lang w:val="en"/>
                        </w:rPr>
                      </w:pPr>
                      <w:r w:rsidRPr="00514DA9">
                        <w:rPr>
                          <w:rFonts w:ascii="Georgia" w:hAnsi="Georgia"/>
                          <w:szCs w:val="22"/>
                        </w:rPr>
                        <w:br/>
                        <w:t xml:space="preserve">- </w:t>
                      </w:r>
                      <w:r w:rsidRPr="00514DA9">
                        <w:rPr>
                          <w:rFonts w:ascii="Georgia" w:hAnsi="Georgia" w:cs="Arial"/>
                          <w:szCs w:val="22"/>
                          <w:lang w:val="en"/>
                        </w:rPr>
                        <w:t xml:space="preserve">Dr. Richard Kerby </w:t>
                      </w:r>
                    </w:p>
                    <w:p w14:paraId="3D782E99" w14:textId="77777777" w:rsidR="00E33817" w:rsidRPr="00514DA9" w:rsidRDefault="00E33817" w:rsidP="00EE0C2A">
                      <w:pPr>
                        <w:rPr>
                          <w:rFonts w:ascii="Georgia" w:hAnsi="Georgia"/>
                          <w:szCs w:val="22"/>
                        </w:rPr>
                      </w:pPr>
                      <w:r w:rsidRPr="00514DA9">
                        <w:rPr>
                          <w:rFonts w:ascii="Georgia" w:hAnsi="Georgia" w:cs="Arial"/>
                          <w:szCs w:val="22"/>
                          <w:lang w:val="en"/>
                        </w:rPr>
                        <w:t>United Nations</w:t>
                      </w:r>
                    </w:p>
                  </w:txbxContent>
                </v:textbox>
                <w10:wrap type="square" anchorx="margin" anchory="margin"/>
              </v:shape>
            </w:pict>
          </mc:Fallback>
        </mc:AlternateContent>
      </w:r>
      <w:r w:rsidR="0067242E" w:rsidRPr="007163C0">
        <w:rPr>
          <w:rFonts w:ascii="Georgia" w:hAnsi="Georgia"/>
          <w:sz w:val="22"/>
          <w:szCs w:val="22"/>
        </w:rPr>
        <w:t>Another different but useful example is Rotterdam, which has engaged in a very customized training for key actors playing a facilitating role in th</w:t>
      </w:r>
      <w:r w:rsidR="00F46D4D">
        <w:rPr>
          <w:rFonts w:ascii="Georgia" w:hAnsi="Georgia"/>
          <w:sz w:val="22"/>
          <w:szCs w:val="22"/>
        </w:rPr>
        <w:t>e implementation of the Open D</w:t>
      </w:r>
      <w:r w:rsidR="000D3270">
        <w:rPr>
          <w:rFonts w:ascii="Georgia" w:hAnsi="Georgia"/>
          <w:sz w:val="22"/>
          <w:szCs w:val="22"/>
        </w:rPr>
        <w:t>ata</w:t>
      </w:r>
      <w:r w:rsidR="0067242E" w:rsidRPr="007163C0">
        <w:rPr>
          <w:rFonts w:ascii="Georgia" w:hAnsi="Georgia"/>
          <w:sz w:val="22"/>
          <w:szCs w:val="22"/>
        </w:rPr>
        <w:t xml:space="preserve"> strategy. Rotterdam’s open data training strategy included identifying these key actors and focusing special effort</w:t>
      </w:r>
      <w:r w:rsidR="00F46D4D">
        <w:rPr>
          <w:rFonts w:ascii="Georgia" w:hAnsi="Georgia"/>
          <w:sz w:val="22"/>
          <w:szCs w:val="22"/>
        </w:rPr>
        <w:t>s in training them in a customis</w:t>
      </w:r>
      <w:r w:rsidR="0067242E" w:rsidRPr="007163C0">
        <w:rPr>
          <w:rFonts w:ascii="Georgia" w:hAnsi="Georgia"/>
          <w:sz w:val="22"/>
          <w:szCs w:val="22"/>
        </w:rPr>
        <w:t xml:space="preserve">ed way, which accelerated the cultural change and promoted a better understanding of open data philosophy. By doing that they improved </w:t>
      </w:r>
      <w:r w:rsidR="00F46D4D">
        <w:rPr>
          <w:rFonts w:ascii="Georgia" w:hAnsi="Georgia"/>
          <w:sz w:val="22"/>
          <w:szCs w:val="22"/>
        </w:rPr>
        <w:t>the level of support for their Open D</w:t>
      </w:r>
      <w:r w:rsidR="0067242E" w:rsidRPr="007163C0">
        <w:rPr>
          <w:rFonts w:ascii="Georgia" w:hAnsi="Georgia"/>
          <w:sz w:val="22"/>
          <w:szCs w:val="22"/>
        </w:rPr>
        <w:t>ata strategy</w:t>
      </w:r>
      <w:r w:rsidR="00D22EE8">
        <w:rPr>
          <w:rFonts w:ascii="Georgia" w:hAnsi="Georgia"/>
          <w:sz w:val="22"/>
          <w:szCs w:val="22"/>
        </w:rPr>
        <w:t xml:space="preserve">. </w:t>
      </w:r>
    </w:p>
    <w:p w14:paraId="5178CD21" w14:textId="77777777" w:rsidR="00D22EE8" w:rsidRDefault="00D22EE8" w:rsidP="009452D6">
      <w:pPr>
        <w:spacing w:line="276" w:lineRule="auto"/>
        <w:ind w:left="567"/>
        <w:jc w:val="both"/>
        <w:rPr>
          <w:rFonts w:ascii="Georgia" w:hAnsi="Georgia"/>
          <w:sz w:val="22"/>
          <w:szCs w:val="22"/>
        </w:rPr>
      </w:pPr>
    </w:p>
    <w:p w14:paraId="54F58B4A" w14:textId="77777777" w:rsidR="00ED0DD3" w:rsidRDefault="00ED0DD3" w:rsidP="009452D6">
      <w:pPr>
        <w:spacing w:line="276" w:lineRule="auto"/>
        <w:ind w:left="567"/>
        <w:jc w:val="both"/>
        <w:rPr>
          <w:rFonts w:ascii="Georgia" w:hAnsi="Georgia"/>
          <w:sz w:val="22"/>
          <w:szCs w:val="22"/>
        </w:rPr>
      </w:pPr>
    </w:p>
    <w:p w14:paraId="6AED8406" w14:textId="45A1AAEA" w:rsidR="00ED0DD3" w:rsidRDefault="00ED0DD3" w:rsidP="009452D6">
      <w:pPr>
        <w:spacing w:line="276" w:lineRule="auto"/>
        <w:ind w:left="567"/>
        <w:jc w:val="both"/>
        <w:rPr>
          <w:rFonts w:ascii="Georgia" w:hAnsi="Georgia"/>
          <w:sz w:val="22"/>
          <w:szCs w:val="22"/>
        </w:rPr>
      </w:pPr>
    </w:p>
    <w:p w14:paraId="34EEDAD5" w14:textId="77777777" w:rsidR="00ED0DD3" w:rsidRDefault="00ED0DD3" w:rsidP="009452D6">
      <w:pPr>
        <w:spacing w:line="276" w:lineRule="auto"/>
        <w:ind w:left="567"/>
        <w:jc w:val="both"/>
        <w:rPr>
          <w:rFonts w:ascii="Georgia" w:hAnsi="Georgia"/>
          <w:sz w:val="22"/>
          <w:szCs w:val="22"/>
        </w:rPr>
      </w:pPr>
    </w:p>
    <w:p w14:paraId="4A4DF292" w14:textId="77777777" w:rsidR="00ED0DD3" w:rsidRPr="007163C0" w:rsidRDefault="00ED0DD3" w:rsidP="009452D6">
      <w:pPr>
        <w:spacing w:line="276" w:lineRule="auto"/>
        <w:ind w:left="567"/>
        <w:jc w:val="both"/>
        <w:rPr>
          <w:rFonts w:ascii="Georgia" w:hAnsi="Georgia"/>
          <w:sz w:val="22"/>
          <w:szCs w:val="22"/>
        </w:rPr>
      </w:pPr>
    </w:p>
    <w:p w14:paraId="0A3972EB" w14:textId="26593C2C" w:rsidR="00C21367" w:rsidRPr="007163C0" w:rsidRDefault="00C21367" w:rsidP="00602198">
      <w:pPr>
        <w:spacing w:line="276" w:lineRule="auto"/>
        <w:jc w:val="both"/>
        <w:rPr>
          <w:rFonts w:ascii="Georgia" w:eastAsia="Georgia" w:hAnsi="Georgia" w:cs="Georgia"/>
          <w:b/>
          <w:color w:val="76923C" w:themeColor="accent3" w:themeShade="BF"/>
          <w:sz w:val="28"/>
        </w:rPr>
      </w:pPr>
    </w:p>
    <w:p w14:paraId="073CE903" w14:textId="77777777" w:rsidR="003C4398" w:rsidRPr="007163C0" w:rsidRDefault="003C4398" w:rsidP="00602198">
      <w:pPr>
        <w:spacing w:line="276" w:lineRule="auto"/>
        <w:jc w:val="both"/>
        <w:rPr>
          <w:rFonts w:ascii="Georgia" w:eastAsia="Georgia" w:hAnsi="Georgia" w:cs="Georgia"/>
          <w:b/>
          <w:color w:val="76923C" w:themeColor="accent3" w:themeShade="BF"/>
          <w:sz w:val="28"/>
        </w:rPr>
      </w:pPr>
    </w:p>
    <w:p w14:paraId="46C3DB4D" w14:textId="77777777" w:rsidR="003C4398" w:rsidRPr="007163C0" w:rsidRDefault="003C4398" w:rsidP="00602198">
      <w:pPr>
        <w:spacing w:line="276" w:lineRule="auto"/>
        <w:jc w:val="both"/>
        <w:rPr>
          <w:rFonts w:ascii="Georgia" w:eastAsia="Georgia" w:hAnsi="Georgia" w:cs="Georgia"/>
          <w:b/>
          <w:color w:val="76923C" w:themeColor="accent3" w:themeShade="BF"/>
          <w:sz w:val="28"/>
        </w:rPr>
      </w:pPr>
    </w:p>
    <w:p w14:paraId="62C0F030" w14:textId="77777777" w:rsidR="003C4398" w:rsidRPr="007163C0" w:rsidRDefault="003C4398" w:rsidP="00602198">
      <w:pPr>
        <w:spacing w:line="276" w:lineRule="auto"/>
        <w:jc w:val="both"/>
        <w:rPr>
          <w:rFonts w:ascii="Georgia" w:eastAsia="Georgia" w:hAnsi="Georgia" w:cs="Georgia"/>
          <w:b/>
          <w:color w:val="76923C" w:themeColor="accent3" w:themeShade="BF"/>
          <w:sz w:val="28"/>
        </w:rPr>
      </w:pPr>
    </w:p>
    <w:p w14:paraId="3FCC2BE2" w14:textId="5AFDD0A4" w:rsidR="00D76D93" w:rsidRPr="007163C0" w:rsidRDefault="00E33817" w:rsidP="00602198">
      <w:pPr>
        <w:spacing w:line="276" w:lineRule="auto"/>
        <w:jc w:val="both"/>
        <w:rPr>
          <w:rFonts w:ascii="Georgia" w:eastAsia="Georgia" w:hAnsi="Georgia" w:cs="Georgia"/>
          <w:b/>
          <w:color w:val="1F497D" w:themeColor="text2"/>
          <w:sz w:val="28"/>
        </w:rPr>
      </w:pPr>
      <w:r w:rsidRPr="00E33817">
        <w:rPr>
          <w:rFonts w:ascii="Georgia" w:eastAsia="Georgia" w:hAnsi="Georgia" w:cs="Georgia"/>
          <w:b/>
          <w:noProof/>
          <w:color w:val="1F497D" w:themeColor="text2"/>
          <w:sz w:val="28"/>
          <w:lang w:val="fi-FI" w:eastAsia="fi-FI"/>
        </w:rPr>
        <w:lastRenderedPageBreak/>
        <mc:AlternateContent>
          <mc:Choice Requires="wps">
            <w:drawing>
              <wp:anchor distT="45720" distB="45720" distL="114300" distR="114300" simplePos="0" relativeHeight="251730944" behindDoc="0" locked="0" layoutInCell="1" allowOverlap="1" wp14:anchorId="563A07C2" wp14:editId="389F9507">
                <wp:simplePos x="0" y="0"/>
                <wp:positionH relativeFrom="column">
                  <wp:posOffset>306683</wp:posOffset>
                </wp:positionH>
                <wp:positionV relativeFrom="paragraph">
                  <wp:posOffset>2647950</wp:posOffset>
                </wp:positionV>
                <wp:extent cx="1229360" cy="488315"/>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488315"/>
                        </a:xfrm>
                        <a:prstGeom prst="rect">
                          <a:avLst/>
                        </a:prstGeom>
                        <a:noFill/>
                        <a:ln w="9525">
                          <a:noFill/>
                          <a:miter lim="800000"/>
                          <a:headEnd/>
                          <a:tailEnd/>
                        </a:ln>
                      </wps:spPr>
                      <wps:txbx>
                        <w:txbxContent>
                          <w:p w14:paraId="22D29FF8" w14:textId="69A930B5" w:rsidR="00E33817" w:rsidRPr="00E33817" w:rsidRDefault="00E33817">
                            <w:pPr>
                              <w:rPr>
                                <w:color w:val="FFFFFF" w:themeColor="background1"/>
                                <w:lang w:val="fi-FI"/>
                              </w:rPr>
                            </w:pPr>
                            <w:r w:rsidRPr="00E33817">
                              <w:rPr>
                                <w:color w:val="FFFFFF" w:themeColor="background1"/>
                                <w:lang w:val="fi-FI"/>
                              </w:rPr>
                              <w:t>OPEN DATA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A07C2" id="_x0000_s1042" type="#_x0000_t202" style="position:absolute;left:0;text-align:left;margin-left:24.15pt;margin-top:208.5pt;width:96.8pt;height:38.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" filled="f" stroked="f">
                <v:textbox>
                  <w:txbxContent>
                    <w:p w14:paraId="22D29FF8" w14:textId="69A930B5" w:rsidR="00E33817" w:rsidRPr="00E33817" w:rsidRDefault="00E33817">
                      <w:pPr>
                        <w:rPr>
                          <w:color w:val="FFFFFF" w:themeColor="background1"/>
                          <w:lang w:val="fi-FI"/>
                        </w:rPr>
                      </w:pPr>
                      <w:r w:rsidRPr="00E33817">
                        <w:rPr>
                          <w:color w:val="FFFFFF" w:themeColor="background1"/>
                          <w:lang w:val="fi-FI"/>
                        </w:rPr>
                        <w:t>OPEN DATA REVOLUTION</w:t>
                      </w:r>
                    </w:p>
                  </w:txbxContent>
                </v:textbox>
              </v:shape>
            </w:pict>
          </mc:Fallback>
        </mc:AlternateContent>
      </w:r>
      <w:r w:rsidR="004D375B" w:rsidRPr="007163C0">
        <w:rPr>
          <w:rFonts w:ascii="Georgia" w:hAnsi="Georgia"/>
          <w:b/>
          <w:noProof/>
          <w:color w:val="92D050"/>
          <w:sz w:val="28"/>
          <w:szCs w:val="28"/>
          <w:lang w:val="fi-FI" w:eastAsia="fi-FI"/>
        </w:rPr>
        <mc:AlternateContent>
          <mc:Choice Requires="wps">
            <w:drawing>
              <wp:anchor distT="0" distB="0" distL="114300" distR="114300" simplePos="0" relativeHeight="251692032" behindDoc="0" locked="0" layoutInCell="1" allowOverlap="1" wp14:anchorId="410C1084" wp14:editId="6D63E5CC">
                <wp:simplePos x="0" y="0"/>
                <wp:positionH relativeFrom="column">
                  <wp:posOffset>228600</wp:posOffset>
                </wp:positionH>
                <wp:positionV relativeFrom="paragraph">
                  <wp:posOffset>1371600</wp:posOffset>
                </wp:positionV>
                <wp:extent cx="1238250" cy="7366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36600"/>
                        </a:xfrm>
                        <a:prstGeom prst="rect">
                          <a:avLst/>
                        </a:prstGeom>
                        <a:noFill/>
                        <a:ln w="9525">
                          <a:noFill/>
                          <a:miter lim="800000"/>
                          <a:headEnd/>
                          <a:tailEnd/>
                        </a:ln>
                      </wps:spPr>
                      <wps:txbx>
                        <w:txbxContent>
                          <w:p w14:paraId="0C063E0E" w14:textId="77777777" w:rsidR="00E33817" w:rsidRPr="00F46D4D" w:rsidRDefault="00E33817" w:rsidP="00D76D93">
                            <w:pPr>
                              <w:rPr>
                                <w:rFonts w:ascii="Georgia" w:hAnsi="Georgia"/>
                                <w:color w:val="FFFFFF" w:themeColor="background1"/>
                                <w:sz w:val="20"/>
                              </w:rPr>
                            </w:pPr>
                            <w:r w:rsidRPr="00F46D4D">
                              <w:rPr>
                                <w:rFonts w:ascii="Georgia" w:hAnsi="Georgia"/>
                                <w:color w:val="FFFFFF" w:themeColor="background1"/>
                                <w:sz w:val="20"/>
                              </w:rPr>
                              <w:t xml:space="preserve">ACCELERATING THE OPEN DATA REVOLUTION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0C1084" id="_x0000_s1043" type="#_x0000_t202" style="position:absolute;left:0;text-align:left;margin-left:18pt;margin-top:108pt;width:97.5pt;height: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" filled="f" stroked="f">
                <v:textbox>
                  <w:txbxContent>
                    <w:p w14:paraId="0C063E0E" w14:textId="77777777" w:rsidR="00E33817" w:rsidRPr="00F46D4D" w:rsidRDefault="00E33817" w:rsidP="00D76D93">
                      <w:pPr>
                        <w:rPr>
                          <w:rFonts w:ascii="Georgia" w:hAnsi="Georgia"/>
                          <w:color w:val="FFFFFF" w:themeColor="background1"/>
                          <w:sz w:val="20"/>
                        </w:rPr>
                      </w:pPr>
                      <w:r w:rsidRPr="00F46D4D">
                        <w:rPr>
                          <w:rFonts w:ascii="Georgia" w:hAnsi="Georgia"/>
                          <w:color w:val="FFFFFF" w:themeColor="background1"/>
                          <w:sz w:val="20"/>
                        </w:rPr>
                        <w:t xml:space="preserve">ACCELERATING THE OPEN DATA REVOLUTION  </w:t>
                      </w:r>
                    </w:p>
                  </w:txbxContent>
                </v:textbox>
              </v:shape>
            </w:pict>
          </mc:Fallback>
        </mc:AlternateContent>
      </w:r>
      <w:r w:rsidR="004D375B" w:rsidRPr="007163C0">
        <w:rPr>
          <w:rFonts w:ascii="Georgia" w:hAnsi="Georgia"/>
          <w:b/>
          <w:noProof/>
          <w:color w:val="92D050"/>
          <w:sz w:val="28"/>
          <w:szCs w:val="28"/>
          <w:lang w:val="fi-FI" w:eastAsia="fi-FI"/>
        </w:rPr>
        <w:drawing>
          <wp:inline distT="0" distB="0" distL="0" distR="0" wp14:anchorId="58E62E7A" wp14:editId="16C06ACB">
            <wp:extent cx="4606506" cy="3148641"/>
            <wp:effectExtent l="0" t="19050" r="0" b="71120"/>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6BC500D" w14:textId="77777777" w:rsidR="00D76D93" w:rsidRPr="007163C0" w:rsidRDefault="00D76D93" w:rsidP="00602198">
      <w:pPr>
        <w:spacing w:line="276" w:lineRule="auto"/>
        <w:jc w:val="both"/>
        <w:rPr>
          <w:rFonts w:ascii="Georgia" w:eastAsia="Georgia" w:hAnsi="Georgia" w:cs="Georgia"/>
          <w:b/>
          <w:color w:val="1F497D" w:themeColor="text2"/>
          <w:sz w:val="28"/>
        </w:rPr>
      </w:pPr>
    </w:p>
    <w:p w14:paraId="5157B91F" w14:textId="77777777" w:rsidR="00D76D93" w:rsidRPr="007163C0" w:rsidRDefault="00D76D93" w:rsidP="00602198">
      <w:pPr>
        <w:spacing w:line="276" w:lineRule="auto"/>
        <w:jc w:val="both"/>
        <w:rPr>
          <w:rFonts w:ascii="Georgia" w:eastAsia="Georgia" w:hAnsi="Georgia" w:cs="Georgia"/>
          <w:b/>
          <w:color w:val="1F497D" w:themeColor="text2"/>
          <w:sz w:val="28"/>
        </w:rPr>
      </w:pPr>
    </w:p>
    <w:p w14:paraId="48A8D185" w14:textId="4888D10D" w:rsidR="00591285" w:rsidRPr="007163C0" w:rsidRDefault="00FF09AB" w:rsidP="007075D2">
      <w:pPr>
        <w:pStyle w:val="Normal1"/>
        <w:widowControl w:val="0"/>
        <w:rPr>
          <w:rFonts w:ascii="Georgia" w:eastAsia="Georgia" w:hAnsi="Georgia" w:cs="Georgia"/>
          <w:b/>
          <w:color w:val="1F497D" w:themeColor="text2"/>
          <w:sz w:val="24"/>
          <w:lang w:val="en-GB"/>
        </w:rPr>
      </w:pPr>
      <w:r w:rsidRPr="00FF09AB">
        <w:rPr>
          <w:rFonts w:ascii="Georgia" w:eastAsia="Georgia" w:hAnsi="Georgia" w:cs="Georgia"/>
          <w:b/>
          <w:noProof/>
          <w:color w:val="1F497D" w:themeColor="text2"/>
          <w:sz w:val="24"/>
          <w:lang w:val="fi-FI" w:eastAsia="fi-FI"/>
        </w:rPr>
        <mc:AlternateContent>
          <mc:Choice Requires="wps">
            <w:drawing>
              <wp:anchor distT="0" distB="0" distL="114300" distR="114300" simplePos="0" relativeHeight="251696128" behindDoc="0" locked="0" layoutInCell="0" allowOverlap="1" wp14:anchorId="2673E836" wp14:editId="4C16C686">
                <wp:simplePos x="0" y="0"/>
                <wp:positionH relativeFrom="page">
                  <wp:align>right</wp:align>
                </wp:positionH>
                <wp:positionV relativeFrom="page">
                  <wp:align>top</wp:align>
                </wp:positionV>
                <wp:extent cx="3108960" cy="2200910"/>
                <wp:effectExtent l="0" t="0" r="0" b="8890"/>
                <wp:wrapSquare wrapText="bothSides"/>
                <wp:docPr id="695"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200910"/>
                        </a:xfrm>
                        <a:prstGeom prst="rect">
                          <a:avLst/>
                        </a:prstGeom>
                        <a:solidFill>
                          <a:srgbClr val="002060"/>
                        </a:solidFill>
                        <a:extLst/>
                      </wps:spPr>
                      <wps:txbx>
                        <w:txbxContent>
                          <w:p w14:paraId="29501025" w14:textId="4E509C37" w:rsidR="00E33817" w:rsidRPr="006E36B9" w:rsidRDefault="00E33817" w:rsidP="006E36B9">
                            <w:pPr>
                              <w:spacing w:line="276" w:lineRule="auto"/>
                              <w:rPr>
                                <w:rFonts w:ascii="Georgia" w:hAnsi="Georgia"/>
                                <w:b/>
                                <w:color w:val="FFFFFF" w:themeColor="background1"/>
                                <w:sz w:val="32"/>
                              </w:rPr>
                            </w:pPr>
                            <w:r w:rsidRPr="00FF09AB">
                              <w:rPr>
                                <w:rFonts w:ascii="Georgia" w:eastAsia="Georgia" w:hAnsi="Georgia" w:cs="Georgia"/>
                                <w:b/>
                                <w:color w:val="FFFFFF" w:themeColor="background1"/>
                                <w:sz w:val="36"/>
                              </w:rPr>
                              <w:t>PART II: BUILDING AN OPEN DATA SOCIETY</w:t>
                            </w:r>
                          </w:p>
                        </w:txbxContent>
                      </wps:txbx>
                      <wps:bodyPr rot="0" vert="horz" wrap="square" lIns="91440" tIns="914400" rIns="914400" bIns="91440" anchor="t" anchorCtr="0" upright="1">
                        <a:spAutoFit/>
                      </wps:bodyPr>
                    </wps:wsp>
                  </a:graphicData>
                </a:graphic>
                <wp14:sizeRelH relativeFrom="page">
                  <wp14:pctWidth>40000</wp14:pctWidth>
                </wp14:sizeRelH>
                <wp14:sizeRelV relativeFrom="margin">
                  <wp14:pctHeight>0</wp14:pctHeight>
                </wp14:sizeRelV>
              </wp:anchor>
            </w:drawing>
          </mc:Choice>
          <mc:Fallback xmlns:w15="http://schemas.microsoft.com/office/word/2012/wordml">
            <w:pict>
              <v:rect w14:anchorId="2673E836" id="_x0000_s1044" style="position:absolute;margin-left:193.6pt;margin-top:0;width:244.8pt;height:173.3pt;z-index:251696128;visibility:visible;mso-wrap-style:square;mso-width-percent:400;mso-height-percent:0;mso-wrap-distance-left:9pt;mso-wrap-distance-top:0;mso-wrap-distance-right:9pt;mso-wrap-distance-bottom:0;mso-position-horizontal:right;mso-position-horizontal-relative:page;mso-position-vertical:top;mso-position-vertical-relative:page;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" o:allowincell="f" fillcolor="#002060" stroked="f">
                <v:textbox style="mso-fit-shape-to-text:t" inset=",1in,1in,7.2pt">
                  <w:txbxContent>
                    <w:p w14:paraId="29501025" w14:textId="4E509C37" w:rsidR="00E33817" w:rsidRPr="006E36B9" w:rsidRDefault="00E33817" w:rsidP="006E36B9">
                      <w:pPr>
                        <w:spacing w:line="276" w:lineRule="auto"/>
                        <w:rPr>
                          <w:rFonts w:ascii="Georgia" w:hAnsi="Georgia"/>
                          <w:b/>
                          <w:color w:val="FFFFFF" w:themeColor="background1"/>
                          <w:sz w:val="32"/>
                        </w:rPr>
                      </w:pPr>
                      <w:r w:rsidRPr="00FF09AB">
                        <w:rPr>
                          <w:rFonts w:ascii="Georgia" w:eastAsia="Georgia" w:hAnsi="Georgia" w:cs="Georgia"/>
                          <w:b/>
                          <w:color w:val="FFFFFF" w:themeColor="background1"/>
                          <w:sz w:val="36"/>
                        </w:rPr>
                        <w:t>PART II: BUILDING AN OPEN DATA SOCIETY</w:t>
                      </w:r>
                    </w:p>
                  </w:txbxContent>
                </v:textbox>
                <w10:wrap type="square" anchorx="page" anchory="page"/>
              </v:rect>
            </w:pict>
          </mc:Fallback>
        </mc:AlternateContent>
      </w:r>
      <w:r w:rsidR="003F614E" w:rsidRPr="007163C0">
        <w:rPr>
          <w:rFonts w:ascii="Georgia" w:eastAsia="Georgia" w:hAnsi="Georgia" w:cs="Georgia"/>
          <w:b/>
          <w:color w:val="1F497D" w:themeColor="text2"/>
          <w:sz w:val="24"/>
          <w:lang w:val="en-GB"/>
        </w:rPr>
        <w:t xml:space="preserve">Recommendation </w:t>
      </w:r>
      <w:r w:rsidR="00E21722">
        <w:rPr>
          <w:rFonts w:ascii="Georgia" w:eastAsia="Georgia" w:hAnsi="Georgia" w:cs="Georgia"/>
          <w:b/>
          <w:color w:val="1F497D" w:themeColor="text2"/>
          <w:sz w:val="24"/>
          <w:lang w:val="en-GB"/>
        </w:rPr>
        <w:t>2.1</w:t>
      </w:r>
      <w:r w:rsidR="003F614E" w:rsidRPr="007163C0">
        <w:rPr>
          <w:rFonts w:ascii="Georgia" w:eastAsia="Georgia" w:hAnsi="Georgia" w:cs="Georgia"/>
          <w:b/>
          <w:color w:val="1F497D" w:themeColor="text2"/>
          <w:sz w:val="24"/>
          <w:lang w:val="en-GB"/>
        </w:rPr>
        <w:t xml:space="preserve"> </w:t>
      </w:r>
      <w:r w:rsidR="004D375B">
        <w:rPr>
          <w:rFonts w:ascii="Georgia" w:eastAsia="Georgia" w:hAnsi="Georgia" w:cs="Georgia"/>
          <w:b/>
          <w:color w:val="1F497D" w:themeColor="text2"/>
          <w:sz w:val="24"/>
          <w:lang w:val="en-GB"/>
        </w:rPr>
        <w:t>Strengthening the Network of Interest G</w:t>
      </w:r>
      <w:r w:rsidR="00A72FD1" w:rsidRPr="007163C0">
        <w:rPr>
          <w:rFonts w:ascii="Georgia" w:eastAsia="Georgia" w:hAnsi="Georgia" w:cs="Georgia"/>
          <w:b/>
          <w:color w:val="1F497D" w:themeColor="text2"/>
          <w:sz w:val="24"/>
          <w:lang w:val="en-GB"/>
        </w:rPr>
        <w:t xml:space="preserve">roups </w:t>
      </w:r>
    </w:p>
    <w:p w14:paraId="0F7AAF17" w14:textId="77777777" w:rsidR="005E7901" w:rsidRPr="007163C0" w:rsidRDefault="005E7901" w:rsidP="007075D2">
      <w:pPr>
        <w:pStyle w:val="Normal1"/>
        <w:widowControl w:val="0"/>
        <w:jc w:val="both"/>
        <w:rPr>
          <w:rFonts w:ascii="Georgia" w:hAnsi="Georgia"/>
          <w:color w:val="000000" w:themeColor="text1"/>
          <w:lang w:val="en-GB"/>
        </w:rPr>
      </w:pPr>
    </w:p>
    <w:p w14:paraId="709BBBAD" w14:textId="34E64B42" w:rsidR="00591285" w:rsidRPr="007163C0" w:rsidRDefault="00A72FD1" w:rsidP="002B44BB">
      <w:pPr>
        <w:pStyle w:val="Normal1"/>
        <w:widowControl w:val="0"/>
        <w:ind w:left="567"/>
        <w:jc w:val="both"/>
        <w:rPr>
          <w:rFonts w:ascii="Georgia" w:hAnsi="Georgia"/>
          <w:szCs w:val="22"/>
          <w:lang w:val="en-GB"/>
        </w:rPr>
      </w:pPr>
      <w:r w:rsidRPr="007163C0">
        <w:rPr>
          <w:rFonts w:ascii="Georgia" w:eastAsia="Georgia" w:hAnsi="Georgia" w:cs="Georgia"/>
          <w:szCs w:val="22"/>
          <w:lang w:val="en-GB"/>
        </w:rPr>
        <w:t xml:space="preserve">Despite </w:t>
      </w:r>
      <w:r w:rsidR="003F614E" w:rsidRPr="007163C0">
        <w:rPr>
          <w:rFonts w:ascii="Georgia" w:eastAsia="Georgia" w:hAnsi="Georgia" w:cs="Georgia"/>
          <w:szCs w:val="22"/>
          <w:lang w:val="en-GB"/>
        </w:rPr>
        <w:t>Helsinki</w:t>
      </w:r>
      <w:r w:rsidRPr="007163C0">
        <w:rPr>
          <w:rFonts w:ascii="Georgia" w:eastAsia="Georgia" w:hAnsi="Georgia" w:cs="Georgia"/>
          <w:szCs w:val="22"/>
          <w:lang w:val="en-GB"/>
        </w:rPr>
        <w:t>’s initial success in</w:t>
      </w:r>
      <w:r w:rsidR="00EE0C2A">
        <w:rPr>
          <w:rFonts w:ascii="Georgia" w:eastAsia="Georgia" w:hAnsi="Georgia" w:cs="Georgia"/>
          <w:szCs w:val="22"/>
          <w:lang w:val="en-GB"/>
        </w:rPr>
        <w:t xml:space="preserve"> developing a community around Open D</w:t>
      </w:r>
      <w:r w:rsidR="003F614E" w:rsidRPr="007163C0">
        <w:rPr>
          <w:rFonts w:ascii="Georgia" w:eastAsia="Georgia" w:hAnsi="Georgia" w:cs="Georgia"/>
          <w:szCs w:val="22"/>
          <w:lang w:val="en-GB"/>
        </w:rPr>
        <w:t>ata</w:t>
      </w:r>
      <w:r w:rsidRPr="007163C0">
        <w:rPr>
          <w:rFonts w:ascii="Georgia" w:eastAsia="Georgia" w:hAnsi="Georgia" w:cs="Georgia"/>
          <w:szCs w:val="22"/>
          <w:lang w:val="en-GB"/>
        </w:rPr>
        <w:t xml:space="preserve">, </w:t>
      </w:r>
      <w:r w:rsidR="00EE0C2A">
        <w:rPr>
          <w:rFonts w:ascii="Georgia" w:eastAsia="Georgia" w:hAnsi="Georgia" w:cs="Georgia"/>
          <w:szCs w:val="22"/>
          <w:lang w:val="en-GB"/>
        </w:rPr>
        <w:t>there are lessons that</w:t>
      </w:r>
      <w:r w:rsidR="003F614E" w:rsidRPr="007163C0">
        <w:rPr>
          <w:rFonts w:ascii="Georgia" w:eastAsia="Georgia" w:hAnsi="Georgia" w:cs="Georgia"/>
          <w:szCs w:val="22"/>
          <w:lang w:val="en-GB"/>
        </w:rPr>
        <w:t xml:space="preserve"> </w:t>
      </w:r>
      <w:r w:rsidRPr="007163C0">
        <w:rPr>
          <w:rFonts w:ascii="Georgia" w:eastAsia="Georgia" w:hAnsi="Georgia" w:cs="Georgia"/>
          <w:szCs w:val="22"/>
          <w:lang w:val="en-GB"/>
        </w:rPr>
        <w:t xml:space="preserve">can be applied to increase its size and activity. </w:t>
      </w:r>
    </w:p>
    <w:p w14:paraId="217BD023" w14:textId="4B2F63E1" w:rsidR="00591285" w:rsidRPr="007163C0" w:rsidRDefault="00591285" w:rsidP="002B44BB">
      <w:pPr>
        <w:pStyle w:val="Normal1"/>
        <w:widowControl w:val="0"/>
        <w:ind w:left="567"/>
        <w:jc w:val="both"/>
        <w:rPr>
          <w:rFonts w:ascii="Georgia" w:hAnsi="Georgia"/>
          <w:szCs w:val="22"/>
          <w:lang w:val="en-GB"/>
        </w:rPr>
      </w:pPr>
    </w:p>
    <w:p w14:paraId="2A36B42E" w14:textId="4BD8DEAC" w:rsidR="00182E71" w:rsidRDefault="00730040" w:rsidP="002B44BB">
      <w:pPr>
        <w:pStyle w:val="Normal1"/>
        <w:widowControl w:val="0"/>
        <w:ind w:left="567"/>
        <w:jc w:val="both"/>
        <w:rPr>
          <w:rFonts w:ascii="Georgia" w:eastAsia="Georgia" w:hAnsi="Georgia" w:cs="Georgia"/>
          <w:color w:val="auto"/>
          <w:szCs w:val="22"/>
          <w:highlight w:val="white"/>
          <w:lang w:val="en-GB"/>
        </w:rPr>
      </w:pPr>
      <w:r w:rsidRPr="00A07E4F">
        <w:rPr>
          <w:rFonts w:ascii="Georgia" w:eastAsia="Georgia" w:hAnsi="Georgia" w:cs="Georgia"/>
          <w:noProof/>
          <w:color w:val="auto"/>
          <w:szCs w:val="22"/>
          <w:lang w:val="fi-FI" w:eastAsia="fi-FI"/>
        </w:rPr>
        <mc:AlternateContent>
          <mc:Choice Requires="wps">
            <w:drawing>
              <wp:anchor distT="0" distB="0" distL="114300" distR="114300" simplePos="0" relativeHeight="251680768" behindDoc="1" locked="0" layoutInCell="1" allowOverlap="1" wp14:anchorId="2E3AEDA3" wp14:editId="59E34007">
                <wp:simplePos x="0" y="0"/>
                <wp:positionH relativeFrom="column">
                  <wp:posOffset>3200400</wp:posOffset>
                </wp:positionH>
                <wp:positionV relativeFrom="paragraph">
                  <wp:posOffset>1318895</wp:posOffset>
                </wp:positionV>
                <wp:extent cx="2912110" cy="1219200"/>
                <wp:effectExtent l="0" t="0" r="34290" b="25400"/>
                <wp:wrapThrough wrapText="bothSides">
                  <wp:wrapPolygon edited="0">
                    <wp:start x="0" y="0"/>
                    <wp:lineTo x="0" y="21600"/>
                    <wp:lineTo x="21666" y="21600"/>
                    <wp:lineTo x="21666"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2912110" cy="1219200"/>
                        </a:xfrm>
                        <a:prstGeom prst="rect">
                          <a:avLst/>
                        </a:prstGeom>
                        <a:noFill/>
                        <a:ln w="15875" cmpd="sng">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68AC4220" w14:textId="056047F1" w:rsidR="00E33817" w:rsidRDefault="00E33817" w:rsidP="00307ABD">
                            <w:pPr>
                              <w:rPr>
                                <w:rFonts w:ascii="Georgia" w:eastAsia="Georgia" w:hAnsi="Georgia" w:cs="Georgia"/>
                              </w:rPr>
                            </w:pPr>
                            <w:r>
                              <w:rPr>
                                <w:rFonts w:ascii="Georgia" w:eastAsia="Georgia" w:hAnsi="Georgia" w:cs="Georgia"/>
                              </w:rPr>
                              <w:t>“</w:t>
                            </w:r>
                            <w:r w:rsidRPr="00E546A2">
                              <w:rPr>
                                <w:rFonts w:ascii="Georgia" w:eastAsia="Georgia" w:hAnsi="Georgia" w:cs="Georgia"/>
                              </w:rPr>
                              <w:t xml:space="preserve">Open Data </w:t>
                            </w:r>
                            <w:r>
                              <w:rPr>
                                <w:rFonts w:ascii="Georgia" w:eastAsia="Georgia" w:hAnsi="Georgia" w:cs="Georgia"/>
                              </w:rPr>
                              <w:t>has little value</w:t>
                            </w:r>
                            <w:r w:rsidRPr="00E546A2">
                              <w:rPr>
                                <w:rFonts w:ascii="Georgia" w:eastAsia="Georgia" w:hAnsi="Georgia" w:cs="Georgia"/>
                              </w:rPr>
                              <w:t xml:space="preserve"> if people </w:t>
                            </w:r>
                            <w:r>
                              <w:rPr>
                                <w:rFonts w:ascii="Georgia" w:eastAsia="Georgia" w:hAnsi="Georgia" w:cs="Georgia"/>
                              </w:rPr>
                              <w:t xml:space="preserve">do not </w:t>
                            </w:r>
                            <w:r w:rsidRPr="00E546A2">
                              <w:rPr>
                                <w:rFonts w:ascii="Georgia" w:eastAsia="Georgia" w:hAnsi="Georgia" w:cs="Georgia"/>
                              </w:rPr>
                              <w:t>know how to use it</w:t>
                            </w:r>
                            <w:r>
                              <w:rPr>
                                <w:rFonts w:ascii="Georgia" w:eastAsia="Georgia" w:hAnsi="Georgia" w:cs="Georgia"/>
                              </w:rPr>
                              <w:t>”</w:t>
                            </w:r>
                          </w:p>
                          <w:p w14:paraId="7B115CD8" w14:textId="77777777" w:rsidR="00E33817" w:rsidRDefault="00E33817" w:rsidP="00307ABD">
                            <w:pPr>
                              <w:rPr>
                                <w:rFonts w:ascii="Georgia" w:eastAsia="Georgia" w:hAnsi="Georgia" w:cs="Georgia"/>
                              </w:rPr>
                            </w:pPr>
                          </w:p>
                          <w:p w14:paraId="30D327C7" w14:textId="77777777" w:rsidR="00E33817" w:rsidRPr="002B44BB" w:rsidRDefault="00E33817" w:rsidP="00307ABD">
                            <w:pPr>
                              <w:rPr>
                                <w:rFonts w:ascii="Georgia" w:eastAsia="Georgia" w:hAnsi="Georgia" w:cs="Georgia"/>
                              </w:rPr>
                            </w:pPr>
                            <w:r w:rsidRPr="002B44BB">
                              <w:rPr>
                                <w:rFonts w:ascii="Georgia" w:eastAsia="Georgia" w:hAnsi="Georgia" w:cs="Georgia"/>
                              </w:rPr>
                              <w:t xml:space="preserve">Craig Hammer, </w:t>
                            </w:r>
                          </w:p>
                          <w:p w14:paraId="6423D2D6" w14:textId="2FA9C633" w:rsidR="00E33817" w:rsidRDefault="00E33817" w:rsidP="00307ABD">
                            <w:r w:rsidRPr="002B44BB">
                              <w:rPr>
                                <w:rFonts w:ascii="Georgia" w:eastAsia="Georgia" w:hAnsi="Georgia" w:cs="Georgia"/>
                              </w:rPr>
                              <w:t>Leader of the World Bank Institute’s Global Media Development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3AEDA3" id="Text Box 22" o:spid="_x0000_s1045" type="#_x0000_t202" style="position:absolute;left:0;text-align:left;margin-left:252pt;margin-top:103.85pt;width:229.3pt;height: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" filled="f" strokecolor="#1f497d [3215]" strokeweight="1.25pt">
                <v:textbox>
                  <w:txbxContent>
                    <w:p w14:paraId="68AC4220" w14:textId="056047F1" w:rsidR="00E33817" w:rsidRDefault="00E33817" w:rsidP="00307ABD">
                      <w:pPr>
                        <w:rPr>
                          <w:rFonts w:ascii="Georgia" w:eastAsia="Georgia" w:hAnsi="Georgia" w:cs="Georgia"/>
                        </w:rPr>
                      </w:pPr>
                      <w:r>
                        <w:rPr>
                          <w:rFonts w:ascii="Georgia" w:eastAsia="Georgia" w:hAnsi="Georgia" w:cs="Georgia"/>
                        </w:rPr>
                        <w:t>“</w:t>
                      </w:r>
                      <w:r w:rsidRPr="00E546A2">
                        <w:rPr>
                          <w:rFonts w:ascii="Georgia" w:eastAsia="Georgia" w:hAnsi="Georgia" w:cs="Georgia"/>
                        </w:rPr>
                        <w:t xml:space="preserve">Open Data </w:t>
                      </w:r>
                      <w:r>
                        <w:rPr>
                          <w:rFonts w:ascii="Georgia" w:eastAsia="Georgia" w:hAnsi="Georgia" w:cs="Georgia"/>
                        </w:rPr>
                        <w:t>has little value</w:t>
                      </w:r>
                      <w:r w:rsidRPr="00E546A2">
                        <w:rPr>
                          <w:rFonts w:ascii="Georgia" w:eastAsia="Georgia" w:hAnsi="Georgia" w:cs="Georgia"/>
                        </w:rPr>
                        <w:t xml:space="preserve"> if people </w:t>
                      </w:r>
                      <w:r>
                        <w:rPr>
                          <w:rFonts w:ascii="Georgia" w:eastAsia="Georgia" w:hAnsi="Georgia" w:cs="Georgia"/>
                        </w:rPr>
                        <w:t xml:space="preserve">do not </w:t>
                      </w:r>
                      <w:r w:rsidRPr="00E546A2">
                        <w:rPr>
                          <w:rFonts w:ascii="Georgia" w:eastAsia="Georgia" w:hAnsi="Georgia" w:cs="Georgia"/>
                        </w:rPr>
                        <w:t>know how to use it</w:t>
                      </w:r>
                      <w:r>
                        <w:rPr>
                          <w:rFonts w:ascii="Georgia" w:eastAsia="Georgia" w:hAnsi="Georgia" w:cs="Georgia"/>
                        </w:rPr>
                        <w:t>”</w:t>
                      </w:r>
                    </w:p>
                    <w:p w14:paraId="7B115CD8" w14:textId="77777777" w:rsidR="00E33817" w:rsidRDefault="00E33817" w:rsidP="00307ABD">
                      <w:pPr>
                        <w:rPr>
                          <w:rFonts w:ascii="Georgia" w:eastAsia="Georgia" w:hAnsi="Georgia" w:cs="Georgia"/>
                        </w:rPr>
                      </w:pPr>
                    </w:p>
                    <w:p w14:paraId="30D327C7" w14:textId="77777777" w:rsidR="00E33817" w:rsidRPr="002B44BB" w:rsidRDefault="00E33817" w:rsidP="00307ABD">
                      <w:pPr>
                        <w:rPr>
                          <w:rFonts w:ascii="Georgia" w:eastAsia="Georgia" w:hAnsi="Georgia" w:cs="Georgia"/>
                        </w:rPr>
                      </w:pPr>
                      <w:r w:rsidRPr="002B44BB">
                        <w:rPr>
                          <w:rFonts w:ascii="Georgia" w:eastAsia="Georgia" w:hAnsi="Georgia" w:cs="Georgia"/>
                        </w:rPr>
                        <w:t xml:space="preserve">Craig Hammer, </w:t>
                      </w:r>
                    </w:p>
                    <w:p w14:paraId="6423D2D6" w14:textId="2FA9C633" w:rsidR="00E33817" w:rsidRDefault="00E33817" w:rsidP="00307ABD">
                      <w:r w:rsidRPr="002B44BB">
                        <w:rPr>
                          <w:rFonts w:ascii="Georgia" w:eastAsia="Georgia" w:hAnsi="Georgia" w:cs="Georgia"/>
                        </w:rPr>
                        <w:t>Leader of the World Bank Institute’s Global Media Development Program</w:t>
                      </w:r>
                    </w:p>
                  </w:txbxContent>
                </v:textbox>
                <w10:wrap type="through"/>
              </v:shape>
            </w:pict>
          </mc:Fallback>
        </mc:AlternateContent>
      </w:r>
      <w:r w:rsidR="00182E71" w:rsidRPr="00A07E4F">
        <w:rPr>
          <w:rFonts w:ascii="Georgia" w:eastAsia="Georgia" w:hAnsi="Georgia" w:cs="Georgia"/>
          <w:color w:val="auto"/>
          <w:szCs w:val="22"/>
          <w:highlight w:val="white"/>
          <w:lang w:val="en-GB"/>
        </w:rPr>
        <w:t xml:space="preserve">It is very important to promote Open Data and its use in a way, which can be understood by all stakeholders. </w:t>
      </w:r>
      <w:r w:rsidR="003F614E" w:rsidRPr="00A07E4F">
        <w:rPr>
          <w:rFonts w:ascii="Georgia" w:eastAsia="Georgia" w:hAnsi="Georgia" w:cs="Georgia"/>
          <w:color w:val="auto"/>
          <w:szCs w:val="22"/>
          <w:highlight w:val="white"/>
          <w:lang w:val="en-GB"/>
        </w:rPr>
        <w:t>First steps i</w:t>
      </w:r>
      <w:r w:rsidR="00182E71" w:rsidRPr="00A07E4F">
        <w:rPr>
          <w:rFonts w:ascii="Georgia" w:eastAsia="Georgia" w:hAnsi="Georgia" w:cs="Georgia"/>
          <w:color w:val="auto"/>
          <w:szCs w:val="22"/>
          <w:highlight w:val="white"/>
          <w:lang w:val="en-GB"/>
        </w:rPr>
        <w:t>nclude an example from New York where an Open Data Handbook was issued,</w:t>
      </w:r>
      <w:r w:rsidR="00F46D4D">
        <w:rPr>
          <w:rFonts w:ascii="Georgia" w:eastAsia="Georgia" w:hAnsi="Georgia" w:cs="Georgia"/>
          <w:color w:val="auto"/>
          <w:szCs w:val="22"/>
          <w:highlight w:val="white"/>
          <w:lang w:val="en-GB"/>
        </w:rPr>
        <w:t xml:space="preserve"> which was </w:t>
      </w:r>
      <w:r w:rsidR="003F614E" w:rsidRPr="00A07E4F">
        <w:rPr>
          <w:rFonts w:ascii="Georgia" w:eastAsia="Georgia" w:hAnsi="Georgia" w:cs="Georgia"/>
          <w:color w:val="auto"/>
          <w:szCs w:val="22"/>
          <w:highlight w:val="white"/>
          <w:lang w:val="en-GB"/>
        </w:rPr>
        <w:t>intended as a general guide for government entities participating in thei</w:t>
      </w:r>
      <w:r w:rsidR="00182E71" w:rsidRPr="00A07E4F">
        <w:rPr>
          <w:rFonts w:ascii="Georgia" w:eastAsia="Georgia" w:hAnsi="Georgia" w:cs="Georgia"/>
          <w:color w:val="auto"/>
          <w:szCs w:val="22"/>
          <w:highlight w:val="white"/>
          <w:lang w:val="en-GB"/>
        </w:rPr>
        <w:t xml:space="preserve">r respective open data project </w:t>
      </w:r>
      <w:r w:rsidR="003F614E" w:rsidRPr="00A07E4F">
        <w:rPr>
          <w:rFonts w:ascii="Georgia" w:eastAsia="Georgia" w:hAnsi="Georgia" w:cs="Georgia"/>
          <w:color w:val="auto"/>
          <w:szCs w:val="22"/>
          <w:highlight w:val="white"/>
          <w:lang w:val="en-GB"/>
        </w:rPr>
        <w:t xml:space="preserve">as well as the general public. </w:t>
      </w:r>
      <w:r w:rsidR="00182E71" w:rsidRPr="00A07E4F">
        <w:rPr>
          <w:rFonts w:ascii="Georgia" w:eastAsia="Georgia" w:hAnsi="Georgia" w:cs="Georgia"/>
          <w:color w:val="auto"/>
          <w:szCs w:val="22"/>
          <w:highlight w:val="white"/>
          <w:lang w:val="en-GB"/>
        </w:rPr>
        <w:t>It</w:t>
      </w:r>
      <w:r w:rsidR="003F614E" w:rsidRPr="00A07E4F">
        <w:rPr>
          <w:rFonts w:ascii="Georgia" w:eastAsia="Georgia" w:hAnsi="Georgia" w:cs="Georgia"/>
          <w:color w:val="auto"/>
          <w:szCs w:val="22"/>
          <w:highlight w:val="white"/>
          <w:lang w:val="en-GB"/>
        </w:rPr>
        <w:t xml:space="preserve"> provides guidelines for the ident</w:t>
      </w:r>
      <w:r w:rsidR="00F46D4D">
        <w:rPr>
          <w:rFonts w:ascii="Georgia" w:eastAsia="Georgia" w:hAnsi="Georgia" w:cs="Georgia"/>
          <w:color w:val="auto"/>
          <w:szCs w:val="22"/>
          <w:highlight w:val="white"/>
          <w:lang w:val="en-GB"/>
        </w:rPr>
        <w:t>ification, review, and prioritis</w:t>
      </w:r>
      <w:r w:rsidR="003F614E" w:rsidRPr="00A07E4F">
        <w:rPr>
          <w:rFonts w:ascii="Georgia" w:eastAsia="Georgia" w:hAnsi="Georgia" w:cs="Georgia"/>
          <w:color w:val="auto"/>
          <w:szCs w:val="22"/>
          <w:highlight w:val="white"/>
          <w:lang w:val="en-GB"/>
        </w:rPr>
        <w:t>at</w:t>
      </w:r>
      <w:r w:rsidR="003157BF" w:rsidRPr="00A07E4F">
        <w:rPr>
          <w:rFonts w:ascii="Georgia" w:eastAsia="Georgia" w:hAnsi="Georgia" w:cs="Georgia"/>
          <w:color w:val="auto"/>
          <w:szCs w:val="22"/>
          <w:highlight w:val="white"/>
          <w:lang w:val="en-GB"/>
        </w:rPr>
        <w:t>ion</w:t>
      </w:r>
      <w:r w:rsidR="00EA6D5D" w:rsidRPr="00A07E4F">
        <w:rPr>
          <w:rFonts w:ascii="Georgia" w:eastAsia="Georgia" w:hAnsi="Georgia" w:cs="Georgia"/>
          <w:color w:val="auto"/>
          <w:szCs w:val="22"/>
          <w:highlight w:val="white"/>
          <w:lang w:val="en-GB"/>
        </w:rPr>
        <w:t xml:space="preserve"> of publishable state data w</w:t>
      </w:r>
      <w:r w:rsidR="003F614E" w:rsidRPr="00A07E4F">
        <w:rPr>
          <w:rFonts w:ascii="Georgia" w:eastAsia="Georgia" w:hAnsi="Georgia" w:cs="Georgia"/>
          <w:color w:val="auto"/>
          <w:szCs w:val="22"/>
          <w:highlight w:val="white"/>
          <w:lang w:val="en-GB"/>
        </w:rPr>
        <w:t>ith</w:t>
      </w:r>
      <w:r w:rsidR="00EA6D5D" w:rsidRPr="00A07E4F">
        <w:rPr>
          <w:rFonts w:ascii="Georgia" w:eastAsia="Georgia" w:hAnsi="Georgia" w:cs="Georgia"/>
          <w:color w:val="auto"/>
          <w:szCs w:val="22"/>
          <w:highlight w:val="white"/>
          <w:lang w:val="en-GB"/>
        </w:rPr>
        <w:t xml:space="preserve"> </w:t>
      </w:r>
      <w:r w:rsidR="003F614E" w:rsidRPr="00A07E4F">
        <w:rPr>
          <w:rFonts w:ascii="Georgia" w:eastAsia="Georgia" w:hAnsi="Georgia" w:cs="Georgia"/>
          <w:color w:val="auto"/>
          <w:szCs w:val="22"/>
          <w:highlight w:val="white"/>
          <w:lang w:val="en-GB"/>
        </w:rPr>
        <w:t>a foundational emphasis on high quality, and metadata and documentation requirements.</w:t>
      </w:r>
      <w:r w:rsidR="005E7901" w:rsidRPr="00A07E4F">
        <w:rPr>
          <w:rFonts w:ascii="Georgia" w:eastAsia="Georgia" w:hAnsi="Georgia" w:cs="Georgia"/>
          <w:color w:val="auto"/>
          <w:szCs w:val="22"/>
          <w:highlight w:val="white"/>
          <w:lang w:val="en-GB"/>
        </w:rPr>
        <w:t xml:space="preserve"> </w:t>
      </w:r>
      <w:r w:rsidR="003F614E" w:rsidRPr="00A07E4F">
        <w:rPr>
          <w:rFonts w:ascii="Georgia" w:eastAsia="Georgia" w:hAnsi="Georgia" w:cs="Georgia"/>
          <w:color w:val="auto"/>
          <w:szCs w:val="22"/>
          <w:highlight w:val="white"/>
          <w:lang w:val="en-GB"/>
        </w:rPr>
        <w:t xml:space="preserve">This made the fundamentals, practices </w:t>
      </w:r>
      <w:r w:rsidR="002D67B5" w:rsidRPr="00A07E4F">
        <w:rPr>
          <w:rFonts w:ascii="Georgia" w:eastAsia="Georgia" w:hAnsi="Georgia" w:cs="Georgia"/>
          <w:color w:val="auto"/>
          <w:szCs w:val="22"/>
          <w:highlight w:val="white"/>
          <w:lang w:val="en-GB"/>
        </w:rPr>
        <w:t xml:space="preserve">and goals </w:t>
      </w:r>
      <w:r w:rsidR="002D67B5">
        <w:rPr>
          <w:rFonts w:ascii="Georgia" w:eastAsia="Georgia" w:hAnsi="Georgia" w:cs="Georgia"/>
          <w:color w:val="auto"/>
          <w:szCs w:val="22"/>
          <w:highlight w:val="white"/>
          <w:lang w:val="en-GB"/>
        </w:rPr>
        <w:t xml:space="preserve">of Open Data </w:t>
      </w:r>
      <w:r w:rsidR="003F614E" w:rsidRPr="007163C0">
        <w:rPr>
          <w:rFonts w:ascii="Georgia" w:eastAsia="Georgia" w:hAnsi="Georgia" w:cs="Georgia"/>
          <w:color w:val="auto"/>
          <w:szCs w:val="22"/>
          <w:highlight w:val="white"/>
          <w:lang w:val="en-GB"/>
        </w:rPr>
        <w:t xml:space="preserve">clear for all participants. </w:t>
      </w:r>
    </w:p>
    <w:p w14:paraId="338FEA70" w14:textId="77777777" w:rsidR="00182E71" w:rsidRDefault="00182E71" w:rsidP="002B44BB">
      <w:pPr>
        <w:pStyle w:val="Normal1"/>
        <w:widowControl w:val="0"/>
        <w:ind w:left="567"/>
        <w:jc w:val="both"/>
        <w:rPr>
          <w:rFonts w:ascii="Georgia" w:eastAsia="Georgia" w:hAnsi="Georgia" w:cs="Georgia"/>
          <w:color w:val="auto"/>
          <w:szCs w:val="22"/>
          <w:highlight w:val="white"/>
          <w:lang w:val="en-GB"/>
        </w:rPr>
      </w:pPr>
    </w:p>
    <w:p w14:paraId="25ECA4F6" w14:textId="7795E0AA" w:rsidR="00591285" w:rsidRPr="007163C0" w:rsidRDefault="003F614E" w:rsidP="002B44BB">
      <w:pPr>
        <w:pStyle w:val="Normal1"/>
        <w:widowControl w:val="0"/>
        <w:ind w:left="567"/>
        <w:jc w:val="both"/>
        <w:rPr>
          <w:rFonts w:ascii="Georgia" w:hAnsi="Georgia"/>
          <w:color w:val="auto"/>
          <w:szCs w:val="22"/>
          <w:lang w:val="en-GB"/>
        </w:rPr>
      </w:pPr>
      <w:r w:rsidRPr="007163C0">
        <w:rPr>
          <w:rFonts w:ascii="Georgia" w:eastAsia="Georgia" w:hAnsi="Georgia" w:cs="Georgia"/>
          <w:color w:val="auto"/>
          <w:szCs w:val="22"/>
          <w:highlight w:val="white"/>
          <w:lang w:val="en-GB"/>
        </w:rPr>
        <w:t>The City of Chi</w:t>
      </w:r>
      <w:r w:rsidR="002D67B5">
        <w:rPr>
          <w:rFonts w:ascii="Georgia" w:eastAsia="Georgia" w:hAnsi="Georgia" w:cs="Georgia"/>
          <w:color w:val="auto"/>
          <w:szCs w:val="22"/>
          <w:highlight w:val="white"/>
          <w:lang w:val="en-GB"/>
        </w:rPr>
        <w:t xml:space="preserve">cago has a similar </w:t>
      </w:r>
      <w:r w:rsidR="00182E71">
        <w:rPr>
          <w:rFonts w:ascii="Georgia" w:eastAsia="Georgia" w:hAnsi="Georgia" w:cs="Georgia"/>
          <w:color w:val="auto"/>
          <w:szCs w:val="22"/>
          <w:highlight w:val="white"/>
          <w:lang w:val="en-GB"/>
        </w:rPr>
        <w:t>project</w:t>
      </w:r>
      <w:r w:rsidR="00182E71">
        <w:rPr>
          <w:rStyle w:val="Alaviitteenviite"/>
          <w:rFonts w:ascii="Georgia" w:eastAsia="Georgia" w:hAnsi="Georgia" w:cs="Georgia"/>
          <w:color w:val="auto"/>
          <w:szCs w:val="22"/>
          <w:highlight w:val="white"/>
          <w:lang w:val="en-GB"/>
        </w:rPr>
        <w:footnoteReference w:id="13"/>
      </w:r>
      <w:r w:rsidR="002D67B5">
        <w:rPr>
          <w:rFonts w:ascii="Georgia" w:eastAsia="Georgia" w:hAnsi="Georgia" w:cs="Georgia"/>
          <w:color w:val="auto"/>
          <w:szCs w:val="22"/>
          <w:highlight w:val="white"/>
          <w:lang w:val="en-GB"/>
        </w:rPr>
        <w:t xml:space="preserve"> to ensure that</w:t>
      </w:r>
      <w:r w:rsidR="00182E71">
        <w:rPr>
          <w:rFonts w:ascii="Georgia" w:eastAsia="Georgia" w:hAnsi="Georgia" w:cs="Georgia"/>
          <w:color w:val="auto"/>
          <w:szCs w:val="22"/>
          <w:highlight w:val="white"/>
          <w:lang w:val="en-GB"/>
        </w:rPr>
        <w:t xml:space="preserve"> users </w:t>
      </w:r>
      <w:r w:rsidRPr="007163C0">
        <w:rPr>
          <w:rFonts w:ascii="Georgia" w:eastAsia="Georgia" w:hAnsi="Georgia" w:cs="Georgia"/>
          <w:color w:val="auto"/>
          <w:szCs w:val="22"/>
          <w:highlight w:val="white"/>
          <w:lang w:val="en-GB"/>
        </w:rPr>
        <w:t xml:space="preserve">will not be left in the midst of a jargon filled database without simple aides. </w:t>
      </w:r>
      <w:r w:rsidR="00182E71">
        <w:rPr>
          <w:rFonts w:ascii="Georgia" w:eastAsia="Georgia" w:hAnsi="Georgia" w:cs="Georgia"/>
          <w:color w:val="auto"/>
          <w:szCs w:val="22"/>
          <w:highlight w:val="white"/>
          <w:lang w:val="en-GB"/>
        </w:rPr>
        <w:t>These steps have seen impressive results; in Chicago, the</w:t>
      </w:r>
      <w:r w:rsidRPr="007163C0">
        <w:rPr>
          <w:rFonts w:ascii="Georgia" w:eastAsia="Georgia" w:hAnsi="Georgia" w:cs="Georgia"/>
          <w:color w:val="auto"/>
          <w:szCs w:val="22"/>
          <w:highlight w:val="white"/>
          <w:lang w:val="en-GB"/>
        </w:rPr>
        <w:t xml:space="preserve"> Dictionary is the basis for </w:t>
      </w:r>
      <w:r w:rsidR="00182E71">
        <w:rPr>
          <w:rFonts w:ascii="Georgia" w:eastAsia="Georgia" w:hAnsi="Georgia" w:cs="Georgia"/>
          <w:color w:val="auto"/>
          <w:szCs w:val="22"/>
          <w:highlight w:val="white"/>
          <w:lang w:val="en-GB"/>
        </w:rPr>
        <w:t xml:space="preserve">all of the </w:t>
      </w:r>
      <w:r w:rsidRPr="007163C0">
        <w:rPr>
          <w:rFonts w:ascii="Georgia" w:eastAsia="Georgia" w:hAnsi="Georgia" w:cs="Georgia"/>
          <w:color w:val="auto"/>
          <w:szCs w:val="22"/>
          <w:highlight w:val="white"/>
          <w:lang w:val="en-GB"/>
        </w:rPr>
        <w:t xml:space="preserve">coding available on GitHub, so that anyone can build a metadata repository on their own. In Helsinki, an abridged version could be developed for the expansion of the project, especially targeted towards civil servants </w:t>
      </w:r>
      <w:r w:rsidRPr="007163C0">
        <w:rPr>
          <w:rFonts w:ascii="Georgia" w:eastAsia="Georgia" w:hAnsi="Georgia" w:cs="Georgia"/>
          <w:color w:val="auto"/>
          <w:szCs w:val="22"/>
          <w:highlight w:val="white"/>
          <w:lang w:val="en-GB"/>
        </w:rPr>
        <w:lastRenderedPageBreak/>
        <w:t>and citizens</w:t>
      </w:r>
      <w:r w:rsidR="00A72FD1" w:rsidRPr="007163C0">
        <w:rPr>
          <w:rFonts w:ascii="Georgia" w:eastAsia="Georgia" w:hAnsi="Georgia" w:cs="Georgia"/>
          <w:color w:val="auto"/>
          <w:szCs w:val="22"/>
          <w:highlight w:val="white"/>
          <w:lang w:val="en-GB"/>
        </w:rPr>
        <w:t>.</w:t>
      </w:r>
      <w:r w:rsidRPr="007163C0">
        <w:rPr>
          <w:rFonts w:ascii="Georgia" w:eastAsia="Georgia" w:hAnsi="Georgia" w:cs="Georgia"/>
          <w:color w:val="auto"/>
          <w:szCs w:val="22"/>
          <w:highlight w:val="white"/>
          <w:lang w:val="en-GB"/>
        </w:rPr>
        <w:t xml:space="preserve"> </w:t>
      </w:r>
    </w:p>
    <w:p w14:paraId="02812778" w14:textId="77777777" w:rsidR="00591285" w:rsidRPr="007163C0" w:rsidRDefault="00591285" w:rsidP="002B44BB">
      <w:pPr>
        <w:pStyle w:val="Normal1"/>
        <w:widowControl w:val="0"/>
        <w:ind w:left="567"/>
        <w:jc w:val="both"/>
        <w:rPr>
          <w:rFonts w:ascii="Georgia" w:hAnsi="Georgia"/>
          <w:color w:val="auto"/>
          <w:szCs w:val="22"/>
          <w:lang w:val="en-GB"/>
        </w:rPr>
      </w:pPr>
    </w:p>
    <w:p w14:paraId="09C92C9C" w14:textId="0687FECD" w:rsidR="003157BF" w:rsidRPr="005A175E" w:rsidRDefault="00182E71" w:rsidP="005A175E">
      <w:pPr>
        <w:pStyle w:val="Normal1"/>
        <w:widowControl w:val="0"/>
        <w:ind w:left="567"/>
        <w:jc w:val="both"/>
        <w:rPr>
          <w:rFonts w:ascii="Georgia" w:eastAsia="Georgia" w:hAnsi="Georgia" w:cs="Georgia"/>
          <w:color w:val="auto"/>
          <w:szCs w:val="22"/>
          <w:lang w:val="en-GB"/>
        </w:rPr>
      </w:pPr>
      <w:r>
        <w:rPr>
          <w:rFonts w:ascii="Georgia" w:eastAsia="Georgia" w:hAnsi="Georgia" w:cs="Georgia"/>
          <w:color w:val="auto"/>
          <w:szCs w:val="22"/>
          <w:lang w:val="en-GB"/>
        </w:rPr>
        <w:t xml:space="preserve">On a more advanced level, </w:t>
      </w:r>
      <w:r w:rsidR="003F614E" w:rsidRPr="007163C0">
        <w:rPr>
          <w:rFonts w:ascii="Georgia" w:eastAsia="Georgia" w:hAnsi="Georgia" w:cs="Georgia"/>
          <w:color w:val="auto"/>
          <w:szCs w:val="22"/>
          <w:lang w:val="en-GB"/>
        </w:rPr>
        <w:t>there is regular engagement usually on a quarterly basis with developers, academics and ac</w:t>
      </w:r>
      <w:r w:rsidR="00730040">
        <w:rPr>
          <w:rFonts w:ascii="Georgia" w:eastAsia="Georgia" w:hAnsi="Georgia" w:cs="Georgia"/>
          <w:color w:val="auto"/>
          <w:szCs w:val="22"/>
          <w:lang w:val="en-GB"/>
        </w:rPr>
        <w:t>tivists to sustain dialogue on Open D</w:t>
      </w:r>
      <w:r w:rsidR="003F614E" w:rsidRPr="007163C0">
        <w:rPr>
          <w:rFonts w:ascii="Georgia" w:eastAsia="Georgia" w:hAnsi="Georgia" w:cs="Georgia"/>
          <w:color w:val="auto"/>
          <w:szCs w:val="22"/>
          <w:lang w:val="en-GB"/>
        </w:rPr>
        <w:t xml:space="preserve">ata and its use. </w:t>
      </w:r>
      <w:r>
        <w:rPr>
          <w:rFonts w:ascii="Georgia" w:eastAsia="Georgia" w:hAnsi="Georgia" w:cs="Georgia"/>
          <w:color w:val="auto"/>
          <w:szCs w:val="22"/>
          <w:lang w:val="en-GB"/>
        </w:rPr>
        <w:t>In London, short weekly meetings are arranged</w:t>
      </w:r>
      <w:r w:rsidR="005A175E">
        <w:rPr>
          <w:rFonts w:ascii="Georgia" w:eastAsia="Georgia" w:hAnsi="Georgia" w:cs="Georgia"/>
          <w:color w:val="auto"/>
          <w:szCs w:val="22"/>
          <w:lang w:val="en-GB"/>
        </w:rPr>
        <w:t xml:space="preserve"> </w:t>
      </w:r>
      <w:r w:rsidR="00730040">
        <w:rPr>
          <w:rFonts w:ascii="Georgia" w:eastAsia="Georgia" w:hAnsi="Georgia" w:cs="Georgia"/>
          <w:color w:val="auto"/>
          <w:szCs w:val="22"/>
          <w:lang w:val="en-GB"/>
        </w:rPr>
        <w:t>to push for more Open D</w:t>
      </w:r>
      <w:r w:rsidR="005A175E" w:rsidRPr="007163C0">
        <w:rPr>
          <w:rFonts w:ascii="Georgia" w:eastAsia="Georgia" w:hAnsi="Georgia" w:cs="Georgia"/>
          <w:color w:val="auto"/>
          <w:szCs w:val="22"/>
          <w:lang w:val="en-GB"/>
        </w:rPr>
        <w:t>ata, develop applications and build a sense of community</w:t>
      </w:r>
      <w:r w:rsidR="005A175E">
        <w:rPr>
          <w:rFonts w:ascii="Georgia" w:eastAsia="Georgia" w:hAnsi="Georgia" w:cs="Georgia"/>
          <w:color w:val="auto"/>
          <w:szCs w:val="22"/>
          <w:lang w:val="en-GB"/>
        </w:rPr>
        <w:t>.</w:t>
      </w:r>
      <w:r>
        <w:rPr>
          <w:rStyle w:val="Alaviitteenviite"/>
          <w:rFonts w:ascii="Georgia" w:eastAsia="Georgia" w:hAnsi="Georgia" w:cs="Georgia"/>
          <w:color w:val="auto"/>
          <w:szCs w:val="22"/>
          <w:lang w:val="en-GB"/>
        </w:rPr>
        <w:footnoteReference w:id="14"/>
      </w:r>
      <w:r w:rsidR="005A175E">
        <w:rPr>
          <w:rFonts w:ascii="Georgia" w:eastAsia="Georgia" w:hAnsi="Georgia" w:cs="Georgia"/>
          <w:color w:val="auto"/>
          <w:szCs w:val="22"/>
          <w:lang w:val="en-GB"/>
        </w:rPr>
        <w:t xml:space="preserve"> </w:t>
      </w:r>
      <w:r w:rsidR="003157BF" w:rsidRPr="007163C0">
        <w:rPr>
          <w:rFonts w:ascii="Georgia" w:hAnsi="Georgia"/>
          <w:color w:val="auto"/>
          <w:szCs w:val="22"/>
          <w:lang w:val="en-GB"/>
        </w:rPr>
        <w:t>HRI could create a liv</w:t>
      </w:r>
      <w:r w:rsidR="005A175E">
        <w:rPr>
          <w:rFonts w:ascii="Georgia" w:hAnsi="Georgia"/>
          <w:color w:val="auto"/>
          <w:szCs w:val="22"/>
          <w:lang w:val="en-GB"/>
        </w:rPr>
        <w:t>ing lab for Open Data, a centre</w:t>
      </w:r>
      <w:r w:rsidR="003157BF" w:rsidRPr="007163C0">
        <w:rPr>
          <w:rFonts w:ascii="Georgia" w:hAnsi="Georgia"/>
          <w:color w:val="auto"/>
          <w:szCs w:val="22"/>
          <w:lang w:val="en-GB"/>
        </w:rPr>
        <w:t xml:space="preserve"> set up to allow meetings with students, universities</w:t>
      </w:r>
      <w:r w:rsidR="00CF7791" w:rsidRPr="007163C0">
        <w:rPr>
          <w:rFonts w:ascii="Georgia" w:hAnsi="Georgia"/>
          <w:color w:val="auto"/>
          <w:szCs w:val="22"/>
          <w:lang w:val="en-GB"/>
        </w:rPr>
        <w:t>, NGOs, programmers like</w:t>
      </w:r>
      <w:r w:rsidR="003157BF" w:rsidRPr="007163C0">
        <w:rPr>
          <w:rFonts w:ascii="Georgia" w:hAnsi="Georgia"/>
          <w:color w:val="auto"/>
          <w:szCs w:val="22"/>
          <w:lang w:val="en-GB"/>
        </w:rPr>
        <w:t xml:space="preserve"> the city</w:t>
      </w:r>
      <w:r w:rsidR="004E7A61" w:rsidRPr="007163C0">
        <w:rPr>
          <w:rFonts w:ascii="Georgia" w:hAnsi="Georgia"/>
          <w:color w:val="auto"/>
          <w:szCs w:val="22"/>
          <w:lang w:val="en-GB"/>
        </w:rPr>
        <w:t xml:space="preserve"> of</w:t>
      </w:r>
      <w:r w:rsidR="00307ABD" w:rsidRPr="007163C0">
        <w:rPr>
          <w:rFonts w:ascii="Georgia" w:hAnsi="Georgia"/>
          <w:color w:val="auto"/>
          <w:szCs w:val="22"/>
          <w:lang w:val="en-GB"/>
        </w:rPr>
        <w:t xml:space="preserve"> Ghent</w:t>
      </w:r>
      <w:r w:rsidR="005A175E">
        <w:rPr>
          <w:rFonts w:ascii="Georgia" w:hAnsi="Georgia"/>
          <w:color w:val="auto"/>
          <w:szCs w:val="22"/>
          <w:lang w:val="en-GB"/>
        </w:rPr>
        <w:t>.</w:t>
      </w:r>
      <w:r w:rsidR="004E7A61" w:rsidRPr="007163C0">
        <w:rPr>
          <w:rStyle w:val="Alaviitteenviite"/>
          <w:rFonts w:ascii="Georgia" w:hAnsi="Georgia"/>
          <w:color w:val="auto"/>
          <w:szCs w:val="22"/>
          <w:lang w:val="en-GB"/>
        </w:rPr>
        <w:footnoteReference w:id="15"/>
      </w:r>
      <w:r w:rsidR="003157BF" w:rsidRPr="007163C0">
        <w:rPr>
          <w:rFonts w:ascii="Georgia" w:hAnsi="Georgia"/>
          <w:color w:val="auto"/>
          <w:szCs w:val="22"/>
          <w:lang w:val="en-GB"/>
        </w:rPr>
        <w:t xml:space="preserve"> </w:t>
      </w:r>
    </w:p>
    <w:p w14:paraId="6E366CA4" w14:textId="77777777" w:rsidR="00591285" w:rsidRPr="007163C0" w:rsidRDefault="00591285" w:rsidP="002B44BB">
      <w:pPr>
        <w:pStyle w:val="Normal1"/>
        <w:widowControl w:val="0"/>
        <w:ind w:left="567"/>
        <w:jc w:val="both"/>
        <w:rPr>
          <w:rFonts w:ascii="Georgia" w:hAnsi="Georgia"/>
          <w:color w:val="auto"/>
          <w:szCs w:val="22"/>
          <w:lang w:val="en-GB"/>
        </w:rPr>
      </w:pPr>
    </w:p>
    <w:p w14:paraId="181740D4" w14:textId="62D19E13" w:rsidR="001E5FB9" w:rsidRPr="007163C0" w:rsidRDefault="00730040" w:rsidP="00730040">
      <w:pPr>
        <w:pStyle w:val="Normal1"/>
        <w:widowControl w:val="0"/>
        <w:ind w:left="567"/>
        <w:jc w:val="both"/>
        <w:rPr>
          <w:rFonts w:ascii="Georgia" w:eastAsia="Georgia" w:hAnsi="Georgia" w:cs="Georgia"/>
          <w:szCs w:val="22"/>
          <w:lang w:val="en-GB"/>
        </w:rPr>
      </w:pPr>
      <w:r>
        <w:rPr>
          <w:rFonts w:ascii="Georgia" w:eastAsia="Georgia" w:hAnsi="Georgia" w:cs="Georgia"/>
          <w:szCs w:val="22"/>
          <w:lang w:val="en-GB"/>
        </w:rPr>
        <w:t>This expertise can be capitalis</w:t>
      </w:r>
      <w:r w:rsidR="001E5FB9" w:rsidRPr="007163C0">
        <w:rPr>
          <w:rFonts w:ascii="Georgia" w:eastAsia="Georgia" w:hAnsi="Georgia" w:cs="Georgia"/>
          <w:szCs w:val="22"/>
          <w:lang w:val="en-GB"/>
        </w:rPr>
        <w:t>ed off of through the creation of a steering committee composed of university representatives, high-level business employees and civil society stakeholders.</w:t>
      </w:r>
      <w:r w:rsidR="001E5FB9">
        <w:rPr>
          <w:rStyle w:val="Alaviitteenviite"/>
          <w:rFonts w:ascii="Georgia" w:eastAsia="Georgia" w:hAnsi="Georgia" w:cs="Georgia"/>
          <w:szCs w:val="22"/>
          <w:lang w:val="en-GB"/>
        </w:rPr>
        <w:footnoteReference w:id="16"/>
      </w:r>
      <w:r w:rsidR="001E5FB9" w:rsidRPr="007163C0">
        <w:rPr>
          <w:rFonts w:ascii="Georgia" w:eastAsia="Georgia" w:hAnsi="Georgia" w:cs="Georgia"/>
          <w:szCs w:val="22"/>
          <w:lang w:val="en-GB"/>
        </w:rPr>
        <w:t xml:space="preserve"> These groups are consulted at every phase of the open data strategy deployment and therefore are able to exercise coordinate the process in various sectors.</w:t>
      </w:r>
      <w:r>
        <w:rPr>
          <w:rFonts w:ascii="Georgia" w:eastAsia="Georgia" w:hAnsi="Georgia" w:cs="Georgia"/>
          <w:szCs w:val="22"/>
          <w:lang w:val="en-GB"/>
        </w:rPr>
        <w:t xml:space="preserve"> </w:t>
      </w:r>
      <w:r w:rsidR="001E5FB9" w:rsidRPr="007163C0">
        <w:rPr>
          <w:rFonts w:ascii="Georgia" w:eastAsia="Georgia" w:hAnsi="Georgia" w:cs="Georgia"/>
          <w:szCs w:val="22"/>
          <w:lang w:val="en-GB"/>
        </w:rPr>
        <w:t>HRI would benefit from this because it would increase the impact of the program by discussing the measures with the interested actors and also bring interested parties to the core of the project.</w:t>
      </w:r>
    </w:p>
    <w:p w14:paraId="7D4A088E" w14:textId="4351FC8E" w:rsidR="001E5FB9" w:rsidRDefault="000A70BC" w:rsidP="002B44BB">
      <w:pPr>
        <w:pStyle w:val="Normal1"/>
        <w:widowControl w:val="0"/>
        <w:ind w:left="567"/>
        <w:jc w:val="both"/>
        <w:rPr>
          <w:rFonts w:ascii="Georgia" w:eastAsia="Georgia" w:hAnsi="Georgia" w:cs="Georgia"/>
          <w:color w:val="auto"/>
          <w:szCs w:val="22"/>
          <w:highlight w:val="white"/>
          <w:lang w:val="en-GB"/>
        </w:rPr>
      </w:pPr>
      <w:r w:rsidRPr="007163C0">
        <w:rPr>
          <w:rFonts w:ascii="Georgia" w:hAnsi="Georgia"/>
          <w:noProof/>
          <w:szCs w:val="22"/>
          <w:lang w:val="fi-FI" w:eastAsia="fi-FI"/>
        </w:rPr>
        <mc:AlternateContent>
          <mc:Choice Requires="wps">
            <w:drawing>
              <wp:anchor distT="0" distB="0" distL="114300" distR="114300" simplePos="0" relativeHeight="251670528" behindDoc="1" locked="0" layoutInCell="1" allowOverlap="1" wp14:anchorId="417F12D0" wp14:editId="6DD40044">
                <wp:simplePos x="0" y="0"/>
                <wp:positionH relativeFrom="column">
                  <wp:posOffset>2628900</wp:posOffset>
                </wp:positionH>
                <wp:positionV relativeFrom="paragraph">
                  <wp:posOffset>93345</wp:posOffset>
                </wp:positionV>
                <wp:extent cx="3656965" cy="4051300"/>
                <wp:effectExtent l="0" t="0" r="19685" b="25400"/>
                <wp:wrapSquare wrapText="bothSides"/>
                <wp:docPr id="12" name="Text Box 12"/>
                <wp:cNvGraphicFramePr/>
                <a:graphic xmlns:a="http://schemas.openxmlformats.org/drawingml/2006/main">
                  <a:graphicData uri="http://schemas.microsoft.com/office/word/2010/wordprocessingShape">
                    <wps:wsp>
                      <wps:cNvSpPr txBox="1"/>
                      <wps:spPr>
                        <a:xfrm>
                          <a:off x="0" y="0"/>
                          <a:ext cx="3656965" cy="4051300"/>
                        </a:xfrm>
                        <a:prstGeom prst="rect">
                          <a:avLst/>
                        </a:prstGeom>
                        <a:noFill/>
                        <a:ln w="15875"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7462052A" w14:textId="77777777" w:rsidR="00E33817" w:rsidRDefault="00E33817" w:rsidP="00520C7A">
                            <w:r>
                              <w:t xml:space="preserve">The Talk London Platform discussion on schools </w:t>
                            </w:r>
                          </w:p>
                          <w:p w14:paraId="6F6D08D4" w14:textId="77777777" w:rsidR="00E33817" w:rsidRDefault="00E33817" w:rsidP="00520C7A"/>
                          <w:p w14:paraId="44F88E7F" w14:textId="7C3E8305" w:rsidR="00E33817" w:rsidRDefault="00E33817" w:rsidP="00520C7A">
                            <w:r>
                              <w:t>On this topic the platform provides citizens with a map of schools in London and articles related to the topic. Citizens are then free to discuss in forum threads.</w:t>
                            </w:r>
                          </w:p>
                          <w:p w14:paraId="1D884530" w14:textId="2F6BAB22" w:rsidR="00E33817" w:rsidRDefault="00E33817" w:rsidP="00520C7A">
                            <w:pPr>
                              <w:rPr>
                                <w:noProof/>
                                <w:lang w:val="it-IT" w:eastAsia="it-IT"/>
                              </w:rPr>
                            </w:pPr>
                            <w:r>
                              <w:rPr>
                                <w:noProof/>
                                <w:lang w:val="fi-FI" w:eastAsia="fi-FI"/>
                              </w:rPr>
                              <w:drawing>
                                <wp:inline distT="0" distB="0" distL="0" distR="0" wp14:anchorId="50911430" wp14:editId="68C0514C">
                                  <wp:extent cx="3563006" cy="2932386"/>
                                  <wp:effectExtent l="0" t="0" r="0" b="1905"/>
                                  <wp:docPr id="27" name="Picture 1" descr="Macintosh HD:Users:malikduhaut:Desktop:Talk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ikduhaut:Desktop:Talklondon.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41676"/>
                                          <a:stretch/>
                                        </pic:blipFill>
                                        <pic:spPr bwMode="auto">
                                          <a:xfrm>
                                            <a:off x="0" y="0"/>
                                            <a:ext cx="3564531" cy="2933641"/>
                                          </a:xfrm>
                                          <a:prstGeom prst="rect">
                                            <a:avLst/>
                                          </a:prstGeom>
                                          <a:noFill/>
                                          <a:ln>
                                            <a:noFill/>
                                          </a:ln>
                                          <a:extLst>
                                            <a:ext uri="{53640926-AAD7-44D8-BBD7-CCE9431645EC}">
                                              <a14:shadowObscured xmlns:a14="http://schemas.microsoft.com/office/drawing/2010/main"/>
                                            </a:ext>
                                          </a:extLst>
                                        </pic:spPr>
                                      </pic:pic>
                                    </a:graphicData>
                                  </a:graphic>
                                </wp:inline>
                              </w:drawing>
                            </w:r>
                          </w:p>
                          <w:p w14:paraId="0E7F841E" w14:textId="6D694707" w:rsidR="00E33817" w:rsidRDefault="00E33817" w:rsidP="00520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7F12D0" id="Text Box 12" o:spid="_x0000_s1046" type="#_x0000_t202" style="position:absolute;left:0;text-align:left;margin-left:207pt;margin-top:7.35pt;width:287.95pt;height:31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" filled="f" strokecolor="#1f497d [3215]" strokeweight="1.25pt">
                <v:textbox>
                  <w:txbxContent>
                    <w:p w14:paraId="7462052A" w14:textId="77777777" w:rsidR="00E33817" w:rsidRDefault="00E33817" w:rsidP="00520C7A">
                      <w:r>
                        <w:t xml:space="preserve">The Talk London Platform discussion on schools </w:t>
                      </w:r>
                    </w:p>
                    <w:p w14:paraId="6F6D08D4" w14:textId="77777777" w:rsidR="00E33817" w:rsidRDefault="00E33817" w:rsidP="00520C7A"/>
                    <w:p w14:paraId="44F88E7F" w14:textId="7C3E8305" w:rsidR="00E33817" w:rsidRDefault="00E33817" w:rsidP="00520C7A">
                      <w:r>
                        <w:t>On this topic the platform provides citizens with a map of schools in London and articles related to the topic. Citizens are then free to discuss in forum threads.</w:t>
                      </w:r>
                    </w:p>
                    <w:p w14:paraId="1D884530" w14:textId="2F6BAB22" w:rsidR="00E33817" w:rsidRDefault="00E33817" w:rsidP="00520C7A">
                      <w:pPr>
                        <w:rPr>
                          <w:noProof/>
                          <w:lang w:val="it-IT" w:eastAsia="it-IT"/>
                        </w:rPr>
                      </w:pPr>
                      <w:r>
                        <w:rPr>
                          <w:noProof/>
                          <w:lang w:val="fi-FI" w:eastAsia="fi-FI"/>
                        </w:rPr>
                        <w:drawing>
                          <wp:inline distT="0" distB="0" distL="0" distR="0" wp14:anchorId="50911430" wp14:editId="68C0514C">
                            <wp:extent cx="3563006" cy="2932386"/>
                            <wp:effectExtent l="0" t="0" r="0" b="1905"/>
                            <wp:docPr id="27" name="Picture 1" descr="Macintosh HD:Users:malikduhaut:Desktop:Talk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ikduhaut:Desktop:Talklondon.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41676"/>
                                    <a:stretch/>
                                  </pic:blipFill>
                                  <pic:spPr bwMode="auto">
                                    <a:xfrm>
                                      <a:off x="0" y="0"/>
                                      <a:ext cx="3564531" cy="29336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7F841E" w14:textId="6D694707" w:rsidR="00E33817" w:rsidRDefault="00E33817" w:rsidP="00520C7A"/>
                  </w:txbxContent>
                </v:textbox>
                <w10:wrap type="square"/>
              </v:shape>
            </w:pict>
          </mc:Fallback>
        </mc:AlternateContent>
      </w:r>
    </w:p>
    <w:p w14:paraId="38F2C1EB" w14:textId="51E716C8" w:rsidR="00591285" w:rsidRPr="007163C0" w:rsidRDefault="002D67B5" w:rsidP="002B44BB">
      <w:pPr>
        <w:pStyle w:val="Normal1"/>
        <w:widowControl w:val="0"/>
        <w:ind w:left="567"/>
        <w:jc w:val="both"/>
        <w:rPr>
          <w:rFonts w:ascii="Georgia" w:hAnsi="Georgia"/>
          <w:color w:val="auto"/>
          <w:lang w:val="en-GB"/>
        </w:rPr>
      </w:pPr>
      <w:r>
        <w:rPr>
          <w:rFonts w:ascii="Georgia" w:eastAsia="Georgia" w:hAnsi="Georgia" w:cs="Georgia"/>
          <w:color w:val="auto"/>
          <w:szCs w:val="22"/>
          <w:highlight w:val="white"/>
          <w:lang w:val="en-GB"/>
        </w:rPr>
        <w:t>I</w:t>
      </w:r>
      <w:r w:rsidR="003F614E" w:rsidRPr="007163C0">
        <w:rPr>
          <w:rFonts w:ascii="Georgia" w:eastAsia="Georgia" w:hAnsi="Georgia" w:cs="Georgia"/>
          <w:color w:val="auto"/>
          <w:szCs w:val="22"/>
          <w:highlight w:val="white"/>
          <w:lang w:val="en-GB"/>
        </w:rPr>
        <w:t>ntegrating civic coders into government ministries, civic society organizations and media for a per</w:t>
      </w:r>
      <w:r w:rsidR="002335C2" w:rsidRPr="007163C0">
        <w:rPr>
          <w:rFonts w:ascii="Georgia" w:eastAsia="Georgia" w:hAnsi="Georgia" w:cs="Georgia"/>
          <w:color w:val="auto"/>
          <w:szCs w:val="22"/>
          <w:highlight w:val="white"/>
          <w:lang w:val="en-GB"/>
        </w:rPr>
        <w:t xml:space="preserve">iod of 6 months in the form of </w:t>
      </w:r>
      <w:r w:rsidR="003F614E" w:rsidRPr="007163C0">
        <w:rPr>
          <w:rFonts w:ascii="Georgia" w:eastAsia="Georgia" w:hAnsi="Georgia" w:cs="Georgia"/>
          <w:color w:val="auto"/>
          <w:szCs w:val="22"/>
          <w:highlight w:val="white"/>
          <w:lang w:val="en-GB"/>
        </w:rPr>
        <w:t>a “Code-Fellowship” program. This has been very successful in a number of countries</w:t>
      </w:r>
      <w:r w:rsidR="00730040">
        <w:rPr>
          <w:rFonts w:ascii="Georgia" w:eastAsia="Georgia" w:hAnsi="Georgia" w:cs="Georgia"/>
          <w:color w:val="auto"/>
          <w:szCs w:val="22"/>
          <w:highlight w:val="white"/>
          <w:lang w:val="en-GB"/>
        </w:rPr>
        <w:t xml:space="preserve">. For instance, in the US, the </w:t>
      </w:r>
      <w:r w:rsidR="003F614E" w:rsidRPr="007163C0">
        <w:rPr>
          <w:rFonts w:ascii="Georgia" w:eastAsia="Georgia" w:hAnsi="Georgia" w:cs="Georgia"/>
          <w:color w:val="auto"/>
          <w:szCs w:val="22"/>
          <w:highlight w:val="white"/>
          <w:lang w:val="en-GB"/>
        </w:rPr>
        <w:t>Code for America combines a fellowship program, a “brigade program” which focuses only on citizen engagement, a section focused only on civic start</w:t>
      </w:r>
      <w:r w:rsidR="00C337D8">
        <w:rPr>
          <w:rFonts w:ascii="Georgia" w:eastAsia="Georgia" w:hAnsi="Georgia" w:cs="Georgia"/>
          <w:color w:val="auto"/>
          <w:szCs w:val="22"/>
          <w:highlight w:val="white"/>
          <w:lang w:val="en-GB"/>
        </w:rPr>
        <w:t>-</w:t>
      </w:r>
      <w:r w:rsidR="003F614E" w:rsidRPr="007163C0">
        <w:rPr>
          <w:rFonts w:ascii="Georgia" w:eastAsia="Georgia" w:hAnsi="Georgia" w:cs="Georgia"/>
          <w:color w:val="auto"/>
          <w:szCs w:val="22"/>
          <w:highlight w:val="white"/>
          <w:lang w:val="en-GB"/>
        </w:rPr>
        <w:t>ups as well as a peer network which connects public ser</w:t>
      </w:r>
      <w:r w:rsidR="00730040">
        <w:rPr>
          <w:rFonts w:ascii="Georgia" w:eastAsia="Georgia" w:hAnsi="Georgia" w:cs="Georgia"/>
          <w:color w:val="auto"/>
          <w:szCs w:val="22"/>
          <w:highlight w:val="white"/>
          <w:lang w:val="en-GB"/>
        </w:rPr>
        <w:t>vants interested in Open D</w:t>
      </w:r>
      <w:r w:rsidR="003F614E" w:rsidRPr="007163C0">
        <w:rPr>
          <w:rFonts w:ascii="Georgia" w:eastAsia="Georgia" w:hAnsi="Georgia" w:cs="Georgia"/>
          <w:color w:val="auto"/>
          <w:szCs w:val="22"/>
          <w:highlight w:val="white"/>
          <w:lang w:val="en-GB"/>
        </w:rPr>
        <w:t>ata.</w:t>
      </w:r>
      <w:r w:rsidR="00AA2F8C" w:rsidRPr="007163C0">
        <w:rPr>
          <w:rStyle w:val="Alaviitteenviite"/>
          <w:rFonts w:ascii="Georgia" w:eastAsia="Georgia" w:hAnsi="Georgia" w:cs="Georgia"/>
          <w:color w:val="auto"/>
          <w:szCs w:val="22"/>
          <w:highlight w:val="white"/>
          <w:lang w:val="en-GB"/>
        </w:rPr>
        <w:footnoteReference w:id="17"/>
      </w:r>
      <w:r w:rsidR="003F614E" w:rsidRPr="007163C0">
        <w:rPr>
          <w:rFonts w:ascii="Georgia" w:eastAsia="Georgia" w:hAnsi="Georgia" w:cs="Georgia"/>
          <w:color w:val="auto"/>
          <w:sz w:val="24"/>
          <w:highlight w:val="white"/>
          <w:lang w:val="en-GB"/>
        </w:rPr>
        <w:t xml:space="preserve"> </w:t>
      </w:r>
    </w:p>
    <w:p w14:paraId="54063567" w14:textId="5E88DB4D" w:rsidR="00591285" w:rsidRPr="007163C0" w:rsidRDefault="00591285" w:rsidP="007075D2">
      <w:pPr>
        <w:pStyle w:val="Normal1"/>
        <w:widowControl w:val="0"/>
        <w:jc w:val="both"/>
        <w:rPr>
          <w:rFonts w:ascii="Georgia" w:hAnsi="Georgia"/>
          <w:lang w:val="en-GB"/>
        </w:rPr>
      </w:pPr>
    </w:p>
    <w:p w14:paraId="417E68C7" w14:textId="06003E54" w:rsidR="00591285" w:rsidRPr="001E5FB9" w:rsidRDefault="005A175E" w:rsidP="00EE0C2A">
      <w:pPr>
        <w:pStyle w:val="Normal1"/>
        <w:widowControl w:val="0"/>
        <w:ind w:left="567"/>
        <w:jc w:val="both"/>
        <w:rPr>
          <w:rFonts w:ascii="Georgia" w:hAnsi="Georgia"/>
          <w:szCs w:val="22"/>
          <w:lang w:val="en-GB"/>
        </w:rPr>
      </w:pPr>
      <w:r w:rsidRPr="001E5FB9">
        <w:rPr>
          <w:rFonts w:ascii="Georgia" w:eastAsia="Georgia" w:hAnsi="Georgia" w:cs="Georgia"/>
          <w:szCs w:val="22"/>
          <w:lang w:val="en-GB"/>
        </w:rPr>
        <w:t xml:space="preserve">Beyond </w:t>
      </w:r>
      <w:r w:rsidR="008969F0" w:rsidRPr="001E5FB9">
        <w:rPr>
          <w:rFonts w:ascii="Georgia" w:eastAsia="Georgia" w:hAnsi="Georgia" w:cs="Georgia"/>
          <w:szCs w:val="22"/>
          <w:lang w:val="en-GB"/>
        </w:rPr>
        <w:t xml:space="preserve">the spheres of </w:t>
      </w:r>
      <w:r w:rsidRPr="001E5FB9">
        <w:rPr>
          <w:rFonts w:ascii="Georgia" w:eastAsia="Georgia" w:hAnsi="Georgia" w:cs="Georgia"/>
          <w:szCs w:val="22"/>
          <w:lang w:val="en-GB"/>
        </w:rPr>
        <w:t>corporate and public administration</w:t>
      </w:r>
      <w:r w:rsidR="008969F0" w:rsidRPr="001E5FB9">
        <w:rPr>
          <w:rFonts w:ascii="Georgia" w:eastAsia="Georgia" w:hAnsi="Georgia" w:cs="Georgia"/>
          <w:szCs w:val="22"/>
          <w:lang w:val="en-GB"/>
        </w:rPr>
        <w:t xml:space="preserve"> interests</w:t>
      </w:r>
      <w:r w:rsidRPr="001E5FB9">
        <w:rPr>
          <w:rFonts w:ascii="Georgia" w:eastAsia="Georgia" w:hAnsi="Georgia" w:cs="Georgia"/>
          <w:szCs w:val="22"/>
          <w:lang w:val="en-GB"/>
        </w:rPr>
        <w:t xml:space="preserve">, engaging with larger amounts of citizens through </w:t>
      </w:r>
      <w:r w:rsidR="003F614E" w:rsidRPr="001E5FB9">
        <w:rPr>
          <w:rFonts w:ascii="Georgia" w:eastAsia="Georgia" w:hAnsi="Georgia" w:cs="Georgia"/>
          <w:szCs w:val="22"/>
          <w:lang w:val="en-GB"/>
        </w:rPr>
        <w:t xml:space="preserve">participatory budgeting platform </w:t>
      </w:r>
      <w:r w:rsidRPr="001E5FB9">
        <w:rPr>
          <w:rFonts w:ascii="Georgia" w:eastAsia="Georgia" w:hAnsi="Georgia" w:cs="Georgia"/>
          <w:szCs w:val="22"/>
          <w:lang w:val="en-GB"/>
        </w:rPr>
        <w:t xml:space="preserve">allows for an </w:t>
      </w:r>
      <w:r w:rsidR="008969F0" w:rsidRPr="001E5FB9">
        <w:rPr>
          <w:rFonts w:ascii="Georgia" w:eastAsia="Georgia" w:hAnsi="Georgia" w:cs="Georgia"/>
          <w:szCs w:val="22"/>
          <w:lang w:val="en-GB"/>
        </w:rPr>
        <w:t xml:space="preserve">Open Data to have added value at the societal level. </w:t>
      </w:r>
    </w:p>
    <w:p w14:paraId="76117C03" w14:textId="4C610D55" w:rsidR="00520C7A" w:rsidRPr="008969F0" w:rsidRDefault="00520C7A" w:rsidP="005A175E">
      <w:pPr>
        <w:pStyle w:val="Normal1"/>
        <w:widowControl w:val="0"/>
        <w:jc w:val="both"/>
        <w:rPr>
          <w:rFonts w:ascii="Georgia" w:hAnsi="Georgia"/>
          <w:lang w:val="en-GB"/>
        </w:rPr>
      </w:pPr>
    </w:p>
    <w:p w14:paraId="17CF7A5A" w14:textId="2A4315E5" w:rsidR="00591285" w:rsidRDefault="005A175E" w:rsidP="009452D6">
      <w:pPr>
        <w:pStyle w:val="Normal1"/>
        <w:widowControl w:val="0"/>
        <w:ind w:left="567"/>
        <w:jc w:val="both"/>
        <w:rPr>
          <w:rFonts w:ascii="Georgia" w:eastAsia="Georgia" w:hAnsi="Georgia" w:cs="Georgia"/>
          <w:szCs w:val="22"/>
          <w:lang w:val="en-GB"/>
        </w:rPr>
      </w:pPr>
      <w:r>
        <w:rPr>
          <w:rFonts w:ascii="Georgia" w:eastAsia="Georgia" w:hAnsi="Georgia" w:cs="Georgia"/>
          <w:szCs w:val="22"/>
          <w:lang w:val="en-GB"/>
        </w:rPr>
        <w:lastRenderedPageBreak/>
        <w:t xml:space="preserve">On </w:t>
      </w:r>
      <w:r w:rsidR="003F614E" w:rsidRPr="007163C0">
        <w:rPr>
          <w:rFonts w:ascii="Georgia" w:eastAsia="Georgia" w:hAnsi="Georgia" w:cs="Georgia"/>
          <w:i/>
          <w:szCs w:val="22"/>
          <w:lang w:val="en-GB"/>
        </w:rPr>
        <w:t>Talk London</w:t>
      </w:r>
      <w:r w:rsidR="003F614E" w:rsidRPr="007163C0">
        <w:rPr>
          <w:rFonts w:ascii="Georgia" w:eastAsia="Georgia" w:hAnsi="Georgia" w:cs="Georgia"/>
          <w:szCs w:val="22"/>
          <w:lang w:val="en-GB"/>
        </w:rPr>
        <w:t xml:space="preserve"> data is used to show to citizens what is being decided </w:t>
      </w:r>
      <w:r w:rsidR="00730040">
        <w:rPr>
          <w:rFonts w:ascii="Georgia" w:eastAsia="Georgia" w:hAnsi="Georgia" w:cs="Georgia"/>
          <w:szCs w:val="22"/>
          <w:lang w:val="en-GB"/>
        </w:rPr>
        <w:t xml:space="preserve">in </w:t>
      </w:r>
      <w:r w:rsidR="003F614E" w:rsidRPr="007163C0">
        <w:rPr>
          <w:rFonts w:ascii="Georgia" w:eastAsia="Georgia" w:hAnsi="Georgia" w:cs="Georgia"/>
          <w:szCs w:val="22"/>
          <w:lang w:val="en-GB"/>
        </w:rPr>
        <w:t xml:space="preserve">their City Council. On the basis of the data that has been opened up, maps and statistics are made available to the public and citizens can react and give their views on how decisions are made. Citizens can give their views on the budget, the work of the Police, the quality of schools </w:t>
      </w:r>
      <w:r w:rsidR="0052361F" w:rsidRPr="007163C0">
        <w:rPr>
          <w:rFonts w:ascii="Georgia" w:eastAsia="Georgia" w:hAnsi="Georgia" w:cs="Georgia"/>
          <w:szCs w:val="22"/>
          <w:lang w:val="en-GB"/>
        </w:rPr>
        <w:t>or any other issue.</w:t>
      </w:r>
    </w:p>
    <w:p w14:paraId="3DCB56CC" w14:textId="77777777" w:rsidR="008969F0" w:rsidRDefault="008969F0" w:rsidP="008969F0">
      <w:pPr>
        <w:pStyle w:val="Normal1"/>
        <w:widowControl w:val="0"/>
        <w:ind w:left="567"/>
        <w:jc w:val="both"/>
        <w:rPr>
          <w:rFonts w:ascii="Georgia" w:eastAsia="Georgia" w:hAnsi="Georgia" w:cs="Georgia"/>
          <w:szCs w:val="22"/>
          <w:lang w:val="en-GB"/>
        </w:rPr>
      </w:pPr>
    </w:p>
    <w:p w14:paraId="75DD1714" w14:textId="01FC142D" w:rsidR="008969F0" w:rsidRPr="004D375B" w:rsidRDefault="008969F0" w:rsidP="008969F0">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Helsinki still lacks a strong platform to ge</w:t>
      </w:r>
      <w:r>
        <w:rPr>
          <w:rFonts w:ascii="Georgia" w:eastAsia="Georgia" w:hAnsi="Georgia" w:cs="Georgia"/>
          <w:szCs w:val="22"/>
          <w:lang w:val="en-GB"/>
        </w:rPr>
        <w:t>t citizens involved in decision-</w:t>
      </w:r>
      <w:r w:rsidRPr="007163C0">
        <w:rPr>
          <w:rFonts w:ascii="Georgia" w:eastAsia="Georgia" w:hAnsi="Georgia" w:cs="Georgia"/>
          <w:szCs w:val="22"/>
          <w:lang w:val="en-GB"/>
        </w:rPr>
        <w:t>making and participatory budgeting. The example of the Greater London Authority could be applied to Helsinki.</w:t>
      </w:r>
      <w:r>
        <w:rPr>
          <w:rFonts w:ascii="Georgia" w:eastAsia="Georgia" w:hAnsi="Georgia" w:cs="Georgia"/>
          <w:szCs w:val="22"/>
          <w:lang w:val="en-GB"/>
        </w:rPr>
        <w:t xml:space="preserve"> </w:t>
      </w:r>
      <w:r w:rsidRPr="007163C0">
        <w:rPr>
          <w:rFonts w:ascii="Georgia" w:eastAsia="Georgia" w:hAnsi="Georgia" w:cs="Georgia"/>
          <w:szCs w:val="22"/>
          <w:lang w:val="en-GB"/>
        </w:rPr>
        <w:t xml:space="preserve">Helsinki has started a similar platform, called </w:t>
      </w:r>
      <w:r>
        <w:rPr>
          <w:rFonts w:ascii="Georgia" w:hAnsi="Georgia"/>
          <w:szCs w:val="22"/>
          <w:lang w:val="en-GB"/>
        </w:rPr>
        <w:t>Päätökset which</w:t>
      </w:r>
      <w:r w:rsidRPr="007163C0">
        <w:rPr>
          <w:rFonts w:ascii="Georgia" w:hAnsi="Georgia"/>
          <w:szCs w:val="22"/>
          <w:lang w:val="en-GB"/>
        </w:rPr>
        <w:t xml:space="preserve"> </w:t>
      </w:r>
      <w:r w:rsidRPr="007163C0">
        <w:rPr>
          <w:rFonts w:ascii="Georgia" w:eastAsia="Georgia" w:hAnsi="Georgia" w:cs="Georgia"/>
          <w:szCs w:val="22"/>
          <w:lang w:val="en-GB"/>
        </w:rPr>
        <w:t>monitors the activities o</w:t>
      </w:r>
      <w:r>
        <w:rPr>
          <w:rFonts w:ascii="Georgia" w:eastAsia="Georgia" w:hAnsi="Georgia" w:cs="Georgia"/>
          <w:szCs w:val="22"/>
          <w:lang w:val="en-GB"/>
        </w:rPr>
        <w:t xml:space="preserve">f the City Council, however this is only in a pilot stage and the platform </w:t>
      </w:r>
      <w:r w:rsidR="00BC7A9D">
        <w:rPr>
          <w:rFonts w:ascii="Georgia" w:eastAsia="Georgia" w:hAnsi="Georgia" w:cs="Georgia"/>
          <w:szCs w:val="22"/>
          <w:lang w:val="en-GB"/>
        </w:rPr>
        <w:t xml:space="preserve">could strategically market itself in a more effective manner. </w:t>
      </w:r>
      <w:r>
        <w:rPr>
          <w:rFonts w:ascii="Georgia" w:eastAsia="Georgia" w:hAnsi="Georgia" w:cs="Georgia"/>
          <w:szCs w:val="22"/>
          <w:lang w:val="en-GB"/>
        </w:rPr>
        <w:t xml:space="preserve"> </w:t>
      </w:r>
    </w:p>
    <w:p w14:paraId="50660928" w14:textId="77777777" w:rsidR="0057750A" w:rsidRPr="007163C0" w:rsidRDefault="0057750A" w:rsidP="007075D2">
      <w:pPr>
        <w:pStyle w:val="Normal1"/>
        <w:widowControl w:val="0"/>
        <w:jc w:val="both"/>
        <w:rPr>
          <w:rFonts w:ascii="Georgia" w:eastAsia="Georgia" w:hAnsi="Georgia" w:cs="Georgia"/>
          <w:b/>
          <w:color w:val="9A0000"/>
          <w:sz w:val="24"/>
          <w:lang w:val="en-GB"/>
        </w:rPr>
      </w:pPr>
    </w:p>
    <w:p w14:paraId="4FBD5F91" w14:textId="1AE6BAA2" w:rsidR="00591285" w:rsidRPr="007163C0" w:rsidRDefault="003F614E" w:rsidP="007075D2">
      <w:pPr>
        <w:pStyle w:val="Normal1"/>
        <w:widowControl w:val="0"/>
        <w:jc w:val="both"/>
        <w:rPr>
          <w:rFonts w:ascii="Georgia" w:hAnsi="Georgia"/>
          <w:b/>
          <w:color w:val="1F497D" w:themeColor="text2"/>
          <w:lang w:val="en-GB"/>
        </w:rPr>
      </w:pPr>
      <w:r w:rsidRPr="007163C0">
        <w:rPr>
          <w:rFonts w:ascii="Georgia" w:eastAsia="Georgia" w:hAnsi="Georgia" w:cs="Georgia"/>
          <w:b/>
          <w:color w:val="1F497D" w:themeColor="text2"/>
          <w:sz w:val="24"/>
          <w:lang w:val="en-GB"/>
        </w:rPr>
        <w:t xml:space="preserve">Recommendation </w:t>
      </w:r>
      <w:r w:rsidR="00A871EA">
        <w:rPr>
          <w:rFonts w:ascii="Georgia" w:eastAsia="Georgia" w:hAnsi="Georgia" w:cs="Georgia"/>
          <w:b/>
          <w:color w:val="1F497D" w:themeColor="text2"/>
          <w:sz w:val="24"/>
          <w:lang w:val="en-GB"/>
        </w:rPr>
        <w:t>2.2</w:t>
      </w:r>
      <w:r w:rsidR="008969F0">
        <w:rPr>
          <w:rFonts w:ascii="Georgia" w:eastAsia="Georgia" w:hAnsi="Georgia" w:cs="Georgia"/>
          <w:b/>
          <w:color w:val="1F497D" w:themeColor="text2"/>
          <w:sz w:val="24"/>
          <w:lang w:val="en-GB"/>
        </w:rPr>
        <w:t xml:space="preserve"> Promoting Data J</w:t>
      </w:r>
      <w:r w:rsidRPr="007163C0">
        <w:rPr>
          <w:rFonts w:ascii="Georgia" w:eastAsia="Georgia" w:hAnsi="Georgia" w:cs="Georgia"/>
          <w:b/>
          <w:color w:val="1F497D" w:themeColor="text2"/>
          <w:sz w:val="24"/>
          <w:lang w:val="en-GB"/>
        </w:rPr>
        <w:t xml:space="preserve">ournalism </w:t>
      </w:r>
    </w:p>
    <w:p w14:paraId="2F081C03" w14:textId="77777777" w:rsidR="00591285" w:rsidRPr="007163C0" w:rsidRDefault="00591285" w:rsidP="007075D2">
      <w:pPr>
        <w:pStyle w:val="Normal1"/>
        <w:widowControl w:val="0"/>
        <w:jc w:val="both"/>
        <w:rPr>
          <w:rFonts w:ascii="Georgia" w:hAnsi="Georgia"/>
          <w:lang w:val="en-GB"/>
        </w:rPr>
      </w:pPr>
    </w:p>
    <w:p w14:paraId="53F122FB" w14:textId="768B2AB1" w:rsidR="000D3270" w:rsidRDefault="003F614E" w:rsidP="002B44BB">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 xml:space="preserve">As </w:t>
      </w:r>
      <w:r w:rsidR="008969F0">
        <w:rPr>
          <w:rFonts w:ascii="Georgia" w:eastAsia="Georgia" w:hAnsi="Georgia" w:cs="Georgia"/>
          <w:szCs w:val="22"/>
          <w:lang w:val="en-GB"/>
        </w:rPr>
        <w:t xml:space="preserve">the </w:t>
      </w:r>
      <w:r w:rsidRPr="007163C0">
        <w:rPr>
          <w:rFonts w:ascii="Georgia" w:eastAsia="Georgia" w:hAnsi="Georgia" w:cs="Georgia"/>
          <w:szCs w:val="22"/>
          <w:lang w:val="en-GB"/>
        </w:rPr>
        <w:t xml:space="preserve">media </w:t>
      </w:r>
      <w:r w:rsidR="008969F0">
        <w:rPr>
          <w:rFonts w:ascii="Georgia" w:eastAsia="Georgia" w:hAnsi="Georgia" w:cs="Georgia"/>
          <w:szCs w:val="22"/>
          <w:lang w:val="en-GB"/>
        </w:rPr>
        <w:t xml:space="preserve">has daily contact between decision-making and citizens, it </w:t>
      </w:r>
      <w:r w:rsidRPr="007163C0">
        <w:rPr>
          <w:rFonts w:ascii="Georgia" w:eastAsia="Georgia" w:hAnsi="Georgia" w:cs="Georgia"/>
          <w:szCs w:val="22"/>
          <w:lang w:val="en-GB"/>
        </w:rPr>
        <w:t>has huge potential for promoting the cultural ch</w:t>
      </w:r>
      <w:r w:rsidR="008969F0">
        <w:rPr>
          <w:rFonts w:ascii="Georgia" w:eastAsia="Georgia" w:hAnsi="Georgia" w:cs="Georgia"/>
          <w:szCs w:val="22"/>
          <w:lang w:val="en-GB"/>
        </w:rPr>
        <w:t xml:space="preserve">ange of attitudes on Open Data. </w:t>
      </w:r>
      <w:r w:rsidRPr="007163C0">
        <w:rPr>
          <w:rFonts w:ascii="Georgia" w:eastAsia="Georgia" w:hAnsi="Georgia" w:cs="Georgia"/>
          <w:szCs w:val="22"/>
          <w:lang w:val="en-GB"/>
        </w:rPr>
        <w:t xml:space="preserve">The data literacy of journalists can be </w:t>
      </w:r>
      <w:r w:rsidR="008969F0">
        <w:rPr>
          <w:rFonts w:ascii="Georgia" w:eastAsia="Georgia" w:hAnsi="Georgia" w:cs="Georgia"/>
          <w:szCs w:val="22"/>
          <w:lang w:val="en-GB"/>
        </w:rPr>
        <w:t>fostered through</w:t>
      </w:r>
      <w:r w:rsidR="007148CF">
        <w:rPr>
          <w:rFonts w:ascii="Georgia" w:eastAsia="Georgia" w:hAnsi="Georgia" w:cs="Georgia"/>
          <w:szCs w:val="22"/>
          <w:lang w:val="en-GB"/>
        </w:rPr>
        <w:t xml:space="preserve"> online courses </w:t>
      </w:r>
      <w:r w:rsidR="008969F0">
        <w:rPr>
          <w:rFonts w:ascii="Georgia" w:eastAsia="Georgia" w:hAnsi="Georgia" w:cs="Georgia"/>
          <w:szCs w:val="22"/>
          <w:lang w:val="en-GB"/>
        </w:rPr>
        <w:t xml:space="preserve">tailored </w:t>
      </w:r>
      <w:r w:rsidRPr="007163C0">
        <w:rPr>
          <w:rFonts w:ascii="Georgia" w:eastAsia="Georgia" w:hAnsi="Georgia" w:cs="Georgia"/>
          <w:szCs w:val="22"/>
          <w:lang w:val="en-GB"/>
        </w:rPr>
        <w:t>specific</w:t>
      </w:r>
      <w:r w:rsidR="000B73BA">
        <w:rPr>
          <w:rFonts w:ascii="Georgia" w:eastAsia="Georgia" w:hAnsi="Georgia" w:cs="Georgia"/>
          <w:szCs w:val="22"/>
          <w:lang w:val="en-GB"/>
        </w:rPr>
        <w:t>ally for journalists in Finland.</w:t>
      </w:r>
      <w:r w:rsidR="008969F0">
        <w:rPr>
          <w:rStyle w:val="Alaviitteenviite"/>
          <w:rFonts w:ascii="Georgia" w:eastAsia="Georgia" w:hAnsi="Georgia" w:cs="Georgia"/>
          <w:szCs w:val="22"/>
          <w:lang w:val="en-GB"/>
        </w:rPr>
        <w:footnoteReference w:id="18"/>
      </w:r>
      <w:r w:rsidRPr="007163C0">
        <w:rPr>
          <w:rFonts w:ascii="Georgia" w:eastAsia="Georgia" w:hAnsi="Georgia" w:cs="Georgia"/>
          <w:szCs w:val="22"/>
          <w:lang w:val="en-GB"/>
        </w:rPr>
        <w:t xml:space="preserve"> </w:t>
      </w:r>
      <w:r w:rsidR="008969F0">
        <w:rPr>
          <w:rFonts w:ascii="Georgia" w:eastAsia="Georgia" w:hAnsi="Georgia" w:cs="Georgia"/>
          <w:szCs w:val="22"/>
          <w:lang w:val="en-GB"/>
        </w:rPr>
        <w:t xml:space="preserve"> </w:t>
      </w:r>
      <w:r w:rsidR="007148CF">
        <w:rPr>
          <w:rFonts w:ascii="Georgia" w:eastAsia="Georgia" w:hAnsi="Georgia" w:cs="Georgia"/>
          <w:szCs w:val="22"/>
          <w:lang w:val="en-GB"/>
        </w:rPr>
        <w:t>Outside of the virtual sphere, a</w:t>
      </w:r>
      <w:r w:rsidR="008969F0">
        <w:rPr>
          <w:rFonts w:ascii="Georgia" w:eastAsia="Georgia" w:hAnsi="Georgia" w:cs="Georgia"/>
          <w:szCs w:val="22"/>
          <w:lang w:val="en-GB"/>
        </w:rPr>
        <w:t xml:space="preserve"> successful</w:t>
      </w:r>
      <w:r w:rsidR="007148CF">
        <w:rPr>
          <w:rFonts w:ascii="Georgia" w:eastAsia="Georgia" w:hAnsi="Georgia" w:cs="Georgia"/>
          <w:szCs w:val="22"/>
          <w:lang w:val="en-GB"/>
        </w:rPr>
        <w:t xml:space="preserve"> method </w:t>
      </w:r>
      <w:r w:rsidR="008969F0">
        <w:rPr>
          <w:rFonts w:ascii="Georgia" w:eastAsia="Georgia" w:hAnsi="Georgia" w:cs="Georgia"/>
          <w:szCs w:val="22"/>
          <w:lang w:val="en-GB"/>
        </w:rPr>
        <w:t xml:space="preserve">is designing </w:t>
      </w:r>
      <w:r w:rsidRPr="007163C0">
        <w:rPr>
          <w:rFonts w:ascii="Georgia" w:eastAsia="Georgia" w:hAnsi="Georgia" w:cs="Georgia"/>
          <w:szCs w:val="22"/>
          <w:lang w:val="en-GB"/>
        </w:rPr>
        <w:t>Open Data Literacy Bootcamps i.e. 3-day intensive, 'learning-by-doing' workshop</w:t>
      </w:r>
      <w:r w:rsidR="000D3270">
        <w:rPr>
          <w:rFonts w:ascii="Georgia" w:eastAsia="Georgia" w:hAnsi="Georgia" w:cs="Georgia"/>
          <w:szCs w:val="22"/>
          <w:lang w:val="en-GB"/>
        </w:rPr>
        <w:t>s</w:t>
      </w:r>
      <w:r w:rsidR="003D50EB" w:rsidRPr="003D50EB">
        <w:rPr>
          <w:rFonts w:ascii="Georgia" w:eastAsia="Georgia" w:hAnsi="Georgia" w:cs="Georgia"/>
          <w:szCs w:val="22"/>
          <w:lang w:val="en-GB"/>
        </w:rPr>
        <w:t xml:space="preserve"> </w:t>
      </w:r>
      <w:r w:rsidR="00E21722">
        <w:rPr>
          <w:rFonts w:ascii="Georgia" w:eastAsia="Georgia" w:hAnsi="Georgia" w:cs="Georgia"/>
          <w:szCs w:val="22"/>
          <w:lang w:val="en-GB"/>
        </w:rPr>
        <w:t>that</w:t>
      </w:r>
      <w:r w:rsidR="003D50EB" w:rsidRPr="007163C0">
        <w:rPr>
          <w:rFonts w:ascii="Georgia" w:eastAsia="Georgia" w:hAnsi="Georgia" w:cs="Georgia"/>
          <w:szCs w:val="22"/>
          <w:lang w:val="en-GB"/>
        </w:rPr>
        <w:t xml:space="preserve"> focus on core skills developmen</w:t>
      </w:r>
      <w:r w:rsidR="00E21722">
        <w:rPr>
          <w:rFonts w:ascii="Georgia" w:eastAsia="Georgia" w:hAnsi="Georgia" w:cs="Georgia"/>
          <w:szCs w:val="22"/>
          <w:lang w:val="en-GB"/>
        </w:rPr>
        <w:t xml:space="preserve">t for journalists </w:t>
      </w:r>
      <w:r w:rsidR="003D50EB" w:rsidRPr="007163C0">
        <w:rPr>
          <w:rFonts w:ascii="Georgia" w:eastAsia="Georgia" w:hAnsi="Georgia" w:cs="Georgia"/>
          <w:szCs w:val="22"/>
          <w:lang w:val="en-GB"/>
        </w:rPr>
        <w:t>and civic coders</w:t>
      </w:r>
      <w:r w:rsidR="007148CF">
        <w:rPr>
          <w:rFonts w:ascii="Georgia" w:eastAsia="Georgia" w:hAnsi="Georgia" w:cs="Georgia"/>
          <w:szCs w:val="22"/>
          <w:lang w:val="en-GB"/>
        </w:rPr>
        <w:t>.</w:t>
      </w:r>
      <w:r w:rsidR="003D50EB">
        <w:rPr>
          <w:rStyle w:val="Alaviitteenviite"/>
          <w:rFonts w:ascii="Georgia" w:eastAsia="Georgia" w:hAnsi="Georgia" w:cs="Georgia"/>
          <w:szCs w:val="22"/>
          <w:lang w:val="en-GB"/>
        </w:rPr>
        <w:footnoteReference w:id="19"/>
      </w:r>
    </w:p>
    <w:p w14:paraId="5B50DBAE" w14:textId="77777777" w:rsidR="007148CF" w:rsidRDefault="007148CF" w:rsidP="002B44BB">
      <w:pPr>
        <w:pStyle w:val="Normal1"/>
        <w:widowControl w:val="0"/>
        <w:ind w:left="567"/>
        <w:jc w:val="both"/>
        <w:rPr>
          <w:rFonts w:ascii="Georgia" w:eastAsia="Georgia" w:hAnsi="Georgia" w:cs="Georgia"/>
          <w:szCs w:val="22"/>
          <w:lang w:val="en-GB"/>
        </w:rPr>
      </w:pPr>
    </w:p>
    <w:p w14:paraId="36A38BAF" w14:textId="588EC54E" w:rsidR="00E546A2" w:rsidRPr="007163C0" w:rsidRDefault="007148CF" w:rsidP="002B44BB">
      <w:pPr>
        <w:pStyle w:val="Normal1"/>
        <w:widowControl w:val="0"/>
        <w:ind w:left="567"/>
        <w:jc w:val="both"/>
        <w:rPr>
          <w:rFonts w:ascii="Georgia" w:hAnsi="Georgia"/>
          <w:szCs w:val="22"/>
          <w:lang w:val="en-GB"/>
        </w:rPr>
      </w:pPr>
      <w:r>
        <w:rPr>
          <w:rFonts w:ascii="Georgia" w:eastAsia="Georgia" w:hAnsi="Georgia" w:cs="Georgia"/>
          <w:szCs w:val="22"/>
          <w:lang w:val="en-GB"/>
        </w:rPr>
        <w:t>Data journalism can also be i</w:t>
      </w:r>
      <w:r w:rsidR="00730040">
        <w:rPr>
          <w:rFonts w:ascii="Georgia" w:eastAsia="Georgia" w:hAnsi="Georgia" w:cs="Georgia"/>
          <w:szCs w:val="22"/>
          <w:lang w:val="en-GB"/>
        </w:rPr>
        <w:t>ntegrated into the curriculum of</w:t>
      </w:r>
      <w:r>
        <w:rPr>
          <w:rFonts w:ascii="Georgia" w:eastAsia="Georgia" w:hAnsi="Georgia" w:cs="Georgia"/>
          <w:szCs w:val="22"/>
          <w:lang w:val="en-GB"/>
        </w:rPr>
        <w:t xml:space="preserve"> Finnish Universities level to ensure that aspiring journalists and communications specialists are exposed to the methodology and advantages presented through its use.</w:t>
      </w:r>
      <w:r>
        <w:rPr>
          <w:rStyle w:val="Alaviitteenviite"/>
          <w:rFonts w:ascii="Georgia" w:eastAsia="Georgia" w:hAnsi="Georgia" w:cs="Georgia"/>
          <w:szCs w:val="22"/>
          <w:lang w:val="en-GB"/>
        </w:rPr>
        <w:footnoteReference w:id="20"/>
      </w:r>
      <w:r>
        <w:rPr>
          <w:rFonts w:ascii="Georgia" w:eastAsia="Georgia" w:hAnsi="Georgia" w:cs="Georgia"/>
          <w:szCs w:val="22"/>
          <w:lang w:val="en-GB"/>
        </w:rPr>
        <w:t xml:space="preserve"> </w:t>
      </w:r>
      <w:r w:rsidR="00D22EE8">
        <w:rPr>
          <w:rFonts w:ascii="Georgia" w:eastAsia="Georgia" w:hAnsi="Georgia" w:cs="Georgia"/>
          <w:szCs w:val="22"/>
          <w:lang w:val="en-GB"/>
        </w:rPr>
        <w:t>The Open Data Institute has partnerships with t</w:t>
      </w:r>
      <w:r>
        <w:rPr>
          <w:rFonts w:ascii="Georgia" w:eastAsia="Georgia" w:hAnsi="Georgia" w:cs="Georgia"/>
          <w:szCs w:val="22"/>
          <w:lang w:val="en-GB"/>
        </w:rPr>
        <w:t>he University of Southampton to coordinate training practices.</w:t>
      </w:r>
      <w:r w:rsidR="00D22EE8">
        <w:rPr>
          <w:rFonts w:ascii="Georgia" w:eastAsia="Georgia" w:hAnsi="Georgia" w:cs="Georgia"/>
          <w:szCs w:val="22"/>
          <w:lang w:val="en-GB"/>
        </w:rPr>
        <w:t xml:space="preserve"> </w:t>
      </w:r>
      <w:r w:rsidR="00D22EE8">
        <w:rPr>
          <w:rStyle w:val="Alaviitteenviite"/>
          <w:rFonts w:ascii="Georgia" w:eastAsia="Georgia" w:hAnsi="Georgia" w:cs="Georgia"/>
          <w:szCs w:val="22"/>
          <w:lang w:val="en-GB"/>
        </w:rPr>
        <w:footnoteReference w:id="21"/>
      </w:r>
    </w:p>
    <w:p w14:paraId="5B7CB687" w14:textId="77777777" w:rsidR="00621B9F" w:rsidRPr="007163C0" w:rsidRDefault="00621B9F" w:rsidP="007075D2">
      <w:pPr>
        <w:pStyle w:val="Normal1"/>
        <w:widowControl w:val="0"/>
        <w:jc w:val="both"/>
        <w:rPr>
          <w:rFonts w:ascii="Georgia" w:eastAsia="Georgia" w:hAnsi="Georgia" w:cs="Georgia"/>
          <w:i/>
          <w:color w:val="C00000"/>
          <w:sz w:val="24"/>
          <w:lang w:val="en-GB"/>
        </w:rPr>
      </w:pPr>
    </w:p>
    <w:p w14:paraId="6B639D58" w14:textId="7868F7C2" w:rsidR="00591285" w:rsidRPr="007163C0" w:rsidRDefault="00A871EA" w:rsidP="007075D2">
      <w:pPr>
        <w:pStyle w:val="Normal1"/>
        <w:widowControl w:val="0"/>
        <w:rPr>
          <w:rFonts w:ascii="Georgia" w:eastAsia="Georgia" w:hAnsi="Georgia" w:cs="Georgia"/>
          <w:b/>
          <w:color w:val="1F497D" w:themeColor="text2"/>
          <w:sz w:val="24"/>
          <w:lang w:val="en-GB"/>
        </w:rPr>
      </w:pPr>
      <w:r>
        <w:rPr>
          <w:rFonts w:ascii="Georgia" w:eastAsia="Georgia" w:hAnsi="Georgia" w:cs="Georgia"/>
          <w:b/>
          <w:color w:val="1F497D" w:themeColor="text2"/>
          <w:sz w:val="24"/>
          <w:lang w:val="en-GB"/>
        </w:rPr>
        <w:t>Recommendation 2.3</w:t>
      </w:r>
      <w:r w:rsidR="003F614E" w:rsidRPr="007163C0">
        <w:rPr>
          <w:rFonts w:ascii="Georgia" w:eastAsia="Georgia" w:hAnsi="Georgia" w:cs="Georgia"/>
          <w:b/>
          <w:color w:val="1F497D" w:themeColor="text2"/>
          <w:sz w:val="24"/>
          <w:lang w:val="en-GB"/>
        </w:rPr>
        <w:t xml:space="preserve"> </w:t>
      </w:r>
      <w:r w:rsidR="004702FB">
        <w:rPr>
          <w:rFonts w:ascii="Georgia" w:eastAsia="Georgia" w:hAnsi="Georgia" w:cs="Georgia"/>
          <w:b/>
          <w:color w:val="1F497D" w:themeColor="text2"/>
          <w:sz w:val="24"/>
          <w:lang w:val="en-GB"/>
        </w:rPr>
        <w:t xml:space="preserve">Linking Open Data with Research </w:t>
      </w:r>
    </w:p>
    <w:p w14:paraId="6798179A" w14:textId="77777777" w:rsidR="00591285" w:rsidRPr="007163C0" w:rsidRDefault="00591285" w:rsidP="007075D2">
      <w:pPr>
        <w:pStyle w:val="Normal1"/>
        <w:widowControl w:val="0"/>
        <w:jc w:val="both"/>
        <w:rPr>
          <w:rFonts w:ascii="Georgia" w:hAnsi="Georgia"/>
          <w:lang w:val="en-GB"/>
        </w:rPr>
      </w:pPr>
    </w:p>
    <w:p w14:paraId="50CE58AB" w14:textId="738C7A82" w:rsidR="00591285" w:rsidRPr="007163C0" w:rsidRDefault="00CF10DD" w:rsidP="002B44BB">
      <w:pPr>
        <w:pStyle w:val="Normal1"/>
        <w:widowControl w:val="0"/>
        <w:ind w:left="567"/>
        <w:jc w:val="both"/>
        <w:rPr>
          <w:rFonts w:ascii="Georgia" w:hAnsi="Georgia"/>
          <w:szCs w:val="22"/>
          <w:lang w:val="en-GB"/>
        </w:rPr>
      </w:pPr>
      <w:r>
        <w:rPr>
          <w:rFonts w:ascii="Georgia" w:eastAsia="Georgia" w:hAnsi="Georgia" w:cs="Georgia"/>
          <w:szCs w:val="22"/>
          <w:lang w:val="en-GB"/>
        </w:rPr>
        <w:t xml:space="preserve">HRI should build off of </w:t>
      </w:r>
      <w:r w:rsidR="003F614E" w:rsidRPr="007163C0">
        <w:rPr>
          <w:rFonts w:ascii="Georgia" w:eastAsia="Georgia" w:hAnsi="Georgia" w:cs="Georgia"/>
          <w:szCs w:val="22"/>
          <w:lang w:val="en-GB"/>
        </w:rPr>
        <w:t>contact with the University of</w:t>
      </w:r>
      <w:r>
        <w:rPr>
          <w:rFonts w:ascii="Georgia" w:eastAsia="Georgia" w:hAnsi="Georgia" w:cs="Georgia"/>
          <w:szCs w:val="22"/>
          <w:lang w:val="en-GB"/>
        </w:rPr>
        <w:t xml:space="preserve"> Helsinki to create a more substantial and mutually beneficial relationship. As u</w:t>
      </w:r>
      <w:r w:rsidR="003F614E" w:rsidRPr="007163C0">
        <w:rPr>
          <w:rFonts w:ascii="Georgia" w:eastAsia="Georgia" w:hAnsi="Georgia" w:cs="Georgia"/>
          <w:szCs w:val="22"/>
          <w:lang w:val="en-GB"/>
        </w:rPr>
        <w:t xml:space="preserve">niversities have the potential to give expertise on Open Data, financing of research should be strengthened and the University could use European funds in order to develop its activities. </w:t>
      </w:r>
    </w:p>
    <w:p w14:paraId="172C7D47" w14:textId="77777777" w:rsidR="00591285" w:rsidRPr="007163C0" w:rsidRDefault="00591285" w:rsidP="002B44BB">
      <w:pPr>
        <w:pStyle w:val="Normal1"/>
        <w:widowControl w:val="0"/>
        <w:ind w:left="567"/>
        <w:jc w:val="both"/>
        <w:rPr>
          <w:rFonts w:ascii="Georgia" w:hAnsi="Georgia"/>
          <w:szCs w:val="22"/>
          <w:lang w:val="en-GB"/>
        </w:rPr>
      </w:pPr>
    </w:p>
    <w:p w14:paraId="79B25C56" w14:textId="0B237B55" w:rsidR="00EE0C2A" w:rsidRDefault="003F614E" w:rsidP="00EE0C2A">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The City of Amsterdam has created a forum for members of the academic world, local government officials and local businesses to meet and cooperation towards</w:t>
      </w:r>
      <w:r w:rsidR="00E21722">
        <w:rPr>
          <w:rFonts w:ascii="Georgia" w:eastAsia="Georgia" w:hAnsi="Georgia" w:cs="Georgia"/>
          <w:szCs w:val="22"/>
          <w:lang w:val="en-GB"/>
        </w:rPr>
        <w:t xml:space="preserve"> </w:t>
      </w:r>
      <w:r w:rsidR="000A70BC">
        <w:rPr>
          <w:rFonts w:ascii="Georgia" w:eastAsia="Georgia" w:hAnsi="Georgia" w:cs="Georgia"/>
          <w:szCs w:val="22"/>
          <w:lang w:val="en-GB"/>
        </w:rPr>
        <w:t xml:space="preserve">economic growth and innovation. </w:t>
      </w:r>
      <w:r w:rsidRPr="007163C0">
        <w:rPr>
          <w:rFonts w:ascii="Georgia" w:eastAsia="Georgia" w:hAnsi="Georgia" w:cs="Georgia"/>
          <w:szCs w:val="22"/>
          <w:lang w:val="en-GB"/>
        </w:rPr>
        <w:t>The City of Chicago has a fellowship pro</w:t>
      </w:r>
      <w:r w:rsidR="00E21722">
        <w:rPr>
          <w:rFonts w:ascii="Georgia" w:eastAsia="Georgia" w:hAnsi="Georgia" w:cs="Georgia"/>
          <w:szCs w:val="22"/>
          <w:lang w:val="en-GB"/>
        </w:rPr>
        <w:t>gram with Harvard University called</w:t>
      </w:r>
      <w:r w:rsidRPr="007163C0">
        <w:rPr>
          <w:rFonts w:ascii="Georgia" w:eastAsia="Georgia" w:hAnsi="Georgia" w:cs="Georgia"/>
          <w:szCs w:val="22"/>
          <w:lang w:val="en-GB"/>
        </w:rPr>
        <w:t xml:space="preserve"> Data-Smart City Solutions.</w:t>
      </w:r>
      <w:r w:rsidR="00CF10DD">
        <w:rPr>
          <w:rStyle w:val="Alaviitteenviite"/>
          <w:rFonts w:ascii="Georgia" w:eastAsia="Georgia" w:hAnsi="Georgia" w:cs="Georgia"/>
          <w:szCs w:val="22"/>
          <w:lang w:val="en-GB"/>
        </w:rPr>
        <w:footnoteReference w:id="22"/>
      </w:r>
      <w:r w:rsidRPr="007163C0">
        <w:rPr>
          <w:rFonts w:ascii="Georgia" w:eastAsia="Georgia" w:hAnsi="Georgia" w:cs="Georgia"/>
          <w:szCs w:val="22"/>
          <w:lang w:val="en-GB"/>
        </w:rPr>
        <w:t xml:space="preserve"> </w:t>
      </w:r>
      <w:r w:rsidR="00E21722">
        <w:rPr>
          <w:rFonts w:ascii="Georgia" w:eastAsia="Georgia" w:hAnsi="Georgia" w:cs="Georgia"/>
          <w:szCs w:val="22"/>
          <w:lang w:val="en-GB"/>
        </w:rPr>
        <w:t xml:space="preserve"> These programs make it possible to merge intellectual and financial resources of academia and public </w:t>
      </w:r>
      <w:r w:rsidR="00E21722">
        <w:rPr>
          <w:rFonts w:ascii="Georgia" w:eastAsia="Georgia" w:hAnsi="Georgia" w:cs="Georgia"/>
          <w:szCs w:val="22"/>
          <w:lang w:val="en-GB"/>
        </w:rPr>
        <w:lastRenderedPageBreak/>
        <w:t xml:space="preserve">administration to deliver added value at the societal level. </w:t>
      </w:r>
    </w:p>
    <w:p w14:paraId="1E160C3C" w14:textId="77777777" w:rsidR="009B66A8" w:rsidRDefault="009B66A8" w:rsidP="00EE0C2A">
      <w:pPr>
        <w:pStyle w:val="Normal1"/>
        <w:widowControl w:val="0"/>
        <w:jc w:val="both"/>
        <w:rPr>
          <w:rFonts w:ascii="Georgia" w:eastAsia="Georgia" w:hAnsi="Georgia" w:cs="Georgia"/>
          <w:b/>
          <w:color w:val="1F497D" w:themeColor="text2"/>
          <w:sz w:val="24"/>
          <w:lang w:val="en-GB"/>
        </w:rPr>
      </w:pPr>
    </w:p>
    <w:p w14:paraId="51A53A8C" w14:textId="4A8D4EEB" w:rsidR="00677538" w:rsidRPr="00EE0C2A" w:rsidRDefault="00A871EA" w:rsidP="00EE0C2A">
      <w:pPr>
        <w:pStyle w:val="Normal1"/>
        <w:widowControl w:val="0"/>
        <w:jc w:val="both"/>
        <w:rPr>
          <w:rFonts w:ascii="Georgia" w:eastAsia="Georgia" w:hAnsi="Georgia" w:cs="Georgia"/>
          <w:szCs w:val="22"/>
          <w:lang w:val="en-GB"/>
        </w:rPr>
      </w:pPr>
      <w:r>
        <w:rPr>
          <w:rFonts w:ascii="Georgia" w:eastAsia="Georgia" w:hAnsi="Georgia" w:cs="Georgia"/>
          <w:b/>
          <w:color w:val="1F497D" w:themeColor="text2"/>
          <w:sz w:val="24"/>
          <w:lang w:val="en-GB"/>
        </w:rPr>
        <w:t>Recommendation 2.4</w:t>
      </w:r>
      <w:r w:rsidR="00677538" w:rsidRPr="007163C0">
        <w:rPr>
          <w:rFonts w:ascii="Georgia" w:eastAsia="Georgia" w:hAnsi="Georgia" w:cs="Georgia"/>
          <w:b/>
          <w:color w:val="1F497D" w:themeColor="text2"/>
          <w:sz w:val="24"/>
          <w:lang w:val="en-GB"/>
        </w:rPr>
        <w:t xml:space="preserve"> </w:t>
      </w:r>
      <w:r w:rsidR="004D375B">
        <w:rPr>
          <w:rFonts w:ascii="Georgia" w:eastAsia="Georgia" w:hAnsi="Georgia" w:cs="Georgia"/>
          <w:b/>
          <w:color w:val="1F497D" w:themeColor="text2"/>
          <w:sz w:val="24"/>
          <w:lang w:val="en-GB"/>
        </w:rPr>
        <w:t xml:space="preserve">Expanding </w:t>
      </w:r>
      <w:r w:rsidR="00A322B6" w:rsidRPr="007163C0">
        <w:rPr>
          <w:rFonts w:ascii="Georgia" w:eastAsia="Georgia" w:hAnsi="Georgia" w:cs="Georgia"/>
          <w:b/>
          <w:color w:val="1F497D" w:themeColor="text2"/>
          <w:sz w:val="24"/>
          <w:lang w:val="en-GB"/>
        </w:rPr>
        <w:t>Open D</w:t>
      </w:r>
      <w:r w:rsidR="00677538" w:rsidRPr="007163C0">
        <w:rPr>
          <w:rFonts w:ascii="Georgia" w:eastAsia="Georgia" w:hAnsi="Georgia" w:cs="Georgia"/>
          <w:b/>
          <w:color w:val="1F497D" w:themeColor="text2"/>
          <w:sz w:val="24"/>
          <w:lang w:val="en-GB"/>
        </w:rPr>
        <w:t>ata</w:t>
      </w:r>
      <w:r w:rsidR="004D375B">
        <w:rPr>
          <w:rFonts w:ascii="Georgia" w:eastAsia="Georgia" w:hAnsi="Georgia" w:cs="Georgia"/>
          <w:b/>
          <w:color w:val="1F497D" w:themeColor="text2"/>
          <w:sz w:val="24"/>
          <w:lang w:val="en-GB"/>
        </w:rPr>
        <w:t xml:space="preserve"> Promotion</w:t>
      </w:r>
      <w:r w:rsidR="00677538" w:rsidRPr="007163C0">
        <w:rPr>
          <w:rFonts w:ascii="Georgia" w:eastAsia="Georgia" w:hAnsi="Georgia" w:cs="Georgia"/>
          <w:b/>
          <w:color w:val="1F497D" w:themeColor="text2"/>
          <w:sz w:val="24"/>
          <w:lang w:val="en-GB"/>
        </w:rPr>
        <w:t xml:space="preserve"> </w:t>
      </w:r>
      <w:r w:rsidR="00A322B6" w:rsidRPr="007163C0">
        <w:rPr>
          <w:rFonts w:ascii="Georgia" w:eastAsia="Georgia" w:hAnsi="Georgia" w:cs="Georgia"/>
          <w:b/>
          <w:color w:val="1F497D" w:themeColor="text2"/>
          <w:sz w:val="24"/>
          <w:lang w:val="en-GB"/>
        </w:rPr>
        <w:t>in Helsinki</w:t>
      </w:r>
      <w:r w:rsidR="004D375B">
        <w:rPr>
          <w:rFonts w:ascii="Georgia" w:eastAsia="Georgia" w:hAnsi="Georgia" w:cs="Georgia"/>
          <w:b/>
          <w:color w:val="1F497D" w:themeColor="text2"/>
          <w:sz w:val="24"/>
          <w:lang w:val="en-GB"/>
        </w:rPr>
        <w:t>’s Public S</w:t>
      </w:r>
      <w:r w:rsidR="00A322B6" w:rsidRPr="007163C0">
        <w:rPr>
          <w:rFonts w:ascii="Georgia" w:eastAsia="Georgia" w:hAnsi="Georgia" w:cs="Georgia"/>
          <w:b/>
          <w:color w:val="1F497D" w:themeColor="text2"/>
          <w:sz w:val="24"/>
          <w:lang w:val="en-GB"/>
        </w:rPr>
        <w:t>paces</w:t>
      </w:r>
    </w:p>
    <w:p w14:paraId="4AC3E08E" w14:textId="622D99A2" w:rsidR="00677538" w:rsidRPr="007163C0" w:rsidRDefault="00677538" w:rsidP="007075D2">
      <w:pPr>
        <w:pStyle w:val="Normal1"/>
        <w:widowControl w:val="0"/>
        <w:jc w:val="both"/>
        <w:rPr>
          <w:rFonts w:ascii="Georgia" w:hAnsi="Georgia"/>
          <w:lang w:val="en-GB"/>
        </w:rPr>
      </w:pPr>
    </w:p>
    <w:p w14:paraId="08B734CD" w14:textId="55975908" w:rsidR="00A322B6" w:rsidRPr="007163C0" w:rsidRDefault="004702FB" w:rsidP="004702FB">
      <w:pPr>
        <w:pStyle w:val="Normal1"/>
        <w:widowControl w:val="0"/>
        <w:ind w:left="567"/>
        <w:jc w:val="both"/>
        <w:rPr>
          <w:rFonts w:ascii="Georgia" w:eastAsia="Georgia" w:hAnsi="Georgia" w:cs="Georgia"/>
          <w:szCs w:val="22"/>
          <w:lang w:val="en-GB"/>
        </w:rPr>
      </w:pPr>
      <w:r>
        <w:rPr>
          <w:rFonts w:ascii="Georgia" w:eastAsia="Georgia" w:hAnsi="Georgia" w:cs="Georgia"/>
          <w:szCs w:val="22"/>
          <w:lang w:val="en-GB"/>
        </w:rPr>
        <w:t>Libraries, with face-to-</w:t>
      </w:r>
      <w:r w:rsidRPr="007163C0">
        <w:rPr>
          <w:rFonts w:ascii="Georgia" w:eastAsia="Georgia" w:hAnsi="Georgia" w:cs="Georgia"/>
          <w:szCs w:val="22"/>
          <w:lang w:val="en-GB"/>
        </w:rPr>
        <w:t>face as well as digital services can serve as an interface between citizens and HRI.  This is especially the case in F</w:t>
      </w:r>
      <w:r>
        <w:rPr>
          <w:rFonts w:ascii="Georgia" w:eastAsia="Georgia" w:hAnsi="Georgia" w:cs="Georgia"/>
          <w:szCs w:val="22"/>
          <w:lang w:val="en-GB"/>
        </w:rPr>
        <w:t xml:space="preserve">inland, </w:t>
      </w:r>
      <w:r w:rsidRPr="007163C0">
        <w:rPr>
          <w:rFonts w:ascii="Georgia" w:eastAsia="Georgia" w:hAnsi="Georgia" w:cs="Georgia"/>
          <w:szCs w:val="22"/>
          <w:lang w:val="en-GB"/>
        </w:rPr>
        <w:t>which has the highest book borrowing rate in the world.</w:t>
      </w:r>
      <w:r>
        <w:rPr>
          <w:rStyle w:val="Alaviitteenviite"/>
          <w:rFonts w:ascii="Georgia" w:eastAsia="Georgia" w:hAnsi="Georgia" w:cs="Georgia"/>
          <w:szCs w:val="22"/>
          <w:lang w:val="en-GB"/>
        </w:rPr>
        <w:footnoteReference w:id="23"/>
      </w:r>
      <w:r w:rsidRPr="007163C0">
        <w:rPr>
          <w:rFonts w:ascii="Georgia" w:eastAsia="Georgia" w:hAnsi="Georgia" w:cs="Georgia"/>
          <w:szCs w:val="22"/>
          <w:lang w:val="en-GB"/>
        </w:rPr>
        <w:t xml:space="preserve"> The libraries can also serve as a place for cooperation with developers in order to present their application or for the </w:t>
      </w:r>
      <w:r w:rsidR="00730040">
        <w:rPr>
          <w:rFonts w:ascii="Georgia" w:eastAsia="Georgia" w:hAnsi="Georgia" w:cs="Georgia"/>
          <w:szCs w:val="22"/>
          <w:lang w:val="en-GB"/>
        </w:rPr>
        <w:t>entrepreneurs</w:t>
      </w:r>
      <w:r w:rsidRPr="007163C0">
        <w:rPr>
          <w:rFonts w:ascii="Georgia" w:eastAsia="Georgia" w:hAnsi="Georgia" w:cs="Georgia"/>
          <w:szCs w:val="22"/>
          <w:lang w:val="en-GB"/>
        </w:rPr>
        <w:t xml:space="preserve"> showing how to do</w:t>
      </w:r>
      <w:r w:rsidR="00730040">
        <w:rPr>
          <w:rFonts w:ascii="Georgia" w:eastAsia="Georgia" w:hAnsi="Georgia" w:cs="Georgia"/>
          <w:szCs w:val="22"/>
          <w:lang w:val="en-GB"/>
        </w:rPr>
        <w:t xml:space="preserve"> business</w:t>
      </w:r>
      <w:r>
        <w:rPr>
          <w:rFonts w:ascii="Georgia" w:eastAsia="Georgia" w:hAnsi="Georgia" w:cs="Georgia"/>
          <w:szCs w:val="22"/>
          <w:lang w:val="en-GB"/>
        </w:rPr>
        <w:t xml:space="preserve"> </w:t>
      </w:r>
      <w:r w:rsidR="00730040">
        <w:rPr>
          <w:rFonts w:ascii="Georgia" w:eastAsia="Georgia" w:hAnsi="Georgia" w:cs="Georgia"/>
          <w:szCs w:val="22"/>
          <w:lang w:val="en-GB"/>
        </w:rPr>
        <w:t>using</w:t>
      </w:r>
      <w:r>
        <w:rPr>
          <w:rFonts w:ascii="Georgia" w:eastAsia="Georgia" w:hAnsi="Georgia" w:cs="Georgia"/>
          <w:szCs w:val="22"/>
          <w:lang w:val="en-GB"/>
        </w:rPr>
        <w:t xml:space="preserve"> datasets. </w:t>
      </w:r>
      <w:r w:rsidR="00A322B6" w:rsidRPr="007163C0">
        <w:rPr>
          <w:rFonts w:ascii="Georgia" w:eastAsia="Georgia" w:hAnsi="Georgia" w:cs="Georgia"/>
          <w:szCs w:val="22"/>
          <w:lang w:val="en-GB"/>
        </w:rPr>
        <w:t>Through exhibits, workshops,</w:t>
      </w:r>
      <w:r w:rsidR="00730040">
        <w:rPr>
          <w:rFonts w:ascii="Georgia" w:eastAsia="Georgia" w:hAnsi="Georgia" w:cs="Georgia"/>
          <w:szCs w:val="22"/>
          <w:lang w:val="en-GB"/>
        </w:rPr>
        <w:t xml:space="preserve"> conferences HRI employees can provide</w:t>
      </w:r>
      <w:r w:rsidR="00A322B6" w:rsidRPr="007163C0">
        <w:rPr>
          <w:rFonts w:ascii="Georgia" w:eastAsia="Georgia" w:hAnsi="Georgia" w:cs="Georgia"/>
          <w:szCs w:val="22"/>
          <w:lang w:val="en-GB"/>
        </w:rPr>
        <w:t xml:space="preserve"> concrete examples to people how to use the datasets using successful applications like Ahjo Explorer</w:t>
      </w:r>
      <w:r>
        <w:rPr>
          <w:rFonts w:ascii="Georgia" w:eastAsia="Georgia" w:hAnsi="Georgia" w:cs="Georgia"/>
          <w:szCs w:val="22"/>
          <w:lang w:val="en-GB"/>
        </w:rPr>
        <w:t xml:space="preserve"> to improve the lives of citizens</w:t>
      </w:r>
      <w:r w:rsidR="00A322B6" w:rsidRPr="007163C0">
        <w:rPr>
          <w:rFonts w:ascii="Georgia" w:eastAsia="Georgia" w:hAnsi="Georgia" w:cs="Georgia"/>
          <w:szCs w:val="22"/>
          <w:lang w:val="en-GB"/>
        </w:rPr>
        <w:t xml:space="preserve">.  </w:t>
      </w:r>
    </w:p>
    <w:p w14:paraId="194E35DC" w14:textId="1EA0B71A" w:rsidR="00A322B6" w:rsidRPr="007163C0" w:rsidRDefault="00A322B6" w:rsidP="002B44BB">
      <w:pPr>
        <w:pStyle w:val="Normal1"/>
        <w:widowControl w:val="0"/>
        <w:ind w:left="567"/>
        <w:jc w:val="both"/>
        <w:rPr>
          <w:rFonts w:ascii="Georgia" w:eastAsia="Georgia" w:hAnsi="Georgia" w:cs="Georgia"/>
          <w:szCs w:val="22"/>
          <w:lang w:val="en-GB"/>
        </w:rPr>
      </w:pPr>
    </w:p>
    <w:p w14:paraId="76F5EB61" w14:textId="3544A89B" w:rsidR="00677538" w:rsidRPr="007163C0" w:rsidRDefault="00232399" w:rsidP="004702FB">
      <w:pPr>
        <w:pStyle w:val="Normal1"/>
        <w:widowControl w:val="0"/>
        <w:ind w:left="567"/>
        <w:jc w:val="both"/>
        <w:rPr>
          <w:rFonts w:ascii="Georgia" w:hAnsi="Georgia"/>
          <w:szCs w:val="22"/>
          <w:lang w:val="en-GB"/>
        </w:rPr>
      </w:pPr>
      <w:r w:rsidRPr="007163C0">
        <w:rPr>
          <w:rFonts w:ascii="Georgia" w:eastAsia="Georgia" w:hAnsi="Georgia" w:cs="Georgia"/>
          <w:szCs w:val="22"/>
          <w:lang w:val="en-GB"/>
        </w:rPr>
        <w:t>T</w:t>
      </w:r>
      <w:r w:rsidR="00677538" w:rsidRPr="007163C0">
        <w:rPr>
          <w:rFonts w:ascii="Georgia" w:eastAsia="Georgia" w:hAnsi="Georgia" w:cs="Georgia"/>
          <w:szCs w:val="22"/>
          <w:lang w:val="en-GB"/>
        </w:rPr>
        <w:t>h</w:t>
      </w:r>
      <w:r w:rsidRPr="007163C0">
        <w:rPr>
          <w:rFonts w:ascii="Georgia" w:eastAsia="Georgia" w:hAnsi="Georgia" w:cs="Georgia"/>
          <w:szCs w:val="22"/>
          <w:lang w:val="en-GB"/>
        </w:rPr>
        <w:t xml:space="preserve">is an opportunity for </w:t>
      </w:r>
      <w:r w:rsidR="00730040">
        <w:rPr>
          <w:rFonts w:ascii="Georgia" w:eastAsia="Georgia" w:hAnsi="Georgia" w:cs="Georgia"/>
          <w:szCs w:val="22"/>
          <w:lang w:val="en-GB"/>
        </w:rPr>
        <w:t>HRI</w:t>
      </w:r>
      <w:r w:rsidRPr="007163C0">
        <w:rPr>
          <w:rFonts w:ascii="Georgia" w:eastAsia="Georgia" w:hAnsi="Georgia" w:cs="Georgia"/>
          <w:szCs w:val="22"/>
          <w:lang w:val="en-GB"/>
        </w:rPr>
        <w:t xml:space="preserve"> because it </w:t>
      </w:r>
      <w:r w:rsidR="00A322B6" w:rsidRPr="007163C0">
        <w:rPr>
          <w:rFonts w:ascii="Georgia" w:eastAsia="Georgia" w:hAnsi="Georgia" w:cs="Georgia"/>
          <w:szCs w:val="22"/>
          <w:lang w:val="en-GB"/>
        </w:rPr>
        <w:t xml:space="preserve">could be the means to reach people and explain to them </w:t>
      </w:r>
      <w:r w:rsidRPr="007163C0">
        <w:rPr>
          <w:rFonts w:ascii="Georgia" w:eastAsia="Georgia" w:hAnsi="Georgia" w:cs="Georgia"/>
          <w:szCs w:val="22"/>
          <w:lang w:val="en-GB"/>
        </w:rPr>
        <w:t xml:space="preserve">in an </w:t>
      </w:r>
      <w:r w:rsidR="00A322B6" w:rsidRPr="007163C0">
        <w:rPr>
          <w:rFonts w:ascii="Georgia" w:eastAsia="Georgia" w:hAnsi="Georgia" w:cs="Georgia"/>
          <w:szCs w:val="22"/>
          <w:lang w:val="en-GB"/>
        </w:rPr>
        <w:t xml:space="preserve">interactive way what open data is and why opening datasets can be helpful </w:t>
      </w:r>
      <w:r w:rsidRPr="007163C0">
        <w:rPr>
          <w:rFonts w:ascii="Georgia" w:eastAsia="Georgia" w:hAnsi="Georgia" w:cs="Georgia"/>
          <w:szCs w:val="22"/>
          <w:lang w:val="en-GB"/>
        </w:rPr>
        <w:t xml:space="preserve">for them. </w:t>
      </w:r>
      <w:r w:rsidR="00677538" w:rsidRPr="007163C0">
        <w:rPr>
          <w:rFonts w:ascii="Georgia" w:eastAsia="Georgia" w:hAnsi="Georgia" w:cs="Georgia"/>
          <w:szCs w:val="22"/>
          <w:lang w:val="en-GB"/>
        </w:rPr>
        <w:t>The libraries might change the st</w:t>
      </w:r>
      <w:r w:rsidRPr="007163C0">
        <w:rPr>
          <w:rFonts w:ascii="Georgia" w:eastAsia="Georgia" w:hAnsi="Georgia" w:cs="Georgia"/>
          <w:szCs w:val="22"/>
          <w:lang w:val="en-GB"/>
        </w:rPr>
        <w:t>ruggle for the cultural change by</w:t>
      </w:r>
      <w:r w:rsidR="00730040">
        <w:rPr>
          <w:rFonts w:ascii="Georgia" w:eastAsia="Georgia" w:hAnsi="Georgia" w:cs="Georgia"/>
          <w:szCs w:val="22"/>
          <w:lang w:val="en-GB"/>
        </w:rPr>
        <w:t xml:space="preserve"> holding information sessions on Open D</w:t>
      </w:r>
      <w:r w:rsidRPr="007163C0">
        <w:rPr>
          <w:rFonts w:ascii="Georgia" w:eastAsia="Georgia" w:hAnsi="Georgia" w:cs="Georgia"/>
          <w:szCs w:val="22"/>
          <w:lang w:val="en-GB"/>
        </w:rPr>
        <w:t xml:space="preserve">ata. </w:t>
      </w:r>
    </w:p>
    <w:p w14:paraId="3CD059D4" w14:textId="77777777" w:rsidR="00232399" w:rsidRPr="007163C0" w:rsidRDefault="00232399" w:rsidP="004702FB">
      <w:pPr>
        <w:pStyle w:val="Normal1"/>
        <w:widowControl w:val="0"/>
        <w:jc w:val="both"/>
        <w:rPr>
          <w:rFonts w:ascii="Georgia" w:hAnsi="Georgia"/>
          <w:szCs w:val="22"/>
          <w:lang w:val="en-GB"/>
        </w:rPr>
      </w:pPr>
    </w:p>
    <w:p w14:paraId="25354D85" w14:textId="26A970A5" w:rsidR="00CD5070" w:rsidRPr="004D375B" w:rsidRDefault="00730040" w:rsidP="00730040">
      <w:pPr>
        <w:pStyle w:val="Normal1"/>
        <w:widowControl w:val="0"/>
        <w:ind w:left="567"/>
        <w:jc w:val="both"/>
        <w:rPr>
          <w:rFonts w:ascii="Georgia" w:eastAsia="Georgia" w:hAnsi="Georgia" w:cs="Georgia"/>
          <w:color w:val="auto"/>
          <w:szCs w:val="22"/>
          <w:lang w:val="en-GB"/>
        </w:rPr>
      </w:pPr>
      <w:r>
        <w:rPr>
          <w:rFonts w:ascii="Georgia" w:eastAsia="Georgia" w:hAnsi="Georgia" w:cs="Georgia"/>
          <w:color w:val="auto"/>
          <w:szCs w:val="22"/>
          <w:lang w:val="en-GB"/>
        </w:rPr>
        <w:t>Open D</w:t>
      </w:r>
      <w:r w:rsidR="00677538" w:rsidRPr="007163C0">
        <w:rPr>
          <w:rFonts w:ascii="Georgia" w:eastAsia="Georgia" w:hAnsi="Georgia" w:cs="Georgia"/>
          <w:color w:val="auto"/>
          <w:szCs w:val="22"/>
          <w:lang w:val="en-GB"/>
        </w:rPr>
        <w:t xml:space="preserve">ata </w:t>
      </w:r>
      <w:r>
        <w:rPr>
          <w:rFonts w:ascii="Georgia" w:eastAsia="Georgia" w:hAnsi="Georgia" w:cs="Georgia"/>
          <w:color w:val="auto"/>
          <w:szCs w:val="22"/>
          <w:lang w:val="en-GB"/>
        </w:rPr>
        <w:t xml:space="preserve">has been marketed very creatively in other countries. In London, </w:t>
      </w:r>
      <w:r>
        <w:rPr>
          <w:rFonts w:ascii="Georgia" w:hAnsi="Georgia" w:cs="Helvetica"/>
          <w:color w:val="auto"/>
          <w:szCs w:val="22"/>
          <w:lang w:val="en"/>
        </w:rPr>
        <w:t>t</w:t>
      </w:r>
      <w:r w:rsidR="00CD5070" w:rsidRPr="004D375B">
        <w:rPr>
          <w:rFonts w:ascii="Georgia" w:hAnsi="Georgia" w:cs="Helvetica"/>
          <w:color w:val="auto"/>
          <w:szCs w:val="22"/>
          <w:lang w:val="en"/>
        </w:rPr>
        <w:t>he ODI has partnered with Lighthouse and FutureEverything</w:t>
      </w:r>
      <w:r>
        <w:rPr>
          <w:rFonts w:ascii="Georgia" w:hAnsi="Georgia" w:cs="Helvetica"/>
          <w:color w:val="auto"/>
          <w:szCs w:val="22"/>
          <w:lang w:val="en"/>
        </w:rPr>
        <w:t xml:space="preserve"> to engage graphic designers and artists.</w:t>
      </w:r>
      <w:r>
        <w:rPr>
          <w:rStyle w:val="Alaviitteenviite"/>
          <w:rFonts w:ascii="Georgia" w:hAnsi="Georgia" w:cs="Helvetica"/>
          <w:color w:val="auto"/>
          <w:szCs w:val="22"/>
          <w:lang w:val="en"/>
        </w:rPr>
        <w:footnoteReference w:id="24"/>
      </w:r>
      <w:r>
        <w:rPr>
          <w:rFonts w:ascii="Georgia" w:hAnsi="Georgia" w:cs="Helvetica"/>
          <w:color w:val="auto"/>
          <w:szCs w:val="22"/>
          <w:lang w:val="en"/>
        </w:rPr>
        <w:t xml:space="preserve"> </w:t>
      </w:r>
    </w:p>
    <w:p w14:paraId="610CE820" w14:textId="77777777" w:rsidR="00602198" w:rsidRPr="007163C0" w:rsidRDefault="00602198" w:rsidP="00602198">
      <w:pPr>
        <w:pStyle w:val="Normal1"/>
        <w:widowControl w:val="0"/>
        <w:jc w:val="both"/>
        <w:rPr>
          <w:rFonts w:ascii="Georgia" w:eastAsia="Georgia" w:hAnsi="Georgia" w:cs="Georgia"/>
          <w:b/>
          <w:color w:val="76923C" w:themeColor="accent3" w:themeShade="BF"/>
          <w:sz w:val="28"/>
          <w:szCs w:val="28"/>
          <w:lang w:val="en-GB"/>
        </w:rPr>
      </w:pPr>
    </w:p>
    <w:p w14:paraId="3BB80E8A" w14:textId="3FC8461B" w:rsidR="00232399" w:rsidRPr="007163C0" w:rsidRDefault="00E7611C" w:rsidP="007075D2">
      <w:pPr>
        <w:spacing w:line="276" w:lineRule="auto"/>
        <w:rPr>
          <w:rFonts w:ascii="Georgia" w:eastAsia="Georgia" w:hAnsi="Georgia" w:cs="Georgia"/>
          <w:b/>
          <w:color w:val="76923C" w:themeColor="accent3" w:themeShade="BF"/>
          <w:sz w:val="28"/>
          <w:szCs w:val="28"/>
        </w:rPr>
      </w:pPr>
      <w:r w:rsidRPr="007163C0">
        <w:rPr>
          <w:rFonts w:ascii="Georgia" w:eastAsia="Georgia" w:hAnsi="Georgia" w:cs="Georgia"/>
          <w:noProof/>
          <w:szCs w:val="22"/>
          <w:lang w:val="fi-FI" w:eastAsia="fi-FI"/>
        </w:rPr>
        <mc:AlternateContent>
          <mc:Choice Requires="wps">
            <w:drawing>
              <wp:anchor distT="0" distB="0" distL="114300" distR="114300" simplePos="0" relativeHeight="251676672" behindDoc="1" locked="0" layoutInCell="1" allowOverlap="1" wp14:anchorId="70F6BB31" wp14:editId="013642B8">
                <wp:simplePos x="0" y="0"/>
                <wp:positionH relativeFrom="column">
                  <wp:posOffset>2258695</wp:posOffset>
                </wp:positionH>
                <wp:positionV relativeFrom="paragraph">
                  <wp:posOffset>200025</wp:posOffset>
                </wp:positionV>
                <wp:extent cx="3086100" cy="1828800"/>
                <wp:effectExtent l="0" t="0" r="19050" b="19050"/>
                <wp:wrapThrough wrapText="bothSides">
                  <wp:wrapPolygon edited="0">
                    <wp:start x="0" y="0"/>
                    <wp:lineTo x="0" y="21600"/>
                    <wp:lineTo x="21600" y="21600"/>
                    <wp:lineTo x="2160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086100" cy="1828800"/>
                        </a:xfrm>
                        <a:prstGeom prst="rect">
                          <a:avLst/>
                        </a:prstGeom>
                        <a:noFill/>
                        <a:ln w="15875" cmpd="sng">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02BE15C1" w14:textId="77777777" w:rsidR="00E33817" w:rsidRPr="009E6822" w:rsidRDefault="00E33817" w:rsidP="00A322B6">
                            <w:pPr>
                              <w:rPr>
                                <w:rFonts w:ascii="Georgia" w:eastAsia="Georgia" w:hAnsi="Georgia" w:cs="Georgia"/>
                                <w:i/>
                              </w:rPr>
                            </w:pPr>
                            <w:r w:rsidRPr="009E6822">
                              <w:rPr>
                                <w:rFonts w:ascii="Georgia" w:eastAsia="Georgia" w:hAnsi="Georgia" w:cs="Georgia"/>
                                <w:i/>
                              </w:rPr>
                              <w:t>"</w:t>
                            </w:r>
                            <w:r>
                              <w:rPr>
                                <w:rFonts w:ascii="Georgia" w:eastAsia="Georgia" w:hAnsi="Georgia" w:cs="Georgia"/>
                                <w:i/>
                              </w:rPr>
                              <w:t>L</w:t>
                            </w:r>
                            <w:r w:rsidRPr="005E7901">
                              <w:rPr>
                                <w:rFonts w:ascii="Georgia" w:eastAsia="Georgia" w:hAnsi="Georgia" w:cs="Georgia"/>
                                <w:i/>
                              </w:rPr>
                              <w:t>ibraries are popular with older people and are generally important to people. The datasets are an important source of knowledge for example about the history of Helsinki or Finland and you can have digitized old maps</w:t>
                            </w:r>
                            <w:r w:rsidRPr="009E6822">
                              <w:rPr>
                                <w:rFonts w:ascii="Georgia" w:eastAsia="Georgia" w:hAnsi="Georgia" w:cs="Georgia"/>
                                <w:i/>
                              </w:rPr>
                              <w:t>"</w:t>
                            </w:r>
                          </w:p>
                          <w:p w14:paraId="51554024" w14:textId="77777777" w:rsidR="00E33817" w:rsidRPr="009E6822" w:rsidRDefault="00E33817" w:rsidP="00A322B6">
                            <w:pPr>
                              <w:rPr>
                                <w:rFonts w:ascii="Georgia" w:eastAsia="Georgia" w:hAnsi="Georgia" w:cs="Georgia"/>
                                <w:i/>
                              </w:rPr>
                            </w:pPr>
                          </w:p>
                          <w:p w14:paraId="4E8A734E" w14:textId="77777777" w:rsidR="00E33817" w:rsidRDefault="00E33817" w:rsidP="00A322B6">
                            <w:pPr>
                              <w:rPr>
                                <w:rFonts w:ascii="Georgia" w:eastAsia="Georgia" w:hAnsi="Georgia" w:cs="Georgia"/>
                              </w:rPr>
                            </w:pPr>
                          </w:p>
                          <w:p w14:paraId="30765A18" w14:textId="2306E781" w:rsidR="00E33817" w:rsidRDefault="00E33817" w:rsidP="00A322B6">
                            <w:pPr>
                              <w:jc w:val="right"/>
                            </w:pPr>
                            <w:r>
                              <w:rPr>
                                <w:rFonts w:ascii="Georgia" w:eastAsia="Georgia" w:hAnsi="Georgia" w:cs="Georgia"/>
                              </w:rPr>
                              <w:t>Interview with Antti Pakarinen, Helsinki City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F6BB31" id="Text Box 11" o:spid="_x0000_s1047" type="#_x0000_t202" style="position:absolute;margin-left:177.85pt;margin-top:15.75pt;width:243pt;height:2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" filled="f" strokecolor="#1f497d [3215]" strokeweight="1.25pt">
                <v:textbox>
                  <w:txbxContent>
                    <w:p w14:paraId="02BE15C1" w14:textId="77777777" w:rsidR="00E33817" w:rsidRPr="009E6822" w:rsidRDefault="00E33817" w:rsidP="00A322B6">
                      <w:pPr>
                        <w:rPr>
                          <w:rFonts w:ascii="Georgia" w:eastAsia="Georgia" w:hAnsi="Georgia" w:cs="Georgia"/>
                          <w:i/>
                        </w:rPr>
                      </w:pPr>
                      <w:r w:rsidRPr="009E6822">
                        <w:rPr>
                          <w:rFonts w:ascii="Georgia" w:eastAsia="Georgia" w:hAnsi="Georgia" w:cs="Georgia"/>
                          <w:i/>
                        </w:rPr>
                        <w:t>"</w:t>
                      </w:r>
                      <w:r>
                        <w:rPr>
                          <w:rFonts w:ascii="Georgia" w:eastAsia="Georgia" w:hAnsi="Georgia" w:cs="Georgia"/>
                          <w:i/>
                        </w:rPr>
                        <w:t>L</w:t>
                      </w:r>
                      <w:r w:rsidRPr="005E7901">
                        <w:rPr>
                          <w:rFonts w:ascii="Georgia" w:eastAsia="Georgia" w:hAnsi="Georgia" w:cs="Georgia"/>
                          <w:i/>
                        </w:rPr>
                        <w:t>ibraries are popular with older people and are generally important to people. The datasets are an important source of knowledge for example about the history of Helsinki or Finland and you can have digitized old maps</w:t>
                      </w:r>
                      <w:r w:rsidRPr="009E6822">
                        <w:rPr>
                          <w:rFonts w:ascii="Georgia" w:eastAsia="Georgia" w:hAnsi="Georgia" w:cs="Georgia"/>
                          <w:i/>
                        </w:rPr>
                        <w:t>"</w:t>
                      </w:r>
                    </w:p>
                    <w:p w14:paraId="51554024" w14:textId="77777777" w:rsidR="00E33817" w:rsidRPr="009E6822" w:rsidRDefault="00E33817" w:rsidP="00A322B6">
                      <w:pPr>
                        <w:rPr>
                          <w:rFonts w:ascii="Georgia" w:eastAsia="Georgia" w:hAnsi="Georgia" w:cs="Georgia"/>
                          <w:i/>
                        </w:rPr>
                      </w:pPr>
                    </w:p>
                    <w:p w14:paraId="4E8A734E" w14:textId="77777777" w:rsidR="00E33817" w:rsidRDefault="00E33817" w:rsidP="00A322B6">
                      <w:pPr>
                        <w:rPr>
                          <w:rFonts w:ascii="Georgia" w:eastAsia="Georgia" w:hAnsi="Georgia" w:cs="Georgia"/>
                        </w:rPr>
                      </w:pPr>
                    </w:p>
                    <w:p w14:paraId="30765A18" w14:textId="2306E781" w:rsidR="00E33817" w:rsidRDefault="00E33817" w:rsidP="00A322B6">
                      <w:pPr>
                        <w:jc w:val="right"/>
                      </w:pPr>
                      <w:r>
                        <w:rPr>
                          <w:rFonts w:ascii="Georgia" w:eastAsia="Georgia" w:hAnsi="Georgia" w:cs="Georgia"/>
                        </w:rPr>
                        <w:t>Interview with Antti Pakarinen, Helsinki City Library</w:t>
                      </w:r>
                    </w:p>
                  </w:txbxContent>
                </v:textbox>
                <w10:wrap type="through"/>
              </v:shape>
            </w:pict>
          </mc:Fallback>
        </mc:AlternateContent>
      </w:r>
      <w:r w:rsidR="00232399" w:rsidRPr="007163C0">
        <w:rPr>
          <w:rFonts w:ascii="Georgia" w:eastAsia="Georgia" w:hAnsi="Georgia" w:cs="Georgia"/>
          <w:b/>
          <w:color w:val="76923C" w:themeColor="accent3" w:themeShade="BF"/>
          <w:sz w:val="28"/>
          <w:szCs w:val="28"/>
        </w:rPr>
        <w:br w:type="page"/>
      </w:r>
    </w:p>
    <w:p w14:paraId="6AD8F405" w14:textId="24F50043" w:rsidR="00591285" w:rsidRPr="007163C0" w:rsidRDefault="00227C62" w:rsidP="007075D2">
      <w:pPr>
        <w:pStyle w:val="Normal1"/>
        <w:widowControl w:val="0"/>
        <w:tabs>
          <w:tab w:val="left" w:pos="867"/>
        </w:tabs>
        <w:jc w:val="both"/>
        <w:rPr>
          <w:rFonts w:ascii="Georgia" w:eastAsia="Georgia" w:hAnsi="Georgia" w:cs="Georgia"/>
          <w:b/>
          <w:color w:val="1F497D" w:themeColor="text2"/>
          <w:sz w:val="28"/>
          <w:szCs w:val="28"/>
          <w:lang w:val="en-GB"/>
        </w:rPr>
      </w:pPr>
      <w:r w:rsidRPr="00227C62">
        <w:rPr>
          <w:rFonts w:asciiTheme="minorHAnsi" w:eastAsiaTheme="minorEastAsia" w:hAnsiTheme="minorHAnsi" w:cstheme="minorBidi"/>
          <w:caps/>
          <w:noProof/>
          <w:color w:val="9BBB59" w:themeColor="accent3"/>
          <w:sz w:val="40"/>
          <w:szCs w:val="40"/>
          <w:lang w:val="fi-FI" w:eastAsia="fi-FI"/>
        </w:rPr>
        <w:lastRenderedPageBreak/>
        <mc:AlternateContent>
          <mc:Choice Requires="wps">
            <w:drawing>
              <wp:anchor distT="0" distB="0" distL="114300" distR="114300" simplePos="0" relativeHeight="251700224" behindDoc="0" locked="0" layoutInCell="0" allowOverlap="1" wp14:anchorId="31373529" wp14:editId="23B6B241">
                <wp:simplePos x="0" y="0"/>
                <wp:positionH relativeFrom="page">
                  <wp:align>right</wp:align>
                </wp:positionH>
                <wp:positionV relativeFrom="page">
                  <wp:align>top</wp:align>
                </wp:positionV>
                <wp:extent cx="3108960" cy="2304415"/>
                <wp:effectExtent l="0" t="0" r="0" b="635"/>
                <wp:wrapSquare wrapText="bothSides"/>
                <wp:docPr id="2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304415"/>
                        </a:xfrm>
                        <a:prstGeom prst="rect">
                          <a:avLst/>
                        </a:prstGeom>
                        <a:solidFill>
                          <a:srgbClr val="002060"/>
                        </a:solidFill>
                        <a:extLst/>
                      </wps:spPr>
                      <wps:txbx>
                        <w:txbxContent>
                          <w:p w14:paraId="3DF60CCD" w14:textId="3DB993DB" w:rsidR="00E33817" w:rsidRPr="00730040" w:rsidRDefault="00E33817">
                            <w:pPr>
                              <w:rPr>
                                <w:rFonts w:ascii="Georgia" w:hAnsi="Georgia"/>
                                <w:caps/>
                                <w:color w:val="FFFFFF" w:themeColor="background1"/>
                                <w:sz w:val="36"/>
                                <w:szCs w:val="40"/>
                              </w:rPr>
                            </w:pPr>
                            <w:r w:rsidRPr="00730040">
                              <w:rPr>
                                <w:rFonts w:ascii="Georgia" w:hAnsi="Georgia"/>
                                <w:caps/>
                                <w:color w:val="FFFFFF" w:themeColor="background1"/>
                                <w:sz w:val="36"/>
                                <w:szCs w:val="40"/>
                              </w:rPr>
                              <w:t xml:space="preserve">PART III: STRENGTHENING THE BRIDGE WITH THE eUROPEAN LEVEL  </w:t>
                            </w:r>
                          </w:p>
                        </w:txbxContent>
                      </wps:txbx>
                      <wps:bodyPr rot="0" vert="horz" wrap="square" lIns="91440" tIns="914400" rIns="914400" bIns="91440" anchor="t" anchorCtr="0" upright="1">
                        <a:spAutoFit/>
                      </wps:bodyPr>
                    </wps:wsp>
                  </a:graphicData>
                </a:graphic>
                <wp14:sizeRelH relativeFrom="page">
                  <wp14:pctWidth>40000</wp14:pctWidth>
                </wp14:sizeRelH>
                <wp14:sizeRelV relativeFrom="margin">
                  <wp14:pctHeight>0</wp14:pctHeight>
                </wp14:sizeRelV>
              </wp:anchor>
            </w:drawing>
          </mc:Choice>
          <mc:Fallback xmlns:w15="http://schemas.microsoft.com/office/word/2012/wordml">
            <w:pict>
              <v:rect w14:anchorId="31373529" id="_x0000_s1048" style="position:absolute;left:0;text-align:left;margin-left:193.6pt;margin-top:0;width:244.8pt;height:181.45pt;z-index:251700224;visibility:visible;mso-wrap-style:square;mso-width-percent:400;mso-height-percent:0;mso-wrap-distance-left:9pt;mso-wrap-distance-top:0;mso-wrap-distance-right:9pt;mso-wrap-distance-bottom:0;mso-position-horizontal:right;mso-position-horizontal-relative:page;mso-position-vertical:top;mso-position-vertical-relative:page;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" o:allowincell="f" fillcolor="#002060" stroked="f">
                <v:textbox style="mso-fit-shape-to-text:t" inset=",1in,1in,7.2pt">
                  <w:txbxContent>
                    <w:p w14:paraId="3DF60CCD" w14:textId="3DB993DB" w:rsidR="00E33817" w:rsidRPr="00730040" w:rsidRDefault="00E33817">
                      <w:pPr>
                        <w:rPr>
                          <w:rFonts w:ascii="Georgia" w:hAnsi="Georgia"/>
                          <w:caps/>
                          <w:color w:val="FFFFFF" w:themeColor="background1"/>
                          <w:sz w:val="36"/>
                          <w:szCs w:val="40"/>
                        </w:rPr>
                      </w:pPr>
                      <w:r w:rsidRPr="00730040">
                        <w:rPr>
                          <w:rFonts w:ascii="Georgia" w:hAnsi="Georgia"/>
                          <w:caps/>
                          <w:color w:val="FFFFFF" w:themeColor="background1"/>
                          <w:sz w:val="36"/>
                          <w:szCs w:val="40"/>
                        </w:rPr>
                        <w:t xml:space="preserve">PART III: STRENGTHENING THE BRIDGE WITH THE eUROPEAN LEVEL  </w:t>
                      </w:r>
                    </w:p>
                  </w:txbxContent>
                </v:textbox>
                <w10:wrap type="square" anchorx="page" anchory="page"/>
              </v:rect>
            </w:pict>
          </mc:Fallback>
        </mc:AlternateContent>
      </w:r>
      <w:r w:rsidR="00520C7A" w:rsidRPr="007163C0">
        <w:rPr>
          <w:rFonts w:ascii="Georgia" w:eastAsia="Georgia" w:hAnsi="Georgia" w:cs="Georgia"/>
          <w:b/>
          <w:color w:val="1F497D" w:themeColor="text2"/>
          <w:sz w:val="28"/>
          <w:szCs w:val="28"/>
          <w:lang w:val="en-GB"/>
        </w:rPr>
        <w:t xml:space="preserve"> </w:t>
      </w:r>
    </w:p>
    <w:p w14:paraId="75449BBF" w14:textId="5CB9F82D" w:rsidR="00D76D93" w:rsidRPr="007163C0" w:rsidRDefault="00D76D93" w:rsidP="007075D2">
      <w:pPr>
        <w:pStyle w:val="Normal1"/>
        <w:widowControl w:val="0"/>
        <w:tabs>
          <w:tab w:val="left" w:pos="867"/>
        </w:tabs>
        <w:rPr>
          <w:rFonts w:ascii="Georgia" w:eastAsia="Georgia" w:hAnsi="Georgia" w:cs="Georgia"/>
          <w:b/>
          <w:color w:val="1F497D" w:themeColor="text2"/>
          <w:sz w:val="24"/>
          <w:lang w:val="en-GB"/>
        </w:rPr>
      </w:pPr>
    </w:p>
    <w:p w14:paraId="6417E91E" w14:textId="6572B907" w:rsidR="00D76D93" w:rsidRPr="007163C0" w:rsidRDefault="00F11B45" w:rsidP="007075D2">
      <w:pPr>
        <w:pStyle w:val="Normal1"/>
        <w:widowControl w:val="0"/>
        <w:tabs>
          <w:tab w:val="left" w:pos="867"/>
        </w:tabs>
        <w:rPr>
          <w:rFonts w:ascii="Georgia" w:eastAsia="Georgia" w:hAnsi="Georgia" w:cs="Georgia"/>
          <w:b/>
          <w:color w:val="1F497D" w:themeColor="text2"/>
          <w:sz w:val="24"/>
          <w:lang w:val="en-GB"/>
        </w:rPr>
      </w:pPr>
      <w:r w:rsidRPr="00F11B45">
        <w:rPr>
          <w:rFonts w:ascii="Georgia" w:eastAsia="Georgia" w:hAnsi="Georgia" w:cs="Georgia"/>
          <w:b/>
          <w:noProof/>
          <w:color w:val="1F497D" w:themeColor="text2"/>
          <w:sz w:val="24"/>
          <w:lang w:val="fi-FI" w:eastAsia="fi-FI"/>
        </w:rPr>
        <mc:AlternateContent>
          <mc:Choice Requires="wps">
            <w:drawing>
              <wp:anchor distT="45720" distB="45720" distL="114300" distR="114300" simplePos="0" relativeHeight="251732992" behindDoc="0" locked="0" layoutInCell="1" allowOverlap="1" wp14:anchorId="5FDF5286" wp14:editId="0FDBB09E">
                <wp:simplePos x="0" y="0"/>
                <wp:positionH relativeFrom="column">
                  <wp:posOffset>389759</wp:posOffset>
                </wp:positionH>
                <wp:positionV relativeFrom="paragraph">
                  <wp:posOffset>2216785</wp:posOffset>
                </wp:positionV>
                <wp:extent cx="1118870" cy="488315"/>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88315"/>
                        </a:xfrm>
                        <a:prstGeom prst="rect">
                          <a:avLst/>
                        </a:prstGeom>
                        <a:noFill/>
                        <a:ln w="9525">
                          <a:noFill/>
                          <a:miter lim="800000"/>
                          <a:headEnd/>
                          <a:tailEnd/>
                        </a:ln>
                      </wps:spPr>
                      <wps:txbx>
                        <w:txbxContent>
                          <w:p w14:paraId="5D250236" w14:textId="7E786EF1" w:rsidR="00F11B45" w:rsidRPr="00F11B45" w:rsidRDefault="00F11B45">
                            <w:pPr>
                              <w:rPr>
                                <w:color w:val="FFFFFF" w:themeColor="background1"/>
                                <w:lang w:val="fi-FI"/>
                              </w:rPr>
                            </w:pPr>
                            <w:r w:rsidRPr="00F11B45">
                              <w:rPr>
                                <w:color w:val="FFFFFF" w:themeColor="background1"/>
                                <w:lang w:val="fi-FI"/>
                              </w:rPr>
                              <w:t>OPEN DATA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DF5286" id="_x0000_s1049" type="#_x0000_t202" style="position:absolute;margin-left:30.7pt;margin-top:174.55pt;width:88.1pt;height:38.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" filled="f" stroked="f">
                <v:textbox>
                  <w:txbxContent>
                    <w:p w14:paraId="5D250236" w14:textId="7E786EF1" w:rsidR="00F11B45" w:rsidRPr="00F11B45" w:rsidRDefault="00F11B45">
                      <w:pPr>
                        <w:rPr>
                          <w:color w:val="FFFFFF" w:themeColor="background1"/>
                          <w:lang w:val="fi-FI"/>
                        </w:rPr>
                      </w:pPr>
                      <w:r w:rsidRPr="00F11B45">
                        <w:rPr>
                          <w:color w:val="FFFFFF" w:themeColor="background1"/>
                          <w:lang w:val="fi-FI"/>
                        </w:rPr>
                        <w:t>OPEN DATA REVOLUTION</w:t>
                      </w:r>
                    </w:p>
                  </w:txbxContent>
                </v:textbox>
              </v:shape>
            </w:pict>
          </mc:Fallback>
        </mc:AlternateContent>
      </w:r>
      <w:r w:rsidR="00D76D93" w:rsidRPr="007163C0">
        <w:rPr>
          <w:rFonts w:ascii="Georgia" w:hAnsi="Georgia"/>
          <w:b/>
          <w:noProof/>
          <w:color w:val="92D050"/>
          <w:sz w:val="28"/>
          <w:szCs w:val="28"/>
          <w:lang w:val="fi-FI" w:eastAsia="fi-FI"/>
        </w:rPr>
        <mc:AlternateContent>
          <mc:Choice Requires="wps">
            <w:drawing>
              <wp:anchor distT="0" distB="0" distL="114300" distR="114300" simplePos="0" relativeHeight="251694080" behindDoc="0" locked="0" layoutInCell="1" allowOverlap="1" wp14:anchorId="5041CBED" wp14:editId="4E6B428D">
                <wp:simplePos x="0" y="0"/>
                <wp:positionH relativeFrom="column">
                  <wp:posOffset>457200</wp:posOffset>
                </wp:positionH>
                <wp:positionV relativeFrom="paragraph">
                  <wp:posOffset>1243463</wp:posOffset>
                </wp:positionV>
                <wp:extent cx="1045028" cy="736600"/>
                <wp:effectExtent l="0" t="0" r="0" b="63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028" cy="736600"/>
                        </a:xfrm>
                        <a:prstGeom prst="rect">
                          <a:avLst/>
                        </a:prstGeom>
                        <a:noFill/>
                        <a:ln w="9525">
                          <a:noFill/>
                          <a:miter lim="800000"/>
                          <a:headEnd/>
                          <a:tailEnd/>
                        </a:ln>
                      </wps:spPr>
                      <wps:txbx>
                        <w:txbxContent>
                          <w:p w14:paraId="3C5FAA45" w14:textId="77777777" w:rsidR="00E33817" w:rsidRPr="00730040" w:rsidRDefault="00E33817" w:rsidP="00D76D93">
                            <w:pPr>
                              <w:rPr>
                                <w:rFonts w:ascii="Georgia" w:hAnsi="Georgia"/>
                                <w:color w:val="FFFFFF" w:themeColor="background1"/>
                                <w:sz w:val="16"/>
                              </w:rPr>
                            </w:pPr>
                            <w:r w:rsidRPr="00730040">
                              <w:rPr>
                                <w:rFonts w:ascii="Georgia" w:hAnsi="Georgia"/>
                                <w:color w:val="FFFFFF" w:themeColor="background1"/>
                                <w:sz w:val="16"/>
                              </w:rPr>
                              <w:t xml:space="preserve">ACCELERATING THE OPEN DATA REVOLUTION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41CBED" id="_x0000_s1050" type="#_x0000_t202" style="position:absolute;margin-left:36pt;margin-top:97.9pt;width:82.3pt;height: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" filled="f" stroked="f">
                <v:textbox>
                  <w:txbxContent>
                    <w:p w14:paraId="3C5FAA45" w14:textId="77777777" w:rsidR="00E33817" w:rsidRPr="00730040" w:rsidRDefault="00E33817" w:rsidP="00D76D93">
                      <w:pPr>
                        <w:rPr>
                          <w:rFonts w:ascii="Georgia" w:hAnsi="Georgia"/>
                          <w:color w:val="FFFFFF" w:themeColor="background1"/>
                          <w:sz w:val="16"/>
                        </w:rPr>
                      </w:pPr>
                      <w:r w:rsidRPr="00730040">
                        <w:rPr>
                          <w:rFonts w:ascii="Georgia" w:hAnsi="Georgia"/>
                          <w:color w:val="FFFFFF" w:themeColor="background1"/>
                          <w:sz w:val="16"/>
                        </w:rPr>
                        <w:t xml:space="preserve">ACCELERATING THE OPEN DATA REVOLUTION  </w:t>
                      </w:r>
                    </w:p>
                  </w:txbxContent>
                </v:textbox>
              </v:shape>
            </w:pict>
          </mc:Fallback>
        </mc:AlternateContent>
      </w:r>
      <w:r w:rsidR="00D76D93" w:rsidRPr="007163C0">
        <w:rPr>
          <w:rFonts w:ascii="Georgia" w:hAnsi="Georgia"/>
          <w:b/>
          <w:noProof/>
          <w:color w:val="92D050"/>
          <w:sz w:val="28"/>
          <w:szCs w:val="28"/>
          <w:lang w:val="fi-FI" w:eastAsia="fi-FI"/>
        </w:rPr>
        <w:drawing>
          <wp:inline distT="0" distB="0" distL="0" distR="0" wp14:anchorId="5B5F6F0A" wp14:editId="0B49FA10">
            <wp:extent cx="4610100" cy="2984500"/>
            <wp:effectExtent l="0" t="0" r="0" b="13970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45711F9" w14:textId="77777777" w:rsidR="00D76D93" w:rsidRPr="007163C0" w:rsidRDefault="00D76D93" w:rsidP="007075D2">
      <w:pPr>
        <w:pStyle w:val="Normal1"/>
        <w:widowControl w:val="0"/>
        <w:tabs>
          <w:tab w:val="left" w:pos="867"/>
        </w:tabs>
        <w:rPr>
          <w:rFonts w:ascii="Georgia" w:eastAsia="Georgia" w:hAnsi="Georgia" w:cs="Georgia"/>
          <w:b/>
          <w:color w:val="1F497D" w:themeColor="text2"/>
          <w:sz w:val="24"/>
          <w:lang w:val="en-GB"/>
        </w:rPr>
      </w:pPr>
    </w:p>
    <w:p w14:paraId="1B592A6B" w14:textId="77777777" w:rsidR="00D76D93" w:rsidRPr="007163C0" w:rsidRDefault="00D76D93" w:rsidP="007075D2">
      <w:pPr>
        <w:pStyle w:val="Normal1"/>
        <w:widowControl w:val="0"/>
        <w:tabs>
          <w:tab w:val="left" w:pos="867"/>
        </w:tabs>
        <w:rPr>
          <w:rFonts w:ascii="Georgia" w:eastAsia="Georgia" w:hAnsi="Georgia" w:cs="Georgia"/>
          <w:b/>
          <w:color w:val="1F497D" w:themeColor="text2"/>
          <w:sz w:val="24"/>
          <w:lang w:val="en-GB"/>
        </w:rPr>
      </w:pPr>
    </w:p>
    <w:p w14:paraId="14B794C6" w14:textId="0CFFCBE7" w:rsidR="00591285" w:rsidRPr="007163C0" w:rsidRDefault="00A871EA" w:rsidP="007075D2">
      <w:pPr>
        <w:pStyle w:val="Normal1"/>
        <w:widowControl w:val="0"/>
        <w:tabs>
          <w:tab w:val="left" w:pos="867"/>
        </w:tabs>
        <w:rPr>
          <w:rFonts w:ascii="Georgia" w:hAnsi="Georgia"/>
          <w:b/>
          <w:color w:val="1F497D" w:themeColor="text2"/>
          <w:lang w:val="en-GB"/>
        </w:rPr>
      </w:pPr>
      <w:r>
        <w:rPr>
          <w:rFonts w:ascii="Georgia" w:eastAsia="Georgia" w:hAnsi="Georgia" w:cs="Georgia"/>
          <w:b/>
          <w:color w:val="1F497D" w:themeColor="text2"/>
          <w:sz w:val="24"/>
          <w:lang w:val="en-GB"/>
        </w:rPr>
        <w:t>Recommendation 3.1</w:t>
      </w:r>
      <w:r w:rsidR="00E5648C">
        <w:rPr>
          <w:rFonts w:ascii="Georgia" w:eastAsia="Georgia" w:hAnsi="Georgia" w:cs="Georgia"/>
          <w:b/>
          <w:color w:val="1F497D" w:themeColor="text2"/>
          <w:sz w:val="24"/>
          <w:lang w:val="en-GB"/>
        </w:rPr>
        <w:t xml:space="preserve"> Tapping into European Intellectual and Financial R</w:t>
      </w:r>
      <w:r w:rsidR="005E4CDA" w:rsidRPr="007163C0">
        <w:rPr>
          <w:rFonts w:ascii="Georgia" w:eastAsia="Georgia" w:hAnsi="Georgia" w:cs="Georgia"/>
          <w:b/>
          <w:color w:val="1F497D" w:themeColor="text2"/>
          <w:sz w:val="24"/>
          <w:lang w:val="en-GB"/>
        </w:rPr>
        <w:t>esources</w:t>
      </w:r>
      <w:r w:rsidR="003F614E" w:rsidRPr="007163C0">
        <w:rPr>
          <w:rFonts w:ascii="Georgia" w:eastAsia="Georgia" w:hAnsi="Georgia" w:cs="Georgia"/>
          <w:b/>
          <w:color w:val="1F497D" w:themeColor="text2"/>
          <w:sz w:val="24"/>
          <w:lang w:val="en-GB"/>
        </w:rPr>
        <w:t xml:space="preserve"> </w:t>
      </w:r>
    </w:p>
    <w:p w14:paraId="61D32055" w14:textId="77777777" w:rsidR="00591285" w:rsidRPr="007163C0" w:rsidRDefault="00591285" w:rsidP="007075D2">
      <w:pPr>
        <w:pStyle w:val="Normal1"/>
        <w:widowControl w:val="0"/>
        <w:tabs>
          <w:tab w:val="left" w:pos="867"/>
        </w:tabs>
        <w:jc w:val="both"/>
        <w:rPr>
          <w:rFonts w:ascii="Georgia" w:hAnsi="Georgia"/>
          <w:lang w:val="en-GB"/>
        </w:rPr>
      </w:pPr>
    </w:p>
    <w:p w14:paraId="2C9E4136" w14:textId="58E619F1" w:rsidR="00B87B4D" w:rsidRPr="007163C0" w:rsidRDefault="00B87B4D" w:rsidP="002B44BB">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 xml:space="preserve">HRI has a great opportunity to take a leadership role at the European level by driving the open data aspects of the Horizon 2020 goals. </w:t>
      </w:r>
      <w:r w:rsidR="003F614E" w:rsidRPr="007163C0">
        <w:rPr>
          <w:rFonts w:ascii="Georgia" w:eastAsia="Georgia" w:hAnsi="Georgia" w:cs="Georgia"/>
          <w:szCs w:val="22"/>
          <w:lang w:val="en-GB"/>
        </w:rPr>
        <w:t xml:space="preserve">Open Data </w:t>
      </w:r>
      <w:r w:rsidRPr="007163C0">
        <w:rPr>
          <w:rFonts w:ascii="Georgia" w:eastAsia="Georgia" w:hAnsi="Georgia" w:cs="Georgia"/>
          <w:szCs w:val="22"/>
          <w:lang w:val="en-GB"/>
        </w:rPr>
        <w:t xml:space="preserve">forms an integral part of the H2020 strategy for smart, </w:t>
      </w:r>
      <w:r w:rsidR="003F614E" w:rsidRPr="007163C0">
        <w:rPr>
          <w:rFonts w:ascii="Georgia" w:eastAsia="Georgia" w:hAnsi="Georgia" w:cs="Georgia"/>
          <w:szCs w:val="22"/>
          <w:lang w:val="en-GB"/>
        </w:rPr>
        <w:t>su</w:t>
      </w:r>
      <w:r w:rsidRPr="007163C0">
        <w:rPr>
          <w:rFonts w:ascii="Georgia" w:eastAsia="Georgia" w:hAnsi="Georgia" w:cs="Georgia"/>
          <w:szCs w:val="22"/>
          <w:lang w:val="en-GB"/>
        </w:rPr>
        <w:t xml:space="preserve">stainable and inclusive growth due to the inclusion of a Digital Agenda </w:t>
      </w:r>
      <w:r w:rsidR="00D53DFF" w:rsidRPr="007163C0">
        <w:rPr>
          <w:rFonts w:ascii="Georgia" w:eastAsia="Georgia" w:hAnsi="Georgia" w:cs="Georgia"/>
          <w:szCs w:val="22"/>
          <w:lang w:val="en-GB"/>
        </w:rPr>
        <w:t>and the</w:t>
      </w:r>
      <w:r w:rsidRPr="007163C0">
        <w:rPr>
          <w:rFonts w:ascii="Georgia" w:eastAsia="Georgia" w:hAnsi="Georgia" w:cs="Georgia"/>
          <w:szCs w:val="22"/>
          <w:lang w:val="en-GB"/>
        </w:rPr>
        <w:t xml:space="preserve"> Innovative Union. </w:t>
      </w:r>
    </w:p>
    <w:p w14:paraId="6725A957" w14:textId="77777777" w:rsidR="00B45444" w:rsidRPr="007163C0" w:rsidRDefault="00B45444" w:rsidP="002B44BB">
      <w:pPr>
        <w:spacing w:line="276" w:lineRule="auto"/>
        <w:ind w:left="567"/>
        <w:jc w:val="both"/>
        <w:rPr>
          <w:rFonts w:ascii="Georgia" w:hAnsi="Georgia"/>
          <w:sz w:val="22"/>
          <w:szCs w:val="22"/>
        </w:rPr>
      </w:pPr>
    </w:p>
    <w:p w14:paraId="33282580" w14:textId="159A4EAD" w:rsidR="00A871EA" w:rsidRPr="00A07E4F" w:rsidRDefault="001977F6" w:rsidP="00A871EA">
      <w:pPr>
        <w:spacing w:line="276" w:lineRule="auto"/>
        <w:ind w:left="567"/>
        <w:jc w:val="both"/>
        <w:rPr>
          <w:rFonts w:ascii="Georgia" w:eastAsia="Georgia" w:hAnsi="Georgia" w:cs="Georgia"/>
          <w:sz w:val="22"/>
          <w:szCs w:val="22"/>
        </w:rPr>
      </w:pPr>
      <w:r w:rsidRPr="007163C0">
        <w:rPr>
          <w:rFonts w:ascii="Georgia" w:hAnsi="Georgia"/>
          <w:sz w:val="22"/>
          <w:szCs w:val="22"/>
        </w:rPr>
        <w:t>The EU co</w:t>
      </w:r>
      <w:r w:rsidR="0052361F" w:rsidRPr="007163C0">
        <w:rPr>
          <w:rFonts w:ascii="Georgia" w:hAnsi="Georgia"/>
          <w:sz w:val="22"/>
          <w:szCs w:val="22"/>
        </w:rPr>
        <w:t xml:space="preserve">mmitment to open data is strong, notably with the 2013 revision of the </w:t>
      </w:r>
      <w:r w:rsidR="00B45444" w:rsidRPr="007163C0">
        <w:rPr>
          <w:rFonts w:ascii="Georgia" w:hAnsi="Georgia"/>
          <w:sz w:val="22"/>
          <w:szCs w:val="22"/>
        </w:rPr>
        <w:t xml:space="preserve">Directive </w:t>
      </w:r>
      <w:r w:rsidR="0052361F" w:rsidRPr="007163C0">
        <w:rPr>
          <w:rFonts w:ascii="Georgia" w:hAnsi="Georgia"/>
          <w:sz w:val="22"/>
          <w:szCs w:val="22"/>
        </w:rPr>
        <w:t xml:space="preserve">on the reuse of public sector information </w:t>
      </w:r>
      <w:r w:rsidR="00A871EA">
        <w:rPr>
          <w:rFonts w:ascii="Georgia" w:hAnsi="Georgia"/>
          <w:sz w:val="22"/>
          <w:szCs w:val="22"/>
        </w:rPr>
        <w:t>that</w:t>
      </w:r>
      <w:r w:rsidR="00B45444" w:rsidRPr="007163C0">
        <w:rPr>
          <w:rFonts w:ascii="Georgia" w:hAnsi="Georgia"/>
          <w:sz w:val="22"/>
          <w:szCs w:val="22"/>
        </w:rPr>
        <w:t xml:space="preserve"> aims at enabling the opening of public sector in a harmonised and more transparent way and </w:t>
      </w:r>
      <w:r w:rsidR="00776B29" w:rsidRPr="007163C0">
        <w:rPr>
          <w:rFonts w:ascii="Georgia" w:hAnsi="Georgia"/>
          <w:sz w:val="22"/>
          <w:szCs w:val="22"/>
        </w:rPr>
        <w:t>creates</w:t>
      </w:r>
      <w:r w:rsidR="00B45444" w:rsidRPr="007163C0">
        <w:rPr>
          <w:rFonts w:ascii="Georgia" w:hAnsi="Georgia"/>
          <w:sz w:val="22"/>
          <w:szCs w:val="22"/>
        </w:rPr>
        <w:t xml:space="preserve"> the conditions for generating value</w:t>
      </w:r>
      <w:r w:rsidR="00A871EA">
        <w:rPr>
          <w:rFonts w:ascii="Georgia" w:hAnsi="Georgia"/>
          <w:sz w:val="22"/>
          <w:szCs w:val="22"/>
        </w:rPr>
        <w:t>.</w:t>
      </w:r>
      <w:r w:rsidR="00B45444" w:rsidRPr="007163C0">
        <w:rPr>
          <w:rStyle w:val="Alaviitteenviite"/>
          <w:rFonts w:ascii="Georgia" w:hAnsi="Georgia"/>
          <w:sz w:val="22"/>
          <w:szCs w:val="22"/>
        </w:rPr>
        <w:footnoteReference w:id="25"/>
      </w:r>
      <w:r w:rsidR="00A871EA">
        <w:rPr>
          <w:rFonts w:ascii="Georgia" w:hAnsi="Georgia"/>
          <w:sz w:val="22"/>
          <w:szCs w:val="22"/>
        </w:rPr>
        <w:t xml:space="preserve"> </w:t>
      </w:r>
      <w:r w:rsidR="00B45444" w:rsidRPr="00A07E4F">
        <w:rPr>
          <w:rFonts w:ascii="Georgia" w:eastAsia="Georgia" w:hAnsi="Georgia" w:cs="Georgia"/>
          <w:sz w:val="22"/>
          <w:szCs w:val="22"/>
        </w:rPr>
        <w:t>The mandate of HRI is quite in sync with these goals notably with regard to</w:t>
      </w:r>
      <w:r w:rsidR="003F614E" w:rsidRPr="00A07E4F">
        <w:rPr>
          <w:rFonts w:ascii="Georgia" w:eastAsia="Georgia" w:hAnsi="Georgia" w:cs="Georgia"/>
          <w:sz w:val="22"/>
          <w:szCs w:val="22"/>
        </w:rPr>
        <w:t xml:space="preserve"> </w:t>
      </w:r>
      <w:r w:rsidR="00B45444" w:rsidRPr="00A07E4F">
        <w:rPr>
          <w:rFonts w:ascii="Georgia" w:eastAsia="Georgia" w:hAnsi="Georgia" w:cs="Georgia"/>
          <w:sz w:val="22"/>
          <w:szCs w:val="22"/>
        </w:rPr>
        <w:t>transparenc</w:t>
      </w:r>
      <w:r w:rsidR="0052361F" w:rsidRPr="00A07E4F">
        <w:rPr>
          <w:rFonts w:ascii="Georgia" w:eastAsia="Georgia" w:hAnsi="Georgia" w:cs="Georgia"/>
          <w:sz w:val="22"/>
          <w:szCs w:val="22"/>
        </w:rPr>
        <w:t>y</w:t>
      </w:r>
      <w:r w:rsidR="00B45444" w:rsidRPr="00A07E4F">
        <w:rPr>
          <w:rStyle w:val="Alaviitteenviite"/>
          <w:rFonts w:ascii="Georgia" w:eastAsia="Georgia" w:hAnsi="Georgia" w:cs="Georgia"/>
          <w:sz w:val="22"/>
          <w:szCs w:val="22"/>
        </w:rPr>
        <w:footnoteReference w:id="26"/>
      </w:r>
      <w:r w:rsidR="00B45444" w:rsidRPr="00A07E4F">
        <w:rPr>
          <w:rFonts w:ascii="Georgia" w:eastAsia="Georgia" w:hAnsi="Georgia" w:cs="Georgia"/>
          <w:sz w:val="22"/>
          <w:szCs w:val="22"/>
        </w:rPr>
        <w:t xml:space="preserve"> and civil society involvement.</w:t>
      </w:r>
      <w:r w:rsidR="00A871EA" w:rsidRPr="00A07E4F">
        <w:rPr>
          <w:rFonts w:ascii="Georgia" w:eastAsia="Georgia" w:hAnsi="Georgia" w:cs="Georgia"/>
          <w:sz w:val="22"/>
          <w:szCs w:val="22"/>
        </w:rPr>
        <w:t xml:space="preserve"> </w:t>
      </w:r>
      <w:r w:rsidR="004D375B" w:rsidRPr="00A07E4F">
        <w:rPr>
          <w:rFonts w:ascii="Georgia" w:eastAsia="Georgia" w:hAnsi="Georgia" w:cs="Georgia"/>
          <w:sz w:val="22"/>
          <w:szCs w:val="22"/>
        </w:rPr>
        <w:t xml:space="preserve">Therefore, </w:t>
      </w:r>
      <w:r w:rsidR="00B87B4D" w:rsidRPr="00A07E4F">
        <w:rPr>
          <w:rFonts w:ascii="Georgia" w:eastAsia="Georgia" w:hAnsi="Georgia" w:cs="Georgia"/>
          <w:sz w:val="22"/>
          <w:szCs w:val="22"/>
        </w:rPr>
        <w:t>HRI is in a prime position to boost itself to a leadership role</w:t>
      </w:r>
      <w:r w:rsidR="00A871EA" w:rsidRPr="00A07E4F">
        <w:rPr>
          <w:rFonts w:ascii="Georgia" w:eastAsia="Georgia" w:hAnsi="Georgia" w:cs="Georgia"/>
          <w:sz w:val="22"/>
          <w:szCs w:val="22"/>
        </w:rPr>
        <w:t xml:space="preserve">. </w:t>
      </w:r>
      <w:r w:rsidR="00DB43BC" w:rsidRPr="00A07E4F">
        <w:rPr>
          <w:rFonts w:ascii="Georgia" w:eastAsia="Georgia" w:hAnsi="Georgia" w:cs="Georgia"/>
          <w:sz w:val="22"/>
          <w:szCs w:val="22"/>
        </w:rPr>
        <w:t xml:space="preserve"> </w:t>
      </w:r>
    </w:p>
    <w:p w14:paraId="2083679D" w14:textId="77777777" w:rsidR="00A871EA" w:rsidRPr="00A07E4F" w:rsidRDefault="00A871EA" w:rsidP="00A871EA">
      <w:pPr>
        <w:spacing w:line="276" w:lineRule="auto"/>
        <w:ind w:left="567"/>
        <w:jc w:val="both"/>
        <w:rPr>
          <w:rFonts w:ascii="Georgia" w:eastAsia="Georgia" w:hAnsi="Georgia" w:cs="Georgia"/>
          <w:sz w:val="22"/>
          <w:szCs w:val="22"/>
        </w:rPr>
      </w:pPr>
    </w:p>
    <w:p w14:paraId="0233875B" w14:textId="241EAE11" w:rsidR="00112140" w:rsidRPr="00A07E4F" w:rsidRDefault="00A871EA" w:rsidP="00A871EA">
      <w:pPr>
        <w:spacing w:line="276" w:lineRule="auto"/>
        <w:ind w:left="567"/>
        <w:jc w:val="both"/>
        <w:rPr>
          <w:rFonts w:ascii="Georgia" w:hAnsi="Georgia"/>
          <w:sz w:val="22"/>
          <w:szCs w:val="22"/>
        </w:rPr>
      </w:pPr>
      <w:r w:rsidRPr="00A07E4F">
        <w:rPr>
          <w:rFonts w:ascii="Georgia" w:eastAsia="Georgia" w:hAnsi="Georgia" w:cs="Georgia"/>
          <w:sz w:val="22"/>
          <w:szCs w:val="22"/>
        </w:rPr>
        <w:t xml:space="preserve">This can be done within </w:t>
      </w:r>
      <w:r w:rsidR="001977F6" w:rsidRPr="00A07E4F">
        <w:rPr>
          <w:rFonts w:ascii="Georgia" w:eastAsia="Georgia" w:hAnsi="Georgia" w:cs="Georgia"/>
          <w:sz w:val="22"/>
          <w:szCs w:val="22"/>
        </w:rPr>
        <w:t xml:space="preserve">the </w:t>
      </w:r>
      <w:r w:rsidR="004B003F" w:rsidRPr="00A07E4F">
        <w:rPr>
          <w:rFonts w:ascii="Georgia" w:hAnsi="Georgia"/>
          <w:sz w:val="22"/>
          <w:szCs w:val="22"/>
        </w:rPr>
        <w:t>Eurocities Open Data Working grou</w:t>
      </w:r>
      <w:r w:rsidR="00D53DFF" w:rsidRPr="00A07E4F">
        <w:rPr>
          <w:rFonts w:ascii="Georgia" w:hAnsi="Georgia"/>
          <w:sz w:val="22"/>
          <w:szCs w:val="22"/>
        </w:rPr>
        <w:t>p, a forum aimed at sharing best</w:t>
      </w:r>
      <w:r w:rsidR="004B003F" w:rsidRPr="00A07E4F">
        <w:rPr>
          <w:rFonts w:ascii="Georgia" w:hAnsi="Georgia"/>
          <w:sz w:val="22"/>
          <w:szCs w:val="22"/>
        </w:rPr>
        <w:t xml:space="preserve"> practices with </w:t>
      </w:r>
      <w:r w:rsidRPr="00A07E4F">
        <w:rPr>
          <w:rFonts w:ascii="Georgia" w:hAnsi="Georgia"/>
          <w:sz w:val="22"/>
          <w:szCs w:val="22"/>
        </w:rPr>
        <w:t xml:space="preserve">and lobbying on behalf of </w:t>
      </w:r>
      <w:r w:rsidR="004B003F" w:rsidRPr="00A07E4F">
        <w:rPr>
          <w:rFonts w:ascii="Georgia" w:hAnsi="Georgia"/>
          <w:sz w:val="22"/>
          <w:szCs w:val="22"/>
        </w:rPr>
        <w:t>E</w:t>
      </w:r>
      <w:r w:rsidR="0052361F" w:rsidRPr="00A07E4F">
        <w:rPr>
          <w:rFonts w:ascii="Georgia" w:hAnsi="Georgia"/>
          <w:sz w:val="22"/>
          <w:szCs w:val="22"/>
        </w:rPr>
        <w:t xml:space="preserve">uropean cities. </w:t>
      </w:r>
      <w:r w:rsidR="004B003F" w:rsidRPr="00A07E4F">
        <w:rPr>
          <w:rFonts w:ascii="Georgia" w:hAnsi="Georgia"/>
          <w:sz w:val="22"/>
          <w:szCs w:val="22"/>
        </w:rPr>
        <w:t xml:space="preserve">Amsterdam </w:t>
      </w:r>
      <w:r w:rsidR="00BB6981" w:rsidRPr="00A07E4F">
        <w:rPr>
          <w:rFonts w:ascii="Georgia" w:hAnsi="Georgia"/>
          <w:sz w:val="22"/>
          <w:szCs w:val="22"/>
        </w:rPr>
        <w:t xml:space="preserve">and </w:t>
      </w:r>
      <w:r w:rsidR="004B003F" w:rsidRPr="00A07E4F">
        <w:rPr>
          <w:rFonts w:ascii="Georgia" w:hAnsi="Georgia"/>
          <w:sz w:val="22"/>
          <w:szCs w:val="22"/>
        </w:rPr>
        <w:t>Ghent have</w:t>
      </w:r>
      <w:r w:rsidR="004D375B" w:rsidRPr="00A07E4F">
        <w:rPr>
          <w:rFonts w:ascii="Georgia" w:hAnsi="Georgia"/>
          <w:sz w:val="22"/>
          <w:szCs w:val="22"/>
        </w:rPr>
        <w:t xml:space="preserve"> done </w:t>
      </w:r>
      <w:r w:rsidR="00C337D8" w:rsidRPr="00A07E4F">
        <w:rPr>
          <w:rFonts w:ascii="Georgia" w:hAnsi="Georgia"/>
          <w:sz w:val="22"/>
          <w:szCs w:val="22"/>
        </w:rPr>
        <w:t xml:space="preserve">very well </w:t>
      </w:r>
      <w:r w:rsidR="004D375B" w:rsidRPr="00A07E4F">
        <w:rPr>
          <w:rFonts w:ascii="Georgia" w:hAnsi="Georgia"/>
          <w:sz w:val="22"/>
          <w:szCs w:val="22"/>
        </w:rPr>
        <w:t xml:space="preserve">in order to promote themselves as centres of </w:t>
      </w:r>
      <w:r w:rsidR="004D375B" w:rsidRPr="00A07E4F">
        <w:rPr>
          <w:rFonts w:ascii="Georgia" w:hAnsi="Georgia"/>
          <w:sz w:val="22"/>
          <w:szCs w:val="22"/>
        </w:rPr>
        <w:lastRenderedPageBreak/>
        <w:t>excellence</w:t>
      </w:r>
      <w:r w:rsidR="004B003F" w:rsidRPr="00A07E4F">
        <w:rPr>
          <w:rFonts w:ascii="Georgia" w:hAnsi="Georgia"/>
          <w:sz w:val="22"/>
          <w:szCs w:val="22"/>
        </w:rPr>
        <w:t xml:space="preserve"> </w:t>
      </w:r>
      <w:r w:rsidR="004D375B" w:rsidRPr="00A07E4F">
        <w:rPr>
          <w:rFonts w:ascii="Georgia" w:hAnsi="Georgia"/>
          <w:sz w:val="22"/>
          <w:szCs w:val="22"/>
        </w:rPr>
        <w:t>in order to attract talent at the European level</w:t>
      </w:r>
      <w:r w:rsidR="0090788E" w:rsidRPr="00A07E4F">
        <w:rPr>
          <w:rFonts w:ascii="Georgia" w:hAnsi="Georgia"/>
          <w:sz w:val="22"/>
          <w:szCs w:val="22"/>
        </w:rPr>
        <w:t xml:space="preserve"> notably through their engagement with </w:t>
      </w:r>
      <w:r w:rsidRPr="00A07E4F">
        <w:rPr>
          <w:rFonts w:ascii="Georgia" w:hAnsi="Georgia"/>
          <w:sz w:val="22"/>
          <w:szCs w:val="22"/>
          <w:lang w:val="en-US"/>
        </w:rPr>
        <w:t xml:space="preserve">developers </w:t>
      </w:r>
      <w:r w:rsidR="0090788E" w:rsidRPr="00A07E4F">
        <w:rPr>
          <w:rFonts w:ascii="Georgia" w:hAnsi="Georgia"/>
          <w:sz w:val="22"/>
          <w:szCs w:val="22"/>
          <w:lang w:val="en-US"/>
        </w:rPr>
        <w:t>(even student developers</w:t>
      </w:r>
      <w:r w:rsidR="0090788E" w:rsidRPr="00A07E4F">
        <w:rPr>
          <w:rStyle w:val="Alaviitteenviite"/>
          <w:rFonts w:ascii="Georgia" w:hAnsi="Georgia"/>
          <w:sz w:val="22"/>
          <w:szCs w:val="22"/>
          <w:lang w:val="en-US"/>
        </w:rPr>
        <w:footnoteReference w:id="27"/>
      </w:r>
      <w:r w:rsidR="0090788E" w:rsidRPr="00A07E4F">
        <w:rPr>
          <w:rFonts w:ascii="Georgia" w:hAnsi="Georgia"/>
          <w:sz w:val="22"/>
          <w:szCs w:val="22"/>
          <w:lang w:val="en-US"/>
        </w:rPr>
        <w:t xml:space="preserve">) </w:t>
      </w:r>
      <w:r w:rsidRPr="00A07E4F">
        <w:rPr>
          <w:rFonts w:ascii="Georgia" w:hAnsi="Georgia"/>
          <w:sz w:val="22"/>
          <w:szCs w:val="22"/>
          <w:lang w:val="en-US"/>
        </w:rPr>
        <w:t xml:space="preserve">and citizens as well. </w:t>
      </w:r>
    </w:p>
    <w:p w14:paraId="5868EF88" w14:textId="77777777" w:rsidR="00112140" w:rsidRPr="00A07E4F" w:rsidRDefault="00112140" w:rsidP="002B44BB">
      <w:pPr>
        <w:pStyle w:val="Normal1"/>
        <w:widowControl w:val="0"/>
        <w:ind w:left="567"/>
        <w:jc w:val="both"/>
        <w:rPr>
          <w:rFonts w:ascii="Georgia" w:hAnsi="Georgia"/>
          <w:szCs w:val="22"/>
          <w:lang w:val="en-GB"/>
        </w:rPr>
      </w:pPr>
    </w:p>
    <w:p w14:paraId="79EBA939" w14:textId="189457FD" w:rsidR="00591285" w:rsidRPr="00A07E4F" w:rsidRDefault="004B003F" w:rsidP="002B44BB">
      <w:pPr>
        <w:pStyle w:val="Normal1"/>
        <w:widowControl w:val="0"/>
        <w:ind w:left="567"/>
        <w:jc w:val="both"/>
        <w:rPr>
          <w:rFonts w:ascii="Georgia" w:hAnsi="Georgia"/>
          <w:szCs w:val="22"/>
          <w:lang w:val="en-GB"/>
        </w:rPr>
      </w:pPr>
      <w:r w:rsidRPr="00A07E4F">
        <w:rPr>
          <w:rFonts w:ascii="Georgia" w:hAnsi="Georgia"/>
          <w:szCs w:val="22"/>
          <w:lang w:val="en-GB"/>
        </w:rPr>
        <w:t xml:space="preserve">Other cities </w:t>
      </w:r>
      <w:r w:rsidR="00112140" w:rsidRPr="00A07E4F">
        <w:rPr>
          <w:rFonts w:ascii="Georgia" w:hAnsi="Georgia"/>
          <w:szCs w:val="22"/>
          <w:lang w:val="en-GB"/>
        </w:rPr>
        <w:t>c</w:t>
      </w:r>
      <w:r w:rsidRPr="00A07E4F">
        <w:rPr>
          <w:rFonts w:ascii="Georgia" w:hAnsi="Georgia"/>
          <w:szCs w:val="22"/>
          <w:lang w:val="en-GB"/>
        </w:rPr>
        <w:t xml:space="preserve">an </w:t>
      </w:r>
      <w:r w:rsidR="001A194E" w:rsidRPr="00A07E4F">
        <w:rPr>
          <w:rFonts w:ascii="Georgia" w:hAnsi="Georgia"/>
          <w:szCs w:val="22"/>
          <w:lang w:val="en-GB"/>
        </w:rPr>
        <w:t>benefit</w:t>
      </w:r>
      <w:r w:rsidRPr="00A07E4F">
        <w:rPr>
          <w:rFonts w:ascii="Georgia" w:hAnsi="Georgia"/>
          <w:szCs w:val="22"/>
          <w:lang w:val="en-GB"/>
        </w:rPr>
        <w:t xml:space="preserve"> from Helsi</w:t>
      </w:r>
      <w:r w:rsidR="007E29E8" w:rsidRPr="00A07E4F">
        <w:rPr>
          <w:rFonts w:ascii="Georgia" w:hAnsi="Georgia"/>
          <w:szCs w:val="22"/>
          <w:lang w:val="en-GB"/>
        </w:rPr>
        <w:t xml:space="preserve">nki’s experience with Open Data and </w:t>
      </w:r>
      <w:r w:rsidR="00112140" w:rsidRPr="00A07E4F">
        <w:rPr>
          <w:rFonts w:ascii="Georgia" w:hAnsi="Georgia"/>
          <w:szCs w:val="22"/>
          <w:lang w:val="en-GB"/>
        </w:rPr>
        <w:t xml:space="preserve">it is in </w:t>
      </w:r>
      <w:r w:rsidR="007E29E8" w:rsidRPr="00A07E4F">
        <w:rPr>
          <w:rFonts w:ascii="Georgia" w:hAnsi="Georgia"/>
          <w:szCs w:val="22"/>
          <w:lang w:val="en-GB"/>
        </w:rPr>
        <w:t>its</w:t>
      </w:r>
      <w:r w:rsidR="00112140" w:rsidRPr="00A07E4F">
        <w:rPr>
          <w:rFonts w:ascii="Georgia" w:hAnsi="Georgia"/>
          <w:szCs w:val="22"/>
          <w:lang w:val="en-GB"/>
        </w:rPr>
        <w:t xml:space="preserve"> interest to be more connected and communicate more about their project, which is well considered by other cities. I</w:t>
      </w:r>
      <w:r w:rsidRPr="00A07E4F">
        <w:rPr>
          <w:rFonts w:ascii="Georgia" w:hAnsi="Georgia"/>
          <w:szCs w:val="22"/>
          <w:lang w:val="en-GB"/>
        </w:rPr>
        <w:t>n return</w:t>
      </w:r>
      <w:r w:rsidR="00112140" w:rsidRPr="00A07E4F">
        <w:rPr>
          <w:rFonts w:ascii="Georgia" w:hAnsi="Georgia"/>
          <w:szCs w:val="22"/>
          <w:lang w:val="en-GB"/>
        </w:rPr>
        <w:t xml:space="preserve"> it could </w:t>
      </w:r>
      <w:r w:rsidRPr="00A07E4F">
        <w:rPr>
          <w:rFonts w:ascii="Georgia" w:hAnsi="Georgia"/>
          <w:szCs w:val="22"/>
          <w:lang w:val="en-GB"/>
        </w:rPr>
        <w:t>h</w:t>
      </w:r>
      <w:r w:rsidR="00112140" w:rsidRPr="00A07E4F">
        <w:rPr>
          <w:rFonts w:ascii="Georgia" w:hAnsi="Georgia"/>
          <w:szCs w:val="22"/>
          <w:lang w:val="en-GB"/>
        </w:rPr>
        <w:t>elp the Open Data community in Helsinki,</w:t>
      </w:r>
      <w:r w:rsidRPr="00A07E4F">
        <w:rPr>
          <w:rFonts w:ascii="Georgia" w:hAnsi="Georgia"/>
          <w:szCs w:val="22"/>
          <w:lang w:val="en-GB"/>
        </w:rPr>
        <w:t xml:space="preserve"> in particular developers, to have an easier access </w:t>
      </w:r>
      <w:r w:rsidR="0052361F" w:rsidRPr="00A07E4F">
        <w:rPr>
          <w:rFonts w:ascii="Georgia" w:hAnsi="Georgia"/>
          <w:szCs w:val="22"/>
          <w:lang w:val="en-GB"/>
        </w:rPr>
        <w:t>at EU level</w:t>
      </w:r>
      <w:r w:rsidR="0080698B" w:rsidRPr="00A07E4F">
        <w:rPr>
          <w:rFonts w:ascii="Georgia" w:hAnsi="Georgia"/>
          <w:szCs w:val="22"/>
          <w:lang w:val="en-GB"/>
        </w:rPr>
        <w:t xml:space="preserve"> and build </w:t>
      </w:r>
      <w:r w:rsidR="002F5981" w:rsidRPr="00A07E4F">
        <w:rPr>
          <w:rFonts w:ascii="Georgia" w:hAnsi="Georgia"/>
          <w:szCs w:val="22"/>
          <w:lang w:val="en-GB"/>
        </w:rPr>
        <w:t xml:space="preserve">European networks. </w:t>
      </w:r>
    </w:p>
    <w:p w14:paraId="1F5F7C22" w14:textId="77777777" w:rsidR="002F5981" w:rsidRPr="00A07E4F" w:rsidRDefault="002F5981" w:rsidP="002B44BB">
      <w:pPr>
        <w:spacing w:line="276" w:lineRule="auto"/>
        <w:ind w:left="567"/>
        <w:jc w:val="both"/>
        <w:rPr>
          <w:rFonts w:ascii="Georgia" w:hAnsi="Georgia"/>
          <w:sz w:val="22"/>
          <w:szCs w:val="22"/>
        </w:rPr>
      </w:pPr>
    </w:p>
    <w:p w14:paraId="0B03FE85" w14:textId="74CB7209" w:rsidR="00765D55" w:rsidRPr="00A07E4F" w:rsidRDefault="001977F6" w:rsidP="002B44BB">
      <w:pPr>
        <w:pStyle w:val="Normal1"/>
        <w:widowControl w:val="0"/>
        <w:ind w:left="567"/>
        <w:jc w:val="both"/>
        <w:rPr>
          <w:rFonts w:ascii="Georgia" w:eastAsia="Georgia" w:hAnsi="Georgia" w:cs="Georgia"/>
          <w:szCs w:val="22"/>
          <w:lang w:val="en-GB"/>
        </w:rPr>
      </w:pPr>
      <w:r w:rsidRPr="00A07E4F">
        <w:rPr>
          <w:rFonts w:ascii="Georgia" w:eastAsia="Georgia" w:hAnsi="Georgia" w:cs="Georgia"/>
          <w:szCs w:val="22"/>
          <w:lang w:val="en-GB"/>
        </w:rPr>
        <w:t xml:space="preserve">At home, HRI could expand the European level by mirroring it in the champion of a mobile application </w:t>
      </w:r>
      <w:r w:rsidR="00112140" w:rsidRPr="00A07E4F">
        <w:rPr>
          <w:rFonts w:ascii="Georgia" w:eastAsia="Georgia" w:hAnsi="Georgia" w:cs="Georgia"/>
          <w:szCs w:val="22"/>
          <w:lang w:val="en-GB"/>
        </w:rPr>
        <w:t>‘</w:t>
      </w:r>
      <w:r w:rsidR="003F614E" w:rsidRPr="00A07E4F">
        <w:rPr>
          <w:rFonts w:ascii="Georgia" w:eastAsia="Georgia" w:hAnsi="Georgia" w:cs="Georgia"/>
          <w:szCs w:val="22"/>
          <w:lang w:val="en-GB"/>
        </w:rPr>
        <w:t>Ahjo Explorer</w:t>
      </w:r>
      <w:r w:rsidR="00112140" w:rsidRPr="00A07E4F">
        <w:rPr>
          <w:rFonts w:ascii="Georgia" w:eastAsia="Georgia" w:hAnsi="Georgia" w:cs="Georgia"/>
          <w:szCs w:val="22"/>
          <w:lang w:val="en-GB"/>
        </w:rPr>
        <w:t>’</w:t>
      </w:r>
      <w:r w:rsidRPr="00A07E4F">
        <w:rPr>
          <w:rFonts w:ascii="Georgia" w:eastAsia="Georgia" w:hAnsi="Georgia" w:cs="Georgia"/>
          <w:szCs w:val="22"/>
          <w:lang w:val="en-GB"/>
        </w:rPr>
        <w:t xml:space="preserve">, which </w:t>
      </w:r>
      <w:r w:rsidR="003F614E" w:rsidRPr="00A07E4F">
        <w:rPr>
          <w:rFonts w:ascii="Georgia" w:eastAsia="Georgia" w:hAnsi="Georgia" w:cs="Georgia"/>
          <w:szCs w:val="22"/>
          <w:lang w:val="en-GB"/>
        </w:rPr>
        <w:t xml:space="preserve">has seen great success in Helsinki in promoting democratic awareness. However, </w:t>
      </w:r>
      <w:r w:rsidR="004D375B" w:rsidRPr="00A07E4F">
        <w:rPr>
          <w:rFonts w:ascii="Georgia" w:eastAsia="Georgia" w:hAnsi="Georgia" w:cs="Georgia"/>
          <w:szCs w:val="22"/>
          <w:lang w:val="en-GB"/>
        </w:rPr>
        <w:t>the application</w:t>
      </w:r>
      <w:r w:rsidR="003F614E" w:rsidRPr="00A07E4F">
        <w:rPr>
          <w:rFonts w:ascii="Georgia" w:eastAsia="Georgia" w:hAnsi="Georgia" w:cs="Georgia"/>
          <w:szCs w:val="22"/>
          <w:lang w:val="en-GB"/>
        </w:rPr>
        <w:t xml:space="preserve"> exclude</w:t>
      </w:r>
      <w:r w:rsidR="004D375B" w:rsidRPr="00A07E4F">
        <w:rPr>
          <w:rFonts w:ascii="Georgia" w:eastAsia="Georgia" w:hAnsi="Georgia" w:cs="Georgia"/>
          <w:szCs w:val="22"/>
          <w:lang w:val="en-GB"/>
        </w:rPr>
        <w:t>s</w:t>
      </w:r>
      <w:r w:rsidR="003F614E" w:rsidRPr="00A07E4F">
        <w:rPr>
          <w:rFonts w:ascii="Georgia" w:eastAsia="Georgia" w:hAnsi="Georgia" w:cs="Georgia"/>
          <w:szCs w:val="22"/>
          <w:lang w:val="en-GB"/>
        </w:rPr>
        <w:t xml:space="preserve"> </w:t>
      </w:r>
      <w:r w:rsidRPr="00A07E4F">
        <w:rPr>
          <w:rFonts w:ascii="Georgia" w:eastAsia="Georgia" w:hAnsi="Georgia" w:cs="Georgia"/>
          <w:szCs w:val="22"/>
          <w:lang w:val="en-GB"/>
        </w:rPr>
        <w:t xml:space="preserve">both </w:t>
      </w:r>
      <w:r w:rsidR="003F614E" w:rsidRPr="00A07E4F">
        <w:rPr>
          <w:rFonts w:ascii="Georgia" w:eastAsia="Georgia" w:hAnsi="Georgia" w:cs="Georgia"/>
          <w:szCs w:val="22"/>
          <w:lang w:val="en-GB"/>
        </w:rPr>
        <w:t xml:space="preserve">the European level of democracy and </w:t>
      </w:r>
      <w:r w:rsidR="004D375B" w:rsidRPr="00A07E4F">
        <w:rPr>
          <w:rFonts w:ascii="Georgia" w:eastAsia="Georgia" w:hAnsi="Georgia" w:cs="Georgia"/>
          <w:szCs w:val="22"/>
          <w:lang w:val="en-GB"/>
        </w:rPr>
        <w:t xml:space="preserve">EU public </w:t>
      </w:r>
      <w:r w:rsidR="003F614E" w:rsidRPr="00A07E4F">
        <w:rPr>
          <w:rFonts w:ascii="Georgia" w:eastAsia="Georgia" w:hAnsi="Georgia" w:cs="Georgia"/>
          <w:szCs w:val="22"/>
          <w:lang w:val="en-GB"/>
        </w:rPr>
        <w:t>spending</w:t>
      </w:r>
      <w:r w:rsidR="004D375B" w:rsidRPr="00A07E4F">
        <w:rPr>
          <w:rFonts w:ascii="Georgia" w:eastAsia="Georgia" w:hAnsi="Georgia" w:cs="Georgia"/>
          <w:szCs w:val="22"/>
          <w:lang w:val="en-GB"/>
        </w:rPr>
        <w:t>, both of which affect Finland</w:t>
      </w:r>
      <w:r w:rsidR="003F614E" w:rsidRPr="00A07E4F">
        <w:rPr>
          <w:rFonts w:ascii="Georgia" w:eastAsia="Georgia" w:hAnsi="Georgia" w:cs="Georgia"/>
          <w:szCs w:val="22"/>
          <w:lang w:val="en-GB"/>
        </w:rPr>
        <w:t>.</w:t>
      </w:r>
      <w:r w:rsidR="00520C7A" w:rsidRPr="00A07E4F">
        <w:rPr>
          <w:rFonts w:ascii="Georgia" w:eastAsia="Georgia" w:hAnsi="Georgia" w:cs="Georgia"/>
          <w:szCs w:val="22"/>
          <w:lang w:val="en-GB"/>
        </w:rPr>
        <w:t xml:space="preserve"> </w:t>
      </w:r>
      <w:r w:rsidR="003F614E" w:rsidRPr="00A07E4F">
        <w:rPr>
          <w:rFonts w:ascii="Georgia" w:eastAsia="Georgia" w:hAnsi="Georgia" w:cs="Georgia"/>
          <w:szCs w:val="22"/>
          <w:lang w:val="en-GB"/>
        </w:rPr>
        <w:t>In the coming months, as Finland prepares for the European elections in May of 2014, HRI</w:t>
      </w:r>
      <w:r w:rsidRPr="00A07E4F">
        <w:rPr>
          <w:rFonts w:ascii="Georgia" w:eastAsia="Georgia" w:hAnsi="Georgia" w:cs="Georgia"/>
          <w:szCs w:val="22"/>
          <w:lang w:val="en-GB"/>
        </w:rPr>
        <w:t xml:space="preserve"> should </w:t>
      </w:r>
      <w:r w:rsidR="004D375B" w:rsidRPr="00A07E4F">
        <w:rPr>
          <w:rFonts w:ascii="Georgia" w:eastAsia="Georgia" w:hAnsi="Georgia" w:cs="Georgia"/>
          <w:szCs w:val="22"/>
          <w:lang w:val="en-GB"/>
        </w:rPr>
        <w:t>consider advising</w:t>
      </w:r>
      <w:r w:rsidR="003F614E" w:rsidRPr="00A07E4F">
        <w:rPr>
          <w:rFonts w:ascii="Georgia" w:eastAsia="Georgia" w:hAnsi="Georgia" w:cs="Georgia"/>
          <w:szCs w:val="22"/>
          <w:lang w:val="en-GB"/>
        </w:rPr>
        <w:t xml:space="preserve"> to extend the applications development to the European level to attract people to vote, to understand what issues which are being posed.</w:t>
      </w:r>
    </w:p>
    <w:p w14:paraId="5B5D1E62" w14:textId="77777777" w:rsidR="00AC237B" w:rsidRPr="007163C0" w:rsidRDefault="00AC237B" w:rsidP="007075D2">
      <w:pPr>
        <w:pStyle w:val="Normal1"/>
        <w:widowControl w:val="0"/>
        <w:jc w:val="both"/>
        <w:rPr>
          <w:rFonts w:ascii="Georgia" w:eastAsia="Georgia" w:hAnsi="Georgia" w:cs="Georgia"/>
          <w:b/>
          <w:sz w:val="24"/>
          <w:lang w:val="en-GB"/>
        </w:rPr>
      </w:pPr>
    </w:p>
    <w:p w14:paraId="74DE3B29" w14:textId="77777777" w:rsidR="00D53DFF" w:rsidRPr="007163C0" w:rsidRDefault="00D53DFF" w:rsidP="007075D2">
      <w:pPr>
        <w:pStyle w:val="Normal1"/>
        <w:widowControl w:val="0"/>
        <w:jc w:val="both"/>
        <w:rPr>
          <w:rFonts w:ascii="Georgia" w:eastAsia="Georgia" w:hAnsi="Georgia" w:cs="Georgia"/>
          <w:b/>
          <w:sz w:val="24"/>
          <w:lang w:val="en-GB"/>
        </w:rPr>
      </w:pPr>
    </w:p>
    <w:p w14:paraId="613AB861" w14:textId="598D4508" w:rsidR="000B06F0" w:rsidRPr="007163C0" w:rsidRDefault="00A871EA" w:rsidP="007075D2">
      <w:pPr>
        <w:pStyle w:val="Normal1"/>
        <w:widowControl w:val="0"/>
        <w:jc w:val="both"/>
        <w:rPr>
          <w:rFonts w:ascii="Georgia" w:eastAsia="Georgia" w:hAnsi="Georgia" w:cs="Georgia"/>
          <w:b/>
          <w:color w:val="1F497D" w:themeColor="text2"/>
          <w:sz w:val="24"/>
          <w:lang w:val="en-GB"/>
        </w:rPr>
      </w:pPr>
      <w:r>
        <w:rPr>
          <w:rFonts w:ascii="Georgia" w:eastAsia="Georgia" w:hAnsi="Georgia" w:cs="Georgia"/>
          <w:b/>
          <w:color w:val="1F497D" w:themeColor="text2"/>
          <w:sz w:val="24"/>
          <w:lang w:val="en-GB"/>
        </w:rPr>
        <w:t>Recommendation 3.2</w:t>
      </w:r>
      <w:r w:rsidR="003F614E" w:rsidRPr="007163C0">
        <w:rPr>
          <w:rFonts w:ascii="Georgia" w:eastAsia="Georgia" w:hAnsi="Georgia" w:cs="Georgia"/>
          <w:b/>
          <w:color w:val="1F497D" w:themeColor="text2"/>
          <w:sz w:val="24"/>
          <w:lang w:val="en-GB"/>
        </w:rPr>
        <w:t xml:space="preserve"> Improving the </w:t>
      </w:r>
      <w:r w:rsidR="00E5648C">
        <w:rPr>
          <w:rFonts w:ascii="Georgia" w:eastAsia="Georgia" w:hAnsi="Georgia" w:cs="Georgia"/>
          <w:b/>
          <w:color w:val="1F497D" w:themeColor="text2"/>
          <w:sz w:val="24"/>
          <w:lang w:val="en-GB"/>
        </w:rPr>
        <w:t>International A</w:t>
      </w:r>
      <w:r w:rsidR="004B003F" w:rsidRPr="007163C0">
        <w:rPr>
          <w:rFonts w:ascii="Georgia" w:eastAsia="Georgia" w:hAnsi="Georgia" w:cs="Georgia"/>
          <w:b/>
          <w:color w:val="1F497D" w:themeColor="text2"/>
          <w:sz w:val="24"/>
          <w:lang w:val="en-GB"/>
        </w:rPr>
        <w:t xml:space="preserve">ccessibility of </w:t>
      </w:r>
      <w:r w:rsidR="00E5648C">
        <w:rPr>
          <w:rFonts w:ascii="Georgia" w:eastAsia="Georgia" w:hAnsi="Georgia" w:cs="Georgia"/>
          <w:b/>
          <w:color w:val="1F497D" w:themeColor="text2"/>
          <w:sz w:val="24"/>
          <w:lang w:val="en-GB"/>
        </w:rPr>
        <w:t>HRI D</w:t>
      </w:r>
      <w:r w:rsidR="00D53DFF" w:rsidRPr="007163C0">
        <w:rPr>
          <w:rFonts w:ascii="Georgia" w:eastAsia="Georgia" w:hAnsi="Georgia" w:cs="Georgia"/>
          <w:b/>
          <w:color w:val="1F497D" w:themeColor="text2"/>
          <w:sz w:val="24"/>
          <w:lang w:val="en-GB"/>
        </w:rPr>
        <w:t>ata</w:t>
      </w:r>
      <w:r w:rsidR="003F614E" w:rsidRPr="007163C0">
        <w:rPr>
          <w:rFonts w:ascii="Georgia" w:eastAsia="Georgia" w:hAnsi="Georgia" w:cs="Georgia"/>
          <w:b/>
          <w:color w:val="1F497D" w:themeColor="text2"/>
          <w:sz w:val="24"/>
          <w:lang w:val="en-GB"/>
        </w:rPr>
        <w:t>sets</w:t>
      </w:r>
    </w:p>
    <w:p w14:paraId="447C0DE8" w14:textId="77777777" w:rsidR="00D176EA" w:rsidRPr="007163C0" w:rsidRDefault="00D176EA" w:rsidP="007075D2">
      <w:pPr>
        <w:pStyle w:val="Normal1"/>
        <w:widowControl w:val="0"/>
        <w:jc w:val="both"/>
        <w:rPr>
          <w:rFonts w:ascii="Georgia" w:eastAsia="Georgia" w:hAnsi="Georgia" w:cs="Georgia"/>
          <w:sz w:val="24"/>
          <w:lang w:val="en-GB"/>
        </w:rPr>
      </w:pPr>
    </w:p>
    <w:p w14:paraId="6B8E18AB" w14:textId="4FEAA065" w:rsidR="006E3389" w:rsidRPr="007163C0" w:rsidRDefault="003F614E" w:rsidP="002B44BB">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 xml:space="preserve">Considering </w:t>
      </w:r>
      <w:r w:rsidR="002F5981" w:rsidRPr="007163C0">
        <w:rPr>
          <w:rFonts w:ascii="Georgia" w:eastAsia="Georgia" w:hAnsi="Georgia" w:cs="Georgia"/>
          <w:szCs w:val="22"/>
          <w:lang w:val="en-GB"/>
        </w:rPr>
        <w:t>the</w:t>
      </w:r>
      <w:r w:rsidRPr="007163C0">
        <w:rPr>
          <w:rFonts w:ascii="Georgia" w:eastAsia="Georgia" w:hAnsi="Georgia" w:cs="Georgia"/>
          <w:szCs w:val="22"/>
          <w:lang w:val="en-GB"/>
        </w:rPr>
        <w:t xml:space="preserve"> achievements</w:t>
      </w:r>
      <w:r w:rsidR="002F5981" w:rsidRPr="007163C0">
        <w:rPr>
          <w:rFonts w:ascii="Georgia" w:eastAsia="Georgia" w:hAnsi="Georgia" w:cs="Georgia"/>
          <w:szCs w:val="22"/>
          <w:lang w:val="en-GB"/>
        </w:rPr>
        <w:t xml:space="preserve"> HRI has seen</w:t>
      </w:r>
      <w:r w:rsidR="00341206" w:rsidRPr="007163C0">
        <w:rPr>
          <w:rFonts w:ascii="Georgia" w:eastAsia="Georgia" w:hAnsi="Georgia" w:cs="Georgia"/>
          <w:szCs w:val="22"/>
          <w:lang w:val="en-GB"/>
        </w:rPr>
        <w:t xml:space="preserve"> in Finland</w:t>
      </w:r>
      <w:r w:rsidR="002F5981" w:rsidRPr="007163C0">
        <w:rPr>
          <w:rFonts w:ascii="Georgia" w:eastAsia="Georgia" w:hAnsi="Georgia" w:cs="Georgia"/>
          <w:szCs w:val="22"/>
          <w:lang w:val="en-GB"/>
        </w:rPr>
        <w:t xml:space="preserve">, </w:t>
      </w:r>
      <w:r w:rsidRPr="007163C0">
        <w:rPr>
          <w:rFonts w:ascii="Georgia" w:eastAsia="Georgia" w:hAnsi="Georgia" w:cs="Georgia"/>
          <w:szCs w:val="22"/>
          <w:lang w:val="en-GB"/>
        </w:rPr>
        <w:t>the accessibility of dataset</w:t>
      </w:r>
      <w:r w:rsidR="002F5981" w:rsidRPr="007163C0">
        <w:rPr>
          <w:rFonts w:ascii="Georgia" w:eastAsia="Georgia" w:hAnsi="Georgia" w:cs="Georgia"/>
          <w:szCs w:val="22"/>
          <w:lang w:val="en-GB"/>
        </w:rPr>
        <w:t>s</w:t>
      </w:r>
      <w:r w:rsidRPr="007163C0">
        <w:rPr>
          <w:rFonts w:ascii="Georgia" w:eastAsia="Georgia" w:hAnsi="Georgia" w:cs="Georgia"/>
          <w:szCs w:val="22"/>
          <w:lang w:val="en-GB"/>
        </w:rPr>
        <w:t xml:space="preserve"> among </w:t>
      </w:r>
      <w:r w:rsidR="002F5981" w:rsidRPr="007163C0">
        <w:rPr>
          <w:rFonts w:ascii="Georgia" w:eastAsia="Georgia" w:hAnsi="Georgia" w:cs="Georgia"/>
          <w:szCs w:val="22"/>
          <w:lang w:val="en-GB"/>
        </w:rPr>
        <w:t>foreign</w:t>
      </w:r>
      <w:r w:rsidRPr="007163C0">
        <w:rPr>
          <w:rFonts w:ascii="Georgia" w:eastAsia="Georgia" w:hAnsi="Georgia" w:cs="Georgia"/>
          <w:szCs w:val="22"/>
          <w:lang w:val="en-GB"/>
        </w:rPr>
        <w:t xml:space="preserve"> programmers and researchers </w:t>
      </w:r>
      <w:r w:rsidR="002F5981" w:rsidRPr="007163C0">
        <w:rPr>
          <w:rFonts w:ascii="Georgia" w:eastAsia="Georgia" w:hAnsi="Georgia" w:cs="Georgia"/>
          <w:szCs w:val="22"/>
          <w:lang w:val="en-GB"/>
        </w:rPr>
        <w:t>should be a priority.</w:t>
      </w:r>
      <w:r w:rsidR="00F40845">
        <w:rPr>
          <w:rStyle w:val="Alaviitteenviite"/>
          <w:rFonts w:ascii="Georgia" w:eastAsia="Georgia" w:hAnsi="Georgia" w:cs="Georgia"/>
          <w:szCs w:val="22"/>
          <w:lang w:val="en-GB"/>
        </w:rPr>
        <w:footnoteReference w:id="28"/>
      </w:r>
    </w:p>
    <w:p w14:paraId="28FAD9CB" w14:textId="77777777" w:rsidR="003C4398" w:rsidRPr="007163C0" w:rsidRDefault="003C4398" w:rsidP="002B44BB">
      <w:pPr>
        <w:pStyle w:val="Normal1"/>
        <w:widowControl w:val="0"/>
        <w:ind w:left="567"/>
        <w:jc w:val="both"/>
        <w:rPr>
          <w:rFonts w:ascii="Georgia" w:eastAsia="Georgia" w:hAnsi="Georgia" w:cs="Georgia"/>
          <w:szCs w:val="22"/>
          <w:lang w:val="en-GB"/>
        </w:rPr>
      </w:pPr>
    </w:p>
    <w:p w14:paraId="3A8213FE" w14:textId="29A734C2" w:rsidR="003C4398" w:rsidRPr="007163C0" w:rsidRDefault="00341206" w:rsidP="002B44BB">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 xml:space="preserve">Firstly, </w:t>
      </w:r>
      <w:r w:rsidR="00C84995">
        <w:rPr>
          <w:rFonts w:ascii="Georgia" w:eastAsia="Georgia" w:hAnsi="Georgia" w:cs="Georgia"/>
          <w:szCs w:val="22"/>
          <w:lang w:val="en-GB"/>
        </w:rPr>
        <w:t>I</w:t>
      </w:r>
      <w:r w:rsidR="009064F5" w:rsidRPr="007163C0">
        <w:rPr>
          <w:rFonts w:ascii="Georgia" w:eastAsia="Georgia" w:hAnsi="Georgia" w:cs="Georgia"/>
          <w:szCs w:val="22"/>
          <w:lang w:val="en-GB"/>
        </w:rPr>
        <w:t xml:space="preserve">n order to create interoperability between datasets, the </w:t>
      </w:r>
      <w:r w:rsidR="006E3389" w:rsidRPr="007163C0">
        <w:rPr>
          <w:rFonts w:ascii="Georgia" w:eastAsia="Georgia" w:hAnsi="Georgia" w:cs="Georgia"/>
          <w:szCs w:val="22"/>
          <w:lang w:val="en-GB"/>
        </w:rPr>
        <w:t xml:space="preserve">European Commission </w:t>
      </w:r>
      <w:r w:rsidR="009064F5" w:rsidRPr="007163C0">
        <w:rPr>
          <w:rFonts w:ascii="Georgia" w:eastAsia="Georgia" w:hAnsi="Georgia" w:cs="Georgia"/>
          <w:szCs w:val="22"/>
          <w:lang w:val="en-GB"/>
        </w:rPr>
        <w:t xml:space="preserve">suggests </w:t>
      </w:r>
      <w:r w:rsidR="006E3389" w:rsidRPr="007163C0">
        <w:rPr>
          <w:rFonts w:ascii="Georgia" w:eastAsia="Georgia" w:hAnsi="Georgia" w:cs="Georgia"/>
          <w:szCs w:val="22"/>
          <w:lang w:val="en-GB"/>
        </w:rPr>
        <w:t>an agreement on a common format for data exchange would support the sharing,</w:t>
      </w:r>
      <w:r w:rsidR="009064F5" w:rsidRPr="007163C0">
        <w:rPr>
          <w:rFonts w:ascii="Georgia" w:eastAsia="Georgia" w:hAnsi="Georgia" w:cs="Georgia"/>
          <w:szCs w:val="22"/>
          <w:lang w:val="en-GB"/>
        </w:rPr>
        <w:t xml:space="preserve"> discovery and re-use of this</w:t>
      </w:r>
      <w:r w:rsidR="006E3389" w:rsidRPr="007163C0">
        <w:rPr>
          <w:rFonts w:ascii="Georgia" w:eastAsia="Georgia" w:hAnsi="Georgia" w:cs="Georgia"/>
          <w:szCs w:val="22"/>
          <w:lang w:val="en-GB"/>
        </w:rPr>
        <w:t xml:space="preserve"> data</w:t>
      </w:r>
      <w:r w:rsidR="00C84995">
        <w:rPr>
          <w:rFonts w:ascii="Georgia" w:eastAsia="Georgia" w:hAnsi="Georgia" w:cs="Georgia"/>
          <w:szCs w:val="22"/>
          <w:lang w:val="en-GB"/>
        </w:rPr>
        <w:t>.</w:t>
      </w:r>
      <w:r w:rsidR="006E3389" w:rsidRPr="007163C0">
        <w:rPr>
          <w:rFonts w:ascii="Georgia" w:eastAsia="Georgia" w:hAnsi="Georgia" w:cs="Georgia"/>
          <w:szCs w:val="22"/>
          <w:lang w:val="en-GB"/>
        </w:rPr>
        <w:t>”</w:t>
      </w:r>
      <w:r w:rsidR="006E3389" w:rsidRPr="007163C0">
        <w:rPr>
          <w:rFonts w:ascii="Georgia" w:eastAsia="Georgia" w:hAnsi="Georgia" w:cs="Georgia"/>
          <w:szCs w:val="22"/>
          <w:vertAlign w:val="superscript"/>
          <w:lang w:val="en-GB"/>
        </w:rPr>
        <w:footnoteReference w:id="29"/>
      </w:r>
      <w:r w:rsidR="006E3389" w:rsidRPr="007163C0">
        <w:rPr>
          <w:rFonts w:ascii="Georgia" w:eastAsia="Georgia" w:hAnsi="Georgia" w:cs="Georgia"/>
          <w:szCs w:val="22"/>
          <w:lang w:val="en-GB"/>
        </w:rPr>
        <w:t xml:space="preserve"> Following the example of Stockholm,</w:t>
      </w:r>
      <w:r w:rsidR="00BE4CD2" w:rsidRPr="007163C0">
        <w:rPr>
          <w:rFonts w:ascii="Georgia" w:eastAsia="Georgia" w:hAnsi="Georgia" w:cs="Georgia"/>
          <w:szCs w:val="22"/>
          <w:lang w:val="en-GB"/>
        </w:rPr>
        <w:t xml:space="preserve"> HRI should keep investing i</w:t>
      </w:r>
      <w:r w:rsidR="009064F5" w:rsidRPr="007163C0">
        <w:rPr>
          <w:rFonts w:ascii="Georgia" w:eastAsia="Georgia" w:hAnsi="Georgia" w:cs="Georgia"/>
          <w:szCs w:val="22"/>
          <w:lang w:val="en-GB"/>
        </w:rPr>
        <w:t>n this</w:t>
      </w:r>
      <w:r w:rsidR="006E3389" w:rsidRPr="007163C0">
        <w:rPr>
          <w:rFonts w:ascii="Georgia" w:eastAsia="Georgia" w:hAnsi="Georgia" w:cs="Georgia"/>
          <w:szCs w:val="22"/>
          <w:lang w:val="en-GB"/>
        </w:rPr>
        <w:t xml:space="preserve"> DCAT system which consists of “an RDF vocabulary designed to facilitate interoperability between data catalogues on the web</w:t>
      </w:r>
      <w:r w:rsidR="00C84995">
        <w:rPr>
          <w:rFonts w:ascii="Georgia" w:eastAsia="Georgia" w:hAnsi="Georgia" w:cs="Georgia"/>
          <w:szCs w:val="22"/>
          <w:lang w:val="en-GB"/>
        </w:rPr>
        <w:t>.</w:t>
      </w:r>
      <w:r w:rsidR="006E3389" w:rsidRPr="007163C0">
        <w:rPr>
          <w:rFonts w:ascii="Georgia" w:eastAsia="Georgia" w:hAnsi="Georgia" w:cs="Georgia"/>
          <w:szCs w:val="22"/>
          <w:lang w:val="en-GB"/>
        </w:rPr>
        <w:t>”</w:t>
      </w:r>
      <w:r w:rsidR="006E3389" w:rsidRPr="007163C0">
        <w:rPr>
          <w:rFonts w:ascii="Georgia" w:eastAsia="Georgia" w:hAnsi="Georgia" w:cs="Georgia"/>
          <w:szCs w:val="22"/>
          <w:vertAlign w:val="superscript"/>
          <w:lang w:val="en-GB"/>
        </w:rPr>
        <w:footnoteReference w:id="30"/>
      </w:r>
    </w:p>
    <w:p w14:paraId="2F51C445" w14:textId="77777777" w:rsidR="003C4398" w:rsidRPr="007163C0" w:rsidRDefault="003C4398" w:rsidP="002B44BB">
      <w:pPr>
        <w:pStyle w:val="Normal1"/>
        <w:widowControl w:val="0"/>
        <w:ind w:left="567"/>
        <w:jc w:val="both"/>
        <w:rPr>
          <w:rFonts w:ascii="Georgia" w:eastAsia="Georgia" w:hAnsi="Georgia" w:cs="Georgia"/>
          <w:szCs w:val="22"/>
          <w:lang w:val="en-GB"/>
        </w:rPr>
      </w:pPr>
    </w:p>
    <w:p w14:paraId="74BECA21" w14:textId="2391AA67" w:rsidR="00D176EA" w:rsidRPr="007163C0" w:rsidRDefault="00B07B5A" w:rsidP="002B44BB">
      <w:pPr>
        <w:pStyle w:val="Normal1"/>
        <w:widowControl w:val="0"/>
        <w:ind w:left="567"/>
        <w:jc w:val="both"/>
        <w:rPr>
          <w:rFonts w:ascii="Georgia" w:eastAsia="Georgia" w:hAnsi="Georgia" w:cs="Georgia"/>
          <w:szCs w:val="22"/>
          <w:lang w:val="en-GB"/>
        </w:rPr>
      </w:pPr>
      <w:r w:rsidRPr="007163C0">
        <w:rPr>
          <w:rFonts w:ascii="Georgia" w:eastAsia="Georgia" w:hAnsi="Georgia" w:cs="Georgia"/>
          <w:szCs w:val="22"/>
          <w:lang w:val="en-GB"/>
        </w:rPr>
        <w:t>Moreover, to improve the interoperability according to a European perspective, HRI could build on the effort of the European Commission and the other cities involved in the Join Up Platform</w:t>
      </w:r>
      <w:r w:rsidRPr="007163C0">
        <w:rPr>
          <w:rStyle w:val="Alaviitteenviite"/>
          <w:rFonts w:ascii="Georgia" w:eastAsia="Georgia" w:hAnsi="Georgia" w:cs="Georgia"/>
          <w:szCs w:val="22"/>
          <w:lang w:val="en-GB"/>
        </w:rPr>
        <w:footnoteReference w:id="31"/>
      </w:r>
      <w:r w:rsidRPr="007163C0">
        <w:rPr>
          <w:rFonts w:ascii="Georgia" w:eastAsia="Georgia" w:hAnsi="Georgia" w:cs="Georgia"/>
          <w:szCs w:val="22"/>
          <w:lang w:val="en-GB"/>
        </w:rPr>
        <w:t xml:space="preserve"> and in the ISA program (Interoperability Solutions for European Public Administration</w:t>
      </w:r>
      <w:r w:rsidR="00C84995">
        <w:rPr>
          <w:rFonts w:ascii="Georgia" w:eastAsia="Georgia" w:hAnsi="Georgia" w:cs="Georgia"/>
          <w:szCs w:val="22"/>
          <w:lang w:val="en-GB"/>
        </w:rPr>
        <w:t>.</w:t>
      </w:r>
      <w:r w:rsidRPr="007163C0">
        <w:rPr>
          <w:rFonts w:ascii="Georgia" w:eastAsia="Georgia" w:hAnsi="Georgia" w:cs="Georgia"/>
          <w:szCs w:val="22"/>
          <w:lang w:val="en-GB"/>
        </w:rPr>
        <w:t>)</w:t>
      </w:r>
      <w:r w:rsidRPr="007163C0">
        <w:rPr>
          <w:rStyle w:val="Alaviitteenviite"/>
          <w:rFonts w:ascii="Georgia" w:eastAsia="Georgia" w:hAnsi="Georgia" w:cs="Georgia"/>
          <w:szCs w:val="22"/>
          <w:lang w:val="en-GB"/>
        </w:rPr>
        <w:footnoteReference w:id="32"/>
      </w:r>
      <w:r w:rsidRPr="007163C0">
        <w:rPr>
          <w:rFonts w:ascii="Georgia" w:eastAsia="Georgia" w:hAnsi="Georgia" w:cs="Georgia"/>
          <w:szCs w:val="22"/>
          <w:lang w:val="en-GB"/>
        </w:rPr>
        <w:t xml:space="preserve"> By doing so, HRI could share experiences and solutions with respect to technical standards, catalogues schemas and vocabulary as well as megadata properties and format. </w:t>
      </w:r>
      <w:r w:rsidR="006E3389" w:rsidRPr="007163C0">
        <w:rPr>
          <w:rFonts w:ascii="Georgia" w:eastAsia="Georgia" w:hAnsi="Georgia" w:cs="Georgia"/>
          <w:szCs w:val="22"/>
          <w:lang w:val="en-GB"/>
        </w:rPr>
        <w:t xml:space="preserve"> </w:t>
      </w:r>
      <w:r w:rsidR="009064F5" w:rsidRPr="007163C0">
        <w:rPr>
          <w:rFonts w:ascii="Georgia" w:eastAsia="Georgia" w:hAnsi="Georgia" w:cs="Georgia"/>
          <w:szCs w:val="22"/>
          <w:lang w:val="en-GB"/>
        </w:rPr>
        <w:t>Secondly,</w:t>
      </w:r>
      <w:r w:rsidR="003F614E" w:rsidRPr="007163C0">
        <w:rPr>
          <w:rFonts w:ascii="Georgia" w:eastAsia="Georgia" w:hAnsi="Georgia" w:cs="Georgia"/>
          <w:szCs w:val="22"/>
          <w:lang w:val="en-GB"/>
        </w:rPr>
        <w:t xml:space="preserve"> the English version of the website</w:t>
      </w:r>
      <w:r w:rsidR="00341206" w:rsidRPr="007163C0">
        <w:rPr>
          <w:rFonts w:ascii="Georgia" w:eastAsia="Georgia" w:hAnsi="Georgia" w:cs="Georgia"/>
          <w:szCs w:val="22"/>
          <w:lang w:val="en-GB"/>
        </w:rPr>
        <w:t xml:space="preserve"> </w:t>
      </w:r>
      <w:r w:rsidR="00341206" w:rsidRPr="007163C0">
        <w:rPr>
          <w:rFonts w:ascii="Georgia" w:eastAsia="Georgia" w:hAnsi="Georgia" w:cs="Georgia"/>
          <w:szCs w:val="22"/>
          <w:lang w:val="en-GB"/>
        </w:rPr>
        <w:lastRenderedPageBreak/>
        <w:t>should be enhanced</w:t>
      </w:r>
      <w:r w:rsidR="00F40845">
        <w:rPr>
          <w:rFonts w:ascii="Georgia" w:eastAsia="Georgia" w:hAnsi="Georgia" w:cs="Georgia"/>
          <w:szCs w:val="22"/>
          <w:lang w:val="en-GB"/>
        </w:rPr>
        <w:t xml:space="preserve"> to</w:t>
      </w:r>
      <w:r w:rsidR="00341206" w:rsidRPr="007163C0">
        <w:rPr>
          <w:rFonts w:ascii="Georgia" w:eastAsia="Georgia" w:hAnsi="Georgia" w:cs="Georgia"/>
          <w:szCs w:val="22"/>
          <w:lang w:val="en-GB"/>
        </w:rPr>
        <w:t xml:space="preserve"> </w:t>
      </w:r>
      <w:r w:rsidR="003F614E" w:rsidRPr="007163C0">
        <w:rPr>
          <w:rFonts w:ascii="Georgia" w:eastAsia="Georgia" w:hAnsi="Georgia" w:cs="Georgia"/>
          <w:szCs w:val="22"/>
          <w:lang w:val="en-GB"/>
        </w:rPr>
        <w:t>improve the possibility for non-Finnish people to have access to releva</w:t>
      </w:r>
      <w:r w:rsidR="00341206" w:rsidRPr="007163C0">
        <w:rPr>
          <w:rFonts w:ascii="Georgia" w:eastAsia="Georgia" w:hAnsi="Georgia" w:cs="Georgia"/>
          <w:szCs w:val="22"/>
          <w:lang w:val="en-GB"/>
        </w:rPr>
        <w:t xml:space="preserve">nt dataset and may also foster </w:t>
      </w:r>
      <w:r w:rsidR="003F614E" w:rsidRPr="007163C0">
        <w:rPr>
          <w:rFonts w:ascii="Georgia" w:eastAsia="Georgia" w:hAnsi="Georgia" w:cs="Georgia"/>
          <w:szCs w:val="22"/>
          <w:lang w:val="en-GB"/>
        </w:rPr>
        <w:t xml:space="preserve">the possibility </w:t>
      </w:r>
      <w:r w:rsidR="00341206" w:rsidRPr="007163C0">
        <w:rPr>
          <w:rFonts w:ascii="Georgia" w:eastAsia="Georgia" w:hAnsi="Georgia" w:cs="Georgia"/>
          <w:szCs w:val="22"/>
          <w:lang w:val="en-GB"/>
        </w:rPr>
        <w:t xml:space="preserve">of creating apps usable </w:t>
      </w:r>
      <w:r w:rsidR="00F40845">
        <w:rPr>
          <w:rFonts w:ascii="Georgia" w:eastAsia="Georgia" w:hAnsi="Georgia" w:cs="Georgia"/>
          <w:szCs w:val="22"/>
          <w:lang w:val="en-GB"/>
        </w:rPr>
        <w:t>worldwide.</w:t>
      </w:r>
      <w:r w:rsidR="00F40845">
        <w:rPr>
          <w:rStyle w:val="Alaviitteenviite"/>
          <w:rFonts w:ascii="Georgia" w:eastAsia="Georgia" w:hAnsi="Georgia" w:cs="Georgia"/>
          <w:szCs w:val="22"/>
          <w:lang w:val="en-GB"/>
        </w:rPr>
        <w:footnoteReference w:id="33"/>
      </w:r>
      <w:r w:rsidR="003F614E" w:rsidRPr="007163C0">
        <w:rPr>
          <w:rFonts w:ascii="Georgia" w:eastAsia="Georgia" w:hAnsi="Georgia" w:cs="Georgia"/>
          <w:szCs w:val="22"/>
          <w:lang w:val="en-GB"/>
        </w:rPr>
        <w:t xml:space="preserve"> </w:t>
      </w:r>
    </w:p>
    <w:p w14:paraId="10A3DED7" w14:textId="4F0A4AE6" w:rsidR="004E04FD" w:rsidRPr="007163C0" w:rsidRDefault="00D176EA" w:rsidP="00602198">
      <w:pPr>
        <w:spacing w:line="276" w:lineRule="auto"/>
        <w:rPr>
          <w:rFonts w:ascii="Georgia" w:hAnsi="Georgia"/>
          <w:b/>
        </w:rPr>
      </w:pPr>
      <w:r w:rsidRPr="007163C0">
        <w:rPr>
          <w:rFonts w:ascii="Georgia" w:eastAsia="Georgia" w:hAnsi="Georgia" w:cs="Georgia"/>
        </w:rPr>
        <w:br w:type="page"/>
      </w:r>
      <w:r w:rsidR="00D83948" w:rsidRPr="007163C0">
        <w:rPr>
          <w:rFonts w:ascii="Georgia" w:hAnsi="Georgia"/>
          <w:b/>
          <w:color w:val="1F497D" w:themeColor="text2"/>
          <w:sz w:val="36"/>
          <w:szCs w:val="36"/>
        </w:rPr>
        <w:lastRenderedPageBreak/>
        <w:t>Conclusions</w:t>
      </w:r>
    </w:p>
    <w:p w14:paraId="58E84154" w14:textId="77777777" w:rsidR="00602198" w:rsidRPr="007163C0" w:rsidRDefault="00602198" w:rsidP="00602198">
      <w:pPr>
        <w:spacing w:line="276" w:lineRule="auto"/>
        <w:rPr>
          <w:rFonts w:ascii="Georgia" w:hAnsi="Georgia"/>
        </w:rPr>
      </w:pPr>
    </w:p>
    <w:p w14:paraId="1AEEB2A3" w14:textId="6B0A515E" w:rsidR="005820E4" w:rsidRPr="007163C0" w:rsidRDefault="005820E4" w:rsidP="009452D6">
      <w:pPr>
        <w:pStyle w:val="Normal1"/>
        <w:keepNext/>
        <w:framePr w:dropCap="drop" w:lines="3" w:wrap="around" w:vAnchor="text" w:hAnchor="text"/>
        <w:spacing w:line="940" w:lineRule="exact"/>
        <w:ind w:left="567"/>
        <w:jc w:val="both"/>
        <w:textAlignment w:val="baseline"/>
        <w:rPr>
          <w:rFonts w:ascii="Georgia" w:hAnsi="Georgia"/>
          <w:position w:val="-9"/>
          <w:szCs w:val="22"/>
          <w:lang w:val="en-GB"/>
        </w:rPr>
      </w:pPr>
      <w:r w:rsidRPr="007163C0">
        <w:rPr>
          <w:rFonts w:ascii="Georgia" w:hAnsi="Georgia"/>
          <w:position w:val="-9"/>
          <w:sz w:val="118"/>
          <w:lang w:val="en-GB"/>
        </w:rPr>
        <w:t>H</w:t>
      </w:r>
    </w:p>
    <w:p w14:paraId="1B73CA38" w14:textId="4F358EC1" w:rsidR="00411A46" w:rsidRPr="007163C0" w:rsidRDefault="00D83948" w:rsidP="00E5648C">
      <w:pPr>
        <w:pStyle w:val="Normal1"/>
        <w:widowControl w:val="0"/>
        <w:ind w:left="567"/>
        <w:jc w:val="both"/>
        <w:rPr>
          <w:rFonts w:ascii="Georgia" w:hAnsi="Georgia"/>
          <w:szCs w:val="22"/>
          <w:lang w:val="en-GB"/>
        </w:rPr>
      </w:pPr>
      <w:r w:rsidRPr="007163C0">
        <w:rPr>
          <w:rFonts w:ascii="Georgia" w:hAnsi="Georgia"/>
          <w:szCs w:val="22"/>
          <w:lang w:val="en-GB"/>
        </w:rPr>
        <w:t xml:space="preserve">elsinki </w:t>
      </w:r>
      <w:r w:rsidR="004E04FD" w:rsidRPr="007163C0">
        <w:rPr>
          <w:rFonts w:ascii="Georgia" w:hAnsi="Georgia"/>
          <w:szCs w:val="22"/>
          <w:lang w:val="en-GB"/>
        </w:rPr>
        <w:t xml:space="preserve">has come </w:t>
      </w:r>
      <w:r w:rsidRPr="007163C0">
        <w:rPr>
          <w:rFonts w:ascii="Georgia" w:hAnsi="Georgia"/>
          <w:szCs w:val="22"/>
          <w:lang w:val="en-GB"/>
        </w:rPr>
        <w:t>a</w:t>
      </w:r>
      <w:r w:rsidR="004E04FD" w:rsidRPr="007163C0">
        <w:rPr>
          <w:rFonts w:ascii="Georgia" w:hAnsi="Georgia"/>
          <w:szCs w:val="22"/>
          <w:lang w:val="en-GB"/>
        </w:rPr>
        <w:t xml:space="preserve"> long way</w:t>
      </w:r>
      <w:r w:rsidRPr="007163C0">
        <w:rPr>
          <w:rFonts w:ascii="Georgia" w:hAnsi="Georgia"/>
          <w:szCs w:val="22"/>
          <w:lang w:val="en-GB"/>
        </w:rPr>
        <w:t xml:space="preserve"> from the beginning of </w:t>
      </w:r>
      <w:r w:rsidR="002F5981" w:rsidRPr="007163C0">
        <w:rPr>
          <w:rFonts w:ascii="Georgia" w:hAnsi="Georgia"/>
          <w:szCs w:val="22"/>
          <w:lang w:val="en-GB"/>
        </w:rPr>
        <w:t xml:space="preserve">the </w:t>
      </w:r>
      <w:r w:rsidRPr="007163C0">
        <w:rPr>
          <w:rFonts w:ascii="Georgia" w:hAnsi="Georgia"/>
          <w:szCs w:val="22"/>
          <w:lang w:val="en-GB"/>
        </w:rPr>
        <w:t xml:space="preserve">HRI project </w:t>
      </w:r>
      <w:r w:rsidR="004E04FD" w:rsidRPr="007163C0">
        <w:rPr>
          <w:rFonts w:ascii="Georgia" w:hAnsi="Georgia"/>
          <w:szCs w:val="22"/>
          <w:lang w:val="en-GB"/>
        </w:rPr>
        <w:t>to its</w:t>
      </w:r>
      <w:r w:rsidRPr="007163C0">
        <w:rPr>
          <w:rFonts w:ascii="Georgia" w:hAnsi="Georgia"/>
          <w:szCs w:val="22"/>
          <w:lang w:val="en-GB"/>
        </w:rPr>
        <w:t xml:space="preserve"> current achievements. In just a couple of years</w:t>
      </w:r>
      <w:r w:rsidR="009F7720">
        <w:rPr>
          <w:rFonts w:ascii="Georgia" w:hAnsi="Georgia"/>
          <w:szCs w:val="22"/>
          <w:lang w:val="en-GB"/>
        </w:rPr>
        <w:t>,</w:t>
      </w:r>
      <w:r w:rsidR="0040334D" w:rsidRPr="007163C0">
        <w:rPr>
          <w:rFonts w:ascii="Georgia" w:hAnsi="Georgia"/>
          <w:szCs w:val="22"/>
          <w:lang w:val="en-GB"/>
        </w:rPr>
        <w:t xml:space="preserve"> </w:t>
      </w:r>
      <w:r w:rsidR="00E5648C">
        <w:rPr>
          <w:rFonts w:ascii="Georgia" w:hAnsi="Georgia"/>
          <w:szCs w:val="22"/>
          <w:lang w:val="en-GB"/>
        </w:rPr>
        <w:t>the Open D</w:t>
      </w:r>
      <w:r w:rsidRPr="007163C0">
        <w:rPr>
          <w:rFonts w:ascii="Georgia" w:hAnsi="Georgia"/>
          <w:szCs w:val="22"/>
          <w:lang w:val="en-GB"/>
        </w:rPr>
        <w:t>ata ecosystem distinguishes itself as one of the most well-structured in Europe</w:t>
      </w:r>
      <w:r w:rsidR="009F7720">
        <w:rPr>
          <w:rFonts w:ascii="Georgia" w:hAnsi="Georgia"/>
          <w:szCs w:val="22"/>
          <w:lang w:val="en-GB"/>
        </w:rPr>
        <w:t>. It</w:t>
      </w:r>
      <w:r w:rsidRPr="007163C0">
        <w:rPr>
          <w:rFonts w:ascii="Georgia" w:hAnsi="Georgia"/>
          <w:szCs w:val="22"/>
          <w:lang w:val="en-GB"/>
        </w:rPr>
        <w:t xml:space="preserve"> </w:t>
      </w:r>
      <w:r w:rsidR="004E04FD" w:rsidRPr="007163C0">
        <w:rPr>
          <w:rFonts w:ascii="Georgia" w:hAnsi="Georgia"/>
          <w:szCs w:val="22"/>
          <w:lang w:val="en-GB"/>
        </w:rPr>
        <w:t xml:space="preserve">has </w:t>
      </w:r>
      <w:r w:rsidRPr="007163C0">
        <w:rPr>
          <w:rFonts w:ascii="Georgia" w:hAnsi="Georgia"/>
          <w:szCs w:val="22"/>
          <w:lang w:val="en-GB"/>
        </w:rPr>
        <w:t>managed to achieve impre</w:t>
      </w:r>
      <w:r w:rsidR="009F7720">
        <w:rPr>
          <w:rFonts w:ascii="Georgia" w:hAnsi="Georgia"/>
          <w:szCs w:val="22"/>
          <w:lang w:val="en-GB"/>
        </w:rPr>
        <w:t>ssive results in fostering the early stages of the Open D</w:t>
      </w:r>
      <w:r w:rsidRPr="007163C0">
        <w:rPr>
          <w:rFonts w:ascii="Georgia" w:hAnsi="Georgia"/>
          <w:szCs w:val="22"/>
          <w:lang w:val="en-GB"/>
        </w:rPr>
        <w:t>ata revolution.</w:t>
      </w:r>
      <w:r w:rsidR="00E5648C">
        <w:rPr>
          <w:rFonts w:ascii="Georgia" w:hAnsi="Georgia"/>
          <w:szCs w:val="22"/>
          <w:lang w:val="en-GB"/>
        </w:rPr>
        <w:t xml:space="preserve"> Some have claimed that Open Data is the </w:t>
      </w:r>
      <w:r w:rsidR="00E5648C" w:rsidRPr="006B1149">
        <w:rPr>
          <w:rFonts w:ascii="Georgia" w:hAnsi="Georgia"/>
        </w:rPr>
        <w:t>new oil for the digital age</w:t>
      </w:r>
      <w:r w:rsidR="00E5648C" w:rsidRPr="006B1149">
        <w:rPr>
          <w:rStyle w:val="Alaviitteenviite"/>
          <w:rFonts w:ascii="Georgia" w:hAnsi="Georgia"/>
        </w:rPr>
        <w:footnoteReference w:id="34"/>
      </w:r>
      <w:r w:rsidR="00E5648C">
        <w:rPr>
          <w:rFonts w:ascii="Georgia" w:hAnsi="Georgia"/>
          <w:szCs w:val="22"/>
          <w:lang w:val="en-GB"/>
        </w:rPr>
        <w:t xml:space="preserve">and it is essential to make sure that this opportunity is not missed. </w:t>
      </w:r>
    </w:p>
    <w:p w14:paraId="5536C8D8" w14:textId="77777777" w:rsidR="00411A46" w:rsidRPr="007163C0" w:rsidRDefault="00411A46" w:rsidP="009452D6">
      <w:pPr>
        <w:pStyle w:val="Normal1"/>
        <w:widowControl w:val="0"/>
        <w:ind w:left="567"/>
        <w:jc w:val="both"/>
        <w:rPr>
          <w:rFonts w:ascii="Georgia" w:hAnsi="Georgia"/>
          <w:szCs w:val="22"/>
          <w:lang w:val="en-GB"/>
        </w:rPr>
      </w:pPr>
    </w:p>
    <w:p w14:paraId="00DAA56D" w14:textId="02782992" w:rsidR="00411A46" w:rsidRPr="007163C0" w:rsidRDefault="00C84995" w:rsidP="009452D6">
      <w:pPr>
        <w:pStyle w:val="Normal1"/>
        <w:widowControl w:val="0"/>
        <w:ind w:left="567"/>
        <w:jc w:val="both"/>
        <w:rPr>
          <w:rFonts w:ascii="Georgia" w:hAnsi="Georgia"/>
          <w:szCs w:val="22"/>
          <w:lang w:val="en-GB"/>
        </w:rPr>
      </w:pPr>
      <w:r>
        <w:rPr>
          <w:rFonts w:ascii="Georgia" w:hAnsi="Georgia"/>
          <w:szCs w:val="22"/>
          <w:lang w:val="en-GB"/>
        </w:rPr>
        <w:t>T</w:t>
      </w:r>
      <w:r w:rsidR="00D83948" w:rsidRPr="007163C0">
        <w:rPr>
          <w:rFonts w:ascii="Georgia" w:hAnsi="Georgia"/>
          <w:szCs w:val="22"/>
          <w:lang w:val="en-GB"/>
        </w:rPr>
        <w:t>he focus is now on boosting and accelerating this process of cultural change by making it auto</w:t>
      </w:r>
      <w:r w:rsidR="0040334D" w:rsidRPr="007163C0">
        <w:rPr>
          <w:rFonts w:ascii="Georgia" w:hAnsi="Georgia"/>
          <w:szCs w:val="22"/>
          <w:lang w:val="en-GB"/>
        </w:rPr>
        <w:t xml:space="preserve"> sustainable in the long</w:t>
      </w:r>
      <w:r>
        <w:rPr>
          <w:rFonts w:ascii="Georgia" w:hAnsi="Georgia"/>
          <w:szCs w:val="22"/>
          <w:lang w:val="en-GB"/>
        </w:rPr>
        <w:t>-term</w:t>
      </w:r>
      <w:r w:rsidR="00D83948" w:rsidRPr="007163C0">
        <w:rPr>
          <w:rFonts w:ascii="Georgia" w:hAnsi="Georgia"/>
          <w:szCs w:val="22"/>
          <w:lang w:val="en-GB"/>
        </w:rPr>
        <w:t xml:space="preserve">. </w:t>
      </w:r>
      <w:r w:rsidR="0040334D" w:rsidRPr="007163C0">
        <w:rPr>
          <w:rFonts w:ascii="Georgia" w:hAnsi="Georgia"/>
          <w:szCs w:val="22"/>
          <w:lang w:val="en-GB"/>
        </w:rPr>
        <w:t xml:space="preserve"> </w:t>
      </w:r>
      <w:r w:rsidR="00E5648C">
        <w:rPr>
          <w:rFonts w:ascii="Georgia" w:hAnsi="Georgia"/>
          <w:szCs w:val="22"/>
          <w:lang w:val="en-GB"/>
        </w:rPr>
        <w:t xml:space="preserve">The </w:t>
      </w:r>
      <w:r w:rsidR="00D83948" w:rsidRPr="007163C0">
        <w:rPr>
          <w:rFonts w:ascii="Georgia" w:hAnsi="Georgia"/>
          <w:szCs w:val="22"/>
          <w:lang w:val="en-GB"/>
        </w:rPr>
        <w:t xml:space="preserve">recommendations </w:t>
      </w:r>
      <w:r w:rsidR="00E5648C">
        <w:rPr>
          <w:rFonts w:ascii="Georgia" w:hAnsi="Georgia"/>
          <w:szCs w:val="22"/>
          <w:lang w:val="en-GB"/>
        </w:rPr>
        <w:t xml:space="preserve">in this report will </w:t>
      </w:r>
      <w:r w:rsidR="0040334D" w:rsidRPr="007163C0">
        <w:rPr>
          <w:rFonts w:ascii="Georgia" w:hAnsi="Georgia"/>
          <w:szCs w:val="22"/>
          <w:lang w:val="en-GB"/>
        </w:rPr>
        <w:t>help HRI to move in this direction.</w:t>
      </w:r>
      <w:r w:rsidR="00D83948" w:rsidRPr="007163C0">
        <w:rPr>
          <w:rFonts w:ascii="Georgia" w:hAnsi="Georgia"/>
          <w:szCs w:val="22"/>
          <w:lang w:val="en-GB"/>
        </w:rPr>
        <w:t xml:space="preserve"> All the three elements that compose our report are strongly interdependent and should be considered as a part of the overall goal to achieve. </w:t>
      </w:r>
    </w:p>
    <w:p w14:paraId="73C25B5A" w14:textId="77777777" w:rsidR="00411A46" w:rsidRPr="007163C0" w:rsidRDefault="00411A46" w:rsidP="009452D6">
      <w:pPr>
        <w:pStyle w:val="Normal1"/>
        <w:widowControl w:val="0"/>
        <w:ind w:left="567"/>
        <w:jc w:val="both"/>
        <w:rPr>
          <w:rFonts w:ascii="Georgia" w:hAnsi="Georgia"/>
          <w:szCs w:val="22"/>
          <w:lang w:val="en-GB"/>
        </w:rPr>
      </w:pPr>
    </w:p>
    <w:p w14:paraId="02378648" w14:textId="5331F210" w:rsidR="00411A46" w:rsidRPr="007163C0" w:rsidRDefault="00C84995" w:rsidP="009452D6">
      <w:pPr>
        <w:pStyle w:val="Normal1"/>
        <w:widowControl w:val="0"/>
        <w:ind w:left="567"/>
        <w:jc w:val="both"/>
        <w:rPr>
          <w:rFonts w:ascii="Georgia" w:hAnsi="Georgia"/>
          <w:szCs w:val="22"/>
          <w:lang w:val="en-GB"/>
        </w:rPr>
      </w:pPr>
      <w:r>
        <w:rPr>
          <w:rFonts w:ascii="Georgia" w:hAnsi="Georgia"/>
          <w:szCs w:val="22"/>
          <w:lang w:val="en-GB"/>
        </w:rPr>
        <w:t>By enhancing the organis</w:t>
      </w:r>
      <w:r w:rsidR="00D83948" w:rsidRPr="007163C0">
        <w:rPr>
          <w:rFonts w:ascii="Georgia" w:hAnsi="Georgia"/>
          <w:szCs w:val="22"/>
          <w:lang w:val="en-GB"/>
        </w:rPr>
        <w:t>ational potential HRI will consolidate the basis for further devel</w:t>
      </w:r>
      <w:r w:rsidR="0040334D" w:rsidRPr="007163C0">
        <w:rPr>
          <w:rFonts w:ascii="Georgia" w:hAnsi="Georgia"/>
          <w:szCs w:val="22"/>
          <w:lang w:val="en-GB"/>
        </w:rPr>
        <w:t>opment as well as ensuring the success of the project</w:t>
      </w:r>
      <w:r w:rsidR="0021249A" w:rsidRPr="007163C0">
        <w:rPr>
          <w:rFonts w:ascii="Georgia" w:hAnsi="Georgia"/>
          <w:szCs w:val="22"/>
          <w:lang w:val="en-GB"/>
        </w:rPr>
        <w:t>.</w:t>
      </w:r>
      <w:r w:rsidR="00D83948" w:rsidRPr="007163C0">
        <w:rPr>
          <w:rFonts w:ascii="Georgia" w:hAnsi="Georgia"/>
          <w:szCs w:val="22"/>
          <w:lang w:val="en-GB"/>
        </w:rPr>
        <w:t xml:space="preserve"> Furthermore, by focu</w:t>
      </w:r>
      <w:r w:rsidR="00E5648C">
        <w:rPr>
          <w:rFonts w:ascii="Georgia" w:hAnsi="Georgia"/>
          <w:szCs w:val="22"/>
          <w:lang w:val="en-GB"/>
        </w:rPr>
        <w:t>sing the effort on building an Open D</w:t>
      </w:r>
      <w:r w:rsidR="00D83948" w:rsidRPr="007163C0">
        <w:rPr>
          <w:rFonts w:ascii="Georgia" w:hAnsi="Georgia"/>
          <w:szCs w:val="22"/>
          <w:lang w:val="en-GB"/>
        </w:rPr>
        <w:t>ata society</w:t>
      </w:r>
      <w:r w:rsidR="0021249A" w:rsidRPr="007163C0">
        <w:rPr>
          <w:rFonts w:ascii="Georgia" w:hAnsi="Georgia"/>
          <w:szCs w:val="22"/>
          <w:lang w:val="en-GB"/>
        </w:rPr>
        <w:t xml:space="preserve">, </w:t>
      </w:r>
      <w:r w:rsidR="00D83948" w:rsidRPr="007163C0">
        <w:rPr>
          <w:rFonts w:ascii="Georgia" w:hAnsi="Georgia"/>
          <w:szCs w:val="22"/>
          <w:lang w:val="en-GB"/>
        </w:rPr>
        <w:t xml:space="preserve">Helsinki will </w:t>
      </w:r>
      <w:r w:rsidR="0021249A" w:rsidRPr="007163C0">
        <w:rPr>
          <w:rFonts w:ascii="Georgia" w:hAnsi="Georgia"/>
          <w:szCs w:val="22"/>
          <w:lang w:val="en-GB"/>
        </w:rPr>
        <w:t>improve its healthy and dynamic</w:t>
      </w:r>
      <w:r w:rsidR="00D83948" w:rsidRPr="007163C0">
        <w:rPr>
          <w:rFonts w:ascii="Georgia" w:hAnsi="Georgia"/>
          <w:szCs w:val="22"/>
          <w:lang w:val="en-GB"/>
        </w:rPr>
        <w:t xml:space="preserve"> ecosystem fosteri</w:t>
      </w:r>
      <w:r w:rsidR="0040334D" w:rsidRPr="007163C0">
        <w:rPr>
          <w:rFonts w:ascii="Georgia" w:hAnsi="Georgia"/>
          <w:szCs w:val="22"/>
          <w:lang w:val="en-GB"/>
        </w:rPr>
        <w:t xml:space="preserve">ng its capacity </w:t>
      </w:r>
      <w:r w:rsidR="00D83948" w:rsidRPr="007163C0">
        <w:rPr>
          <w:rFonts w:ascii="Georgia" w:hAnsi="Georgia"/>
          <w:szCs w:val="22"/>
          <w:lang w:val="en-GB"/>
        </w:rPr>
        <w:t>to</w:t>
      </w:r>
      <w:r w:rsidR="0021249A" w:rsidRPr="007163C0">
        <w:rPr>
          <w:rFonts w:ascii="Georgia" w:hAnsi="Georgia"/>
          <w:szCs w:val="22"/>
          <w:lang w:val="en-GB"/>
        </w:rPr>
        <w:t xml:space="preserve"> improve opportunities for citizens and </w:t>
      </w:r>
      <w:r w:rsidR="008C6E99" w:rsidRPr="007163C0">
        <w:rPr>
          <w:rFonts w:ascii="Georgia" w:hAnsi="Georgia"/>
          <w:szCs w:val="22"/>
          <w:lang w:val="en-GB"/>
        </w:rPr>
        <w:t>business</w:t>
      </w:r>
      <w:r w:rsidR="0021249A" w:rsidRPr="007163C0">
        <w:rPr>
          <w:rFonts w:ascii="Georgia" w:hAnsi="Georgia"/>
          <w:szCs w:val="22"/>
          <w:lang w:val="en-GB"/>
        </w:rPr>
        <w:t xml:space="preserve">. </w:t>
      </w:r>
      <w:r w:rsidR="00D83948" w:rsidRPr="007163C0">
        <w:rPr>
          <w:rFonts w:ascii="Georgia" w:hAnsi="Georgia"/>
          <w:szCs w:val="22"/>
          <w:lang w:val="en-GB"/>
        </w:rPr>
        <w:t>Finally, by strengthening the European dimension of the project, HRI can b</w:t>
      </w:r>
      <w:r w:rsidR="00E5648C">
        <w:rPr>
          <w:rFonts w:ascii="Georgia" w:hAnsi="Georgia"/>
          <w:szCs w:val="22"/>
          <w:lang w:val="en-GB"/>
        </w:rPr>
        <w:t>uild bridges towards the other Open D</w:t>
      </w:r>
      <w:r w:rsidR="00D83948" w:rsidRPr="007163C0">
        <w:rPr>
          <w:rFonts w:ascii="Georgia" w:hAnsi="Georgia"/>
          <w:szCs w:val="22"/>
          <w:lang w:val="en-GB"/>
        </w:rPr>
        <w:t xml:space="preserve">ata realities </w:t>
      </w:r>
      <w:r w:rsidR="0040334D" w:rsidRPr="007163C0">
        <w:rPr>
          <w:rFonts w:ascii="Georgia" w:hAnsi="Georgia"/>
          <w:szCs w:val="22"/>
          <w:lang w:val="en-GB"/>
        </w:rPr>
        <w:t>in Europe</w:t>
      </w:r>
      <w:r w:rsidR="00D83948" w:rsidRPr="007163C0">
        <w:rPr>
          <w:rFonts w:ascii="Georgia" w:hAnsi="Georgia"/>
          <w:szCs w:val="22"/>
          <w:lang w:val="en-GB"/>
        </w:rPr>
        <w:t xml:space="preserve">, allowing for people to be connected and ideas to be shared. </w:t>
      </w:r>
    </w:p>
    <w:p w14:paraId="25B32CAA" w14:textId="77777777" w:rsidR="00411A46" w:rsidRPr="006B1149" w:rsidRDefault="00411A46" w:rsidP="009452D6">
      <w:pPr>
        <w:pStyle w:val="Normal1"/>
        <w:widowControl w:val="0"/>
        <w:ind w:left="567"/>
        <w:jc w:val="both"/>
        <w:rPr>
          <w:rFonts w:ascii="Georgia" w:hAnsi="Georgia"/>
          <w:szCs w:val="22"/>
          <w:lang w:val="en-GB"/>
        </w:rPr>
      </w:pPr>
    </w:p>
    <w:p w14:paraId="20AE0087" w14:textId="6F7518CA" w:rsidR="00D83948" w:rsidRPr="006B1149" w:rsidRDefault="004E04FD" w:rsidP="009452D6">
      <w:pPr>
        <w:pStyle w:val="Normal1"/>
        <w:widowControl w:val="0"/>
        <w:ind w:left="567"/>
        <w:jc w:val="both"/>
        <w:rPr>
          <w:rFonts w:ascii="Georgia" w:hAnsi="Georgia"/>
          <w:szCs w:val="22"/>
          <w:lang w:val="en-GB"/>
        </w:rPr>
      </w:pPr>
      <w:r w:rsidRPr="006B1149">
        <w:rPr>
          <w:rFonts w:ascii="Georgia" w:hAnsi="Georgia"/>
          <w:szCs w:val="22"/>
          <w:lang w:val="en-GB"/>
        </w:rPr>
        <w:t>T</w:t>
      </w:r>
      <w:r w:rsidR="00D83948" w:rsidRPr="006B1149">
        <w:rPr>
          <w:rFonts w:ascii="Georgia" w:hAnsi="Georgia"/>
          <w:szCs w:val="22"/>
          <w:lang w:val="en-GB"/>
        </w:rPr>
        <w:t>hese elemen</w:t>
      </w:r>
      <w:r w:rsidR="00E5648C">
        <w:rPr>
          <w:rFonts w:ascii="Georgia" w:hAnsi="Georgia"/>
          <w:szCs w:val="22"/>
          <w:lang w:val="en-GB"/>
        </w:rPr>
        <w:t xml:space="preserve">ts will lead HRI </w:t>
      </w:r>
      <w:r w:rsidR="00C84995">
        <w:rPr>
          <w:rFonts w:ascii="Georgia" w:hAnsi="Georgia"/>
          <w:szCs w:val="22"/>
          <w:lang w:val="en-GB"/>
        </w:rPr>
        <w:t>emerge</w:t>
      </w:r>
      <w:r w:rsidR="00E5648C">
        <w:rPr>
          <w:rFonts w:ascii="Georgia" w:hAnsi="Georgia"/>
          <w:szCs w:val="22"/>
          <w:lang w:val="en-GB"/>
        </w:rPr>
        <w:t xml:space="preserve"> as</w:t>
      </w:r>
      <w:r w:rsidR="00C84995">
        <w:rPr>
          <w:rFonts w:ascii="Georgia" w:hAnsi="Georgia"/>
          <w:szCs w:val="22"/>
          <w:lang w:val="en-GB"/>
        </w:rPr>
        <w:t xml:space="preserve"> an</w:t>
      </w:r>
      <w:r w:rsidR="00E5648C">
        <w:rPr>
          <w:rFonts w:ascii="Georgia" w:hAnsi="Georgia"/>
          <w:szCs w:val="22"/>
          <w:lang w:val="en-GB"/>
        </w:rPr>
        <w:t xml:space="preserve"> Open D</w:t>
      </w:r>
      <w:r w:rsidR="00D83948" w:rsidRPr="006B1149">
        <w:rPr>
          <w:rFonts w:ascii="Georgia" w:hAnsi="Georgia"/>
          <w:szCs w:val="22"/>
          <w:lang w:val="en-GB"/>
        </w:rPr>
        <w:t>a</w:t>
      </w:r>
      <w:r w:rsidR="004B003F" w:rsidRPr="006B1149">
        <w:rPr>
          <w:rFonts w:ascii="Georgia" w:hAnsi="Georgia"/>
          <w:szCs w:val="22"/>
          <w:lang w:val="en-GB"/>
        </w:rPr>
        <w:t xml:space="preserve">ta leader in Europe and to </w:t>
      </w:r>
      <w:r w:rsidRPr="006B1149">
        <w:rPr>
          <w:rFonts w:ascii="Georgia" w:hAnsi="Georgia"/>
          <w:szCs w:val="22"/>
          <w:lang w:val="en-GB"/>
        </w:rPr>
        <w:t>accelerate</w:t>
      </w:r>
      <w:r w:rsidR="00D83948" w:rsidRPr="006B1149">
        <w:rPr>
          <w:rFonts w:ascii="Georgia" w:hAnsi="Georgia"/>
          <w:szCs w:val="22"/>
          <w:lang w:val="en-GB"/>
        </w:rPr>
        <w:t xml:space="preserve"> the change towards a transparent, inclusive and efficient society.</w:t>
      </w:r>
    </w:p>
    <w:p w14:paraId="593EAE71" w14:textId="77777777" w:rsidR="002F5981" w:rsidRPr="007163C0" w:rsidRDefault="002F5981" w:rsidP="007075D2">
      <w:pPr>
        <w:pStyle w:val="Normal1"/>
        <w:widowControl w:val="0"/>
        <w:rPr>
          <w:rFonts w:ascii="Georgia" w:hAnsi="Georgia"/>
          <w:sz w:val="24"/>
          <w:lang w:val="en-GB"/>
        </w:rPr>
      </w:pPr>
    </w:p>
    <w:p w14:paraId="742D2FD2" w14:textId="77777777" w:rsidR="00602198" w:rsidRPr="007163C0" w:rsidRDefault="00602198" w:rsidP="007075D2">
      <w:pPr>
        <w:pStyle w:val="Normal1"/>
        <w:widowControl w:val="0"/>
        <w:rPr>
          <w:rFonts w:ascii="Georgia" w:hAnsi="Georgia" w:cs="Helvetica"/>
          <w:color w:val="1F497D" w:themeColor="text2"/>
          <w:sz w:val="36"/>
          <w:szCs w:val="36"/>
          <w:lang w:val="en-GB"/>
        </w:rPr>
      </w:pPr>
    </w:p>
    <w:p w14:paraId="54B6F7B2" w14:textId="77777777" w:rsidR="002F5981" w:rsidRPr="007163C0" w:rsidRDefault="002F5981" w:rsidP="007075D2">
      <w:pPr>
        <w:pStyle w:val="Normal1"/>
        <w:widowControl w:val="0"/>
        <w:rPr>
          <w:rFonts w:ascii="Georgia" w:hAnsi="Georgia" w:cs="Helvetica"/>
          <w:color w:val="1F497D" w:themeColor="text2"/>
          <w:sz w:val="36"/>
          <w:szCs w:val="36"/>
          <w:lang w:val="en-GB"/>
        </w:rPr>
      </w:pPr>
    </w:p>
    <w:p w14:paraId="34A1EDFE" w14:textId="77777777" w:rsidR="00341206" w:rsidRPr="007163C0" w:rsidRDefault="00341206" w:rsidP="007075D2">
      <w:pPr>
        <w:pStyle w:val="Normal1"/>
        <w:widowControl w:val="0"/>
        <w:rPr>
          <w:rFonts w:ascii="Georgia" w:hAnsi="Georgia" w:cs="Helvetica"/>
          <w:color w:val="1F497D" w:themeColor="text2"/>
          <w:sz w:val="36"/>
          <w:szCs w:val="36"/>
          <w:lang w:val="en-GB"/>
        </w:rPr>
      </w:pPr>
    </w:p>
    <w:p w14:paraId="4333E8F6" w14:textId="77777777" w:rsidR="00341206" w:rsidRPr="007163C0" w:rsidRDefault="00341206" w:rsidP="007075D2">
      <w:pPr>
        <w:pStyle w:val="Normal1"/>
        <w:widowControl w:val="0"/>
        <w:rPr>
          <w:rFonts w:ascii="Georgia" w:hAnsi="Georgia" w:cs="Helvetica"/>
          <w:color w:val="1F497D" w:themeColor="text2"/>
          <w:sz w:val="36"/>
          <w:szCs w:val="36"/>
          <w:lang w:val="en-GB"/>
        </w:rPr>
      </w:pPr>
    </w:p>
    <w:p w14:paraId="397D0E58" w14:textId="77777777" w:rsidR="00341206" w:rsidRPr="007163C0" w:rsidRDefault="00341206" w:rsidP="007075D2">
      <w:pPr>
        <w:pStyle w:val="Normal1"/>
        <w:widowControl w:val="0"/>
        <w:rPr>
          <w:rFonts w:ascii="Georgia" w:hAnsi="Georgia" w:cs="Helvetica"/>
          <w:color w:val="1F497D" w:themeColor="text2"/>
          <w:sz w:val="36"/>
          <w:szCs w:val="36"/>
          <w:lang w:val="en-GB"/>
        </w:rPr>
      </w:pPr>
    </w:p>
    <w:p w14:paraId="0D9C0BCE" w14:textId="77777777" w:rsidR="00341206" w:rsidRPr="007163C0" w:rsidRDefault="00341206" w:rsidP="007075D2">
      <w:pPr>
        <w:pStyle w:val="Normal1"/>
        <w:widowControl w:val="0"/>
        <w:rPr>
          <w:rFonts w:ascii="Georgia" w:hAnsi="Georgia" w:cs="Helvetica"/>
          <w:color w:val="1F497D" w:themeColor="text2"/>
          <w:sz w:val="36"/>
          <w:szCs w:val="36"/>
          <w:lang w:val="en-GB"/>
        </w:rPr>
      </w:pPr>
    </w:p>
    <w:p w14:paraId="12D74498" w14:textId="77777777" w:rsidR="007075D2" w:rsidRPr="007163C0" w:rsidRDefault="007075D2" w:rsidP="007075D2">
      <w:pPr>
        <w:pStyle w:val="Normal1"/>
        <w:widowControl w:val="0"/>
        <w:rPr>
          <w:rFonts w:ascii="Georgia" w:hAnsi="Georgia" w:cs="Helvetica"/>
          <w:color w:val="1F497D" w:themeColor="text2"/>
          <w:sz w:val="36"/>
          <w:szCs w:val="36"/>
          <w:lang w:val="en-GB"/>
        </w:rPr>
      </w:pPr>
    </w:p>
    <w:p w14:paraId="676F2C72" w14:textId="77777777" w:rsidR="007075D2" w:rsidRPr="007163C0" w:rsidRDefault="007075D2" w:rsidP="007075D2">
      <w:pPr>
        <w:pStyle w:val="Normal1"/>
        <w:widowControl w:val="0"/>
        <w:rPr>
          <w:rFonts w:ascii="Georgia" w:hAnsi="Georgia" w:cs="Helvetica"/>
          <w:color w:val="1F497D" w:themeColor="text2"/>
          <w:sz w:val="36"/>
          <w:szCs w:val="36"/>
          <w:lang w:val="en-GB"/>
        </w:rPr>
      </w:pPr>
    </w:p>
    <w:p w14:paraId="2F08F838" w14:textId="77777777" w:rsidR="007075D2" w:rsidRPr="007163C0" w:rsidRDefault="007075D2" w:rsidP="007075D2">
      <w:pPr>
        <w:pStyle w:val="Normal1"/>
        <w:widowControl w:val="0"/>
        <w:rPr>
          <w:rFonts w:ascii="Georgia" w:hAnsi="Georgia" w:cs="Helvetica"/>
          <w:color w:val="1F497D" w:themeColor="text2"/>
          <w:sz w:val="36"/>
          <w:szCs w:val="36"/>
          <w:lang w:val="en-GB"/>
        </w:rPr>
      </w:pPr>
    </w:p>
    <w:p w14:paraId="7E9528BC" w14:textId="77777777" w:rsidR="003473D3" w:rsidRDefault="003473D3" w:rsidP="0076239F">
      <w:pPr>
        <w:rPr>
          <w:rFonts w:ascii="Georgia" w:eastAsia="Arial" w:hAnsi="Georgia" w:cs="Helvetica"/>
          <w:color w:val="1F497D" w:themeColor="text2"/>
          <w:sz w:val="36"/>
          <w:szCs w:val="36"/>
        </w:rPr>
      </w:pPr>
    </w:p>
    <w:p w14:paraId="3C08F766" w14:textId="703A8031" w:rsidR="00411A46" w:rsidRDefault="00411A46" w:rsidP="0076239F">
      <w:pPr>
        <w:rPr>
          <w:rFonts w:ascii="Georgia" w:hAnsi="Georgia"/>
          <w:b/>
          <w:color w:val="1F497D" w:themeColor="text2"/>
          <w:sz w:val="36"/>
          <w:szCs w:val="36"/>
        </w:rPr>
      </w:pPr>
      <w:r w:rsidRPr="00B32D8F">
        <w:rPr>
          <w:rFonts w:ascii="Georgia" w:hAnsi="Georgia"/>
          <w:b/>
          <w:color w:val="1F497D" w:themeColor="text2"/>
          <w:sz w:val="36"/>
          <w:szCs w:val="36"/>
        </w:rPr>
        <w:lastRenderedPageBreak/>
        <w:t>Bibliography</w:t>
      </w:r>
    </w:p>
    <w:p w14:paraId="3A67E375" w14:textId="77777777" w:rsidR="00881779" w:rsidRPr="00B32D8F" w:rsidRDefault="00881779" w:rsidP="0076239F">
      <w:pPr>
        <w:rPr>
          <w:rFonts w:ascii="Georgia" w:hAnsi="Georgia"/>
          <w:b/>
          <w:color w:val="1F497D" w:themeColor="text2"/>
          <w:sz w:val="36"/>
          <w:szCs w:val="36"/>
        </w:rPr>
      </w:pPr>
    </w:p>
    <w:p w14:paraId="1B69DADB" w14:textId="24A4BF8E" w:rsidR="00E7611C" w:rsidRPr="00881779" w:rsidRDefault="00E7611C" w:rsidP="00881779">
      <w:pPr>
        <w:jc w:val="both"/>
        <w:rPr>
          <w:rFonts w:ascii="Georgia" w:hAnsi="Georgia"/>
          <w:sz w:val="22"/>
          <w:szCs w:val="22"/>
        </w:rPr>
      </w:pPr>
      <w:r w:rsidRPr="00881779">
        <w:rPr>
          <w:rFonts w:ascii="Georgia" w:hAnsi="Georgia" w:cs="Arial"/>
          <w:sz w:val="22"/>
          <w:szCs w:val="22"/>
        </w:rPr>
        <w:t>Aitamurto, Tanja. (2012). Crowdsourcing for Democracy: New Era In Policy–Making. Committee for the Future, Parliament of Finland 1/2012</w:t>
      </w:r>
    </w:p>
    <w:p w14:paraId="46FDC738" w14:textId="77777777" w:rsidR="00E7611C" w:rsidRPr="00881779" w:rsidRDefault="00E7611C" w:rsidP="00881779">
      <w:pPr>
        <w:jc w:val="both"/>
        <w:rPr>
          <w:rFonts w:ascii="Georgia" w:hAnsi="Georgia"/>
          <w:sz w:val="22"/>
          <w:szCs w:val="22"/>
        </w:rPr>
      </w:pPr>
    </w:p>
    <w:p w14:paraId="3085B607" w14:textId="77777777" w:rsidR="008D5D40" w:rsidRPr="00881779" w:rsidRDefault="008D5D40" w:rsidP="00881779">
      <w:pPr>
        <w:jc w:val="both"/>
        <w:rPr>
          <w:rFonts w:ascii="Georgia" w:hAnsi="Georgia"/>
          <w:sz w:val="22"/>
          <w:szCs w:val="22"/>
        </w:rPr>
      </w:pPr>
      <w:r w:rsidRPr="00881779">
        <w:rPr>
          <w:rFonts w:ascii="Georgia" w:hAnsi="Georgia"/>
          <w:sz w:val="22"/>
          <w:szCs w:val="22"/>
        </w:rPr>
        <w:t>Ash Center for Democratic Government and Innovation (2014) ‘Data-Smart City Solutions’ http://datasmart.ash.harvard.edu</w:t>
      </w:r>
    </w:p>
    <w:p w14:paraId="7659B49F" w14:textId="77777777" w:rsidR="008D5D40" w:rsidRPr="00881779" w:rsidRDefault="008D5D40" w:rsidP="00881779">
      <w:pPr>
        <w:jc w:val="both"/>
        <w:rPr>
          <w:rFonts w:ascii="Georgia" w:hAnsi="Georgia"/>
          <w:sz w:val="22"/>
          <w:szCs w:val="22"/>
        </w:rPr>
      </w:pPr>
    </w:p>
    <w:p w14:paraId="14A4F5B3"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Bizer, Christian, Heath, Tom, and Berners-Lee, Tim (2009) ‘Linked Data – The Story so Far’, </w:t>
      </w:r>
      <w:r w:rsidRPr="00881779">
        <w:rPr>
          <w:rFonts w:ascii="Georgia" w:hAnsi="Georgia"/>
          <w:i/>
          <w:sz w:val="22"/>
          <w:szCs w:val="22"/>
        </w:rPr>
        <w:t>International Journal on Semantic Web and Information Systems</w:t>
      </w:r>
      <w:r w:rsidRPr="00881779">
        <w:rPr>
          <w:rFonts w:ascii="Georgia" w:hAnsi="Georgia"/>
          <w:sz w:val="22"/>
          <w:szCs w:val="22"/>
        </w:rPr>
        <w:t>, Vol. 5(3), Pages 1-22. DOI: 10.4018/jswis.2009081901, 2009, Available online for download at: http://tomheath.com/papers/bizer-heath-berners-lee-ijswis-linked-data.pdf</w:t>
      </w:r>
    </w:p>
    <w:p w14:paraId="6A733CC2" w14:textId="77777777" w:rsidR="008D5D40" w:rsidRPr="00881779" w:rsidRDefault="008D5D40" w:rsidP="00881779">
      <w:pPr>
        <w:jc w:val="both"/>
        <w:rPr>
          <w:rFonts w:ascii="Georgia" w:hAnsi="Georgia"/>
          <w:sz w:val="22"/>
          <w:szCs w:val="22"/>
        </w:rPr>
      </w:pPr>
    </w:p>
    <w:p w14:paraId="17728EA0" w14:textId="77777777" w:rsidR="008D5D40" w:rsidRPr="00881779" w:rsidRDefault="008D5D40" w:rsidP="00881779">
      <w:pPr>
        <w:jc w:val="both"/>
        <w:rPr>
          <w:rFonts w:ascii="Georgia" w:hAnsi="Georgia"/>
          <w:sz w:val="22"/>
          <w:szCs w:val="22"/>
        </w:rPr>
      </w:pPr>
      <w:r w:rsidRPr="00881779">
        <w:rPr>
          <w:rFonts w:ascii="Georgia" w:hAnsi="Georgia"/>
          <w:sz w:val="22"/>
          <w:szCs w:val="22"/>
        </w:rPr>
        <w:t>City of Chicago (2014) ‘Open Data Dictionary’ Website. Available online at: http://datadictionary.cityofchicago.org</w:t>
      </w:r>
    </w:p>
    <w:p w14:paraId="61EEC833" w14:textId="77777777" w:rsidR="008D5D40" w:rsidRPr="00881779" w:rsidRDefault="008D5D40" w:rsidP="00881779">
      <w:pPr>
        <w:jc w:val="both"/>
        <w:rPr>
          <w:rFonts w:ascii="Georgia" w:hAnsi="Georgia"/>
          <w:sz w:val="22"/>
          <w:szCs w:val="22"/>
        </w:rPr>
      </w:pPr>
    </w:p>
    <w:p w14:paraId="20D64540"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City of New York (2014) ‘Open Data Handbook’ Website. Available online at:  open.ny.gov </w:t>
      </w:r>
    </w:p>
    <w:p w14:paraId="208331AF" w14:textId="77777777" w:rsidR="008D5D40" w:rsidRPr="00881779" w:rsidRDefault="008D5D40" w:rsidP="00881779">
      <w:pPr>
        <w:jc w:val="both"/>
        <w:rPr>
          <w:rFonts w:ascii="Georgia" w:hAnsi="Georgia"/>
          <w:sz w:val="22"/>
          <w:szCs w:val="22"/>
        </w:rPr>
      </w:pPr>
    </w:p>
    <w:p w14:paraId="7443ECF1" w14:textId="77777777" w:rsidR="00A4025D" w:rsidRPr="00881779" w:rsidRDefault="00A4025D" w:rsidP="00881779">
      <w:pPr>
        <w:jc w:val="both"/>
        <w:rPr>
          <w:rFonts w:ascii="Georgia" w:hAnsi="Georgia" w:cs="Helvetica"/>
          <w:sz w:val="22"/>
          <w:szCs w:val="22"/>
        </w:rPr>
      </w:pPr>
      <w:r w:rsidRPr="00881779">
        <w:rPr>
          <w:rFonts w:ascii="Georgia" w:hAnsi="Georgia" w:cs="Helvetica"/>
          <w:sz w:val="22"/>
          <w:szCs w:val="22"/>
        </w:rPr>
        <w:t xml:space="preserve">City Service Development Kit 2014 ‘Students in Motion: Creating and Using Open Data’  21.2.2014 Available online at: </w:t>
      </w:r>
      <w:hyperlink r:id="rId51" w:history="1">
        <w:r w:rsidRPr="00881779">
          <w:rPr>
            <w:rStyle w:val="Hyperlinkki"/>
            <w:rFonts w:ascii="Georgia" w:hAnsi="Georgia" w:cs="Helvetica"/>
            <w:color w:val="auto"/>
            <w:sz w:val="22"/>
            <w:szCs w:val="22"/>
            <w:u w:val="none"/>
          </w:rPr>
          <w:t>http://www.citysdk.eu/2014/02/21/students-in-motion-creating-and-using-open-data/</w:t>
        </w:r>
      </w:hyperlink>
    </w:p>
    <w:p w14:paraId="2BBC5CE1" w14:textId="77777777" w:rsidR="00A4025D" w:rsidRPr="00881779" w:rsidRDefault="00A4025D" w:rsidP="00881779">
      <w:pPr>
        <w:jc w:val="both"/>
        <w:rPr>
          <w:rFonts w:ascii="Georgia" w:hAnsi="Georgia"/>
          <w:sz w:val="22"/>
          <w:szCs w:val="22"/>
        </w:rPr>
      </w:pPr>
    </w:p>
    <w:p w14:paraId="572B79C5"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Curley, Martin and Salmelin, Bror (2013) ‘Open Innovation 2.0, a new paradigm’ Report. Published 06.06.2013, European Commission, Available online at: http://ec.europa.eu/digital-agenda/en/news/open-innovation-20-–-new-paradigm-and-foundation-sustainable-europe </w:t>
      </w:r>
    </w:p>
    <w:p w14:paraId="6415C24A" w14:textId="77777777" w:rsidR="008D5D40" w:rsidRPr="00881779" w:rsidRDefault="008D5D40" w:rsidP="00881779">
      <w:pPr>
        <w:jc w:val="both"/>
        <w:rPr>
          <w:rFonts w:ascii="Georgia" w:hAnsi="Georgia"/>
          <w:sz w:val="22"/>
          <w:szCs w:val="22"/>
        </w:rPr>
      </w:pPr>
    </w:p>
    <w:p w14:paraId="39EB6C62" w14:textId="77777777" w:rsidR="008D5D40" w:rsidRPr="00881779" w:rsidRDefault="008D5D40" w:rsidP="00881779">
      <w:pPr>
        <w:jc w:val="both"/>
        <w:rPr>
          <w:rFonts w:ascii="Georgia" w:hAnsi="Georgia"/>
          <w:sz w:val="22"/>
          <w:szCs w:val="22"/>
        </w:rPr>
      </w:pPr>
      <w:r w:rsidRPr="00881779">
        <w:rPr>
          <w:rFonts w:ascii="Georgia" w:hAnsi="Georgia"/>
          <w:sz w:val="22"/>
          <w:szCs w:val="22"/>
        </w:rPr>
        <w:t>Eurocities (2013) Cities Supporting eInclusion and citizen participation, Report. Published 21.11.2013, Available online for download at:  http://nws.eurocities.eu/MediaShell/media/eInclusion%20-%20final.pdf</w:t>
      </w:r>
    </w:p>
    <w:p w14:paraId="31CB882B" w14:textId="77777777" w:rsidR="008D5D40" w:rsidRPr="00881779" w:rsidRDefault="008D5D40" w:rsidP="00881779">
      <w:pPr>
        <w:jc w:val="both"/>
        <w:rPr>
          <w:rFonts w:ascii="Georgia" w:hAnsi="Georgia"/>
          <w:sz w:val="22"/>
          <w:szCs w:val="22"/>
        </w:rPr>
      </w:pPr>
    </w:p>
    <w:p w14:paraId="17A9C212" w14:textId="77777777" w:rsidR="008D5D40" w:rsidRPr="00881779" w:rsidRDefault="008D5D40" w:rsidP="00881779">
      <w:pPr>
        <w:jc w:val="both"/>
        <w:rPr>
          <w:rFonts w:ascii="Georgia" w:hAnsi="Georgia"/>
          <w:sz w:val="22"/>
          <w:szCs w:val="22"/>
        </w:rPr>
      </w:pPr>
      <w:r w:rsidRPr="00881779">
        <w:rPr>
          <w:rFonts w:ascii="Georgia" w:hAnsi="Georgia"/>
          <w:sz w:val="22"/>
          <w:szCs w:val="22"/>
        </w:rPr>
        <w:t>European Commission (2011) ‘Open Data An engine for innovation, growth and transparent governance’, 12.12.2011 Communication, Available online at http://eur-lex.europa.eu/LexUriServ/LexUriServ.do?uri=COM:2011:0882:FIN:EN:PDF</w:t>
      </w:r>
    </w:p>
    <w:p w14:paraId="6833BA0D" w14:textId="77777777" w:rsidR="008D5D40" w:rsidRPr="00881779" w:rsidRDefault="008D5D40" w:rsidP="00881779">
      <w:pPr>
        <w:jc w:val="both"/>
        <w:rPr>
          <w:rFonts w:ascii="Georgia" w:hAnsi="Georgia"/>
          <w:sz w:val="22"/>
          <w:szCs w:val="22"/>
        </w:rPr>
      </w:pPr>
    </w:p>
    <w:p w14:paraId="6686F78A" w14:textId="77777777" w:rsidR="008D5D40" w:rsidRPr="00881779" w:rsidRDefault="008D5D40" w:rsidP="00881779">
      <w:pPr>
        <w:jc w:val="both"/>
        <w:rPr>
          <w:rFonts w:ascii="Georgia" w:hAnsi="Georgia"/>
          <w:sz w:val="22"/>
          <w:szCs w:val="22"/>
        </w:rPr>
      </w:pPr>
      <w:r w:rsidRPr="00881779">
        <w:rPr>
          <w:rFonts w:ascii="Georgia" w:hAnsi="Georgia"/>
          <w:sz w:val="22"/>
          <w:szCs w:val="22"/>
        </w:rPr>
        <w:t>European Commission (2012) ‘DCAT Application Profile for Data portals in Europe’ Report. Published 02.09.2012, Available online for download at: https://joinup.ec.europa.eu/asset/dcat_application_profile/home</w:t>
      </w:r>
    </w:p>
    <w:p w14:paraId="23757C29" w14:textId="77777777" w:rsidR="008D5D40" w:rsidRPr="00881779" w:rsidRDefault="008D5D40" w:rsidP="00881779">
      <w:pPr>
        <w:jc w:val="both"/>
        <w:rPr>
          <w:rFonts w:ascii="Georgia" w:hAnsi="Georgia"/>
          <w:sz w:val="22"/>
          <w:szCs w:val="22"/>
        </w:rPr>
      </w:pPr>
    </w:p>
    <w:p w14:paraId="62D36284" w14:textId="184EABDD" w:rsidR="008D5D40" w:rsidRPr="00881779" w:rsidRDefault="008D5D40" w:rsidP="00881779">
      <w:pPr>
        <w:jc w:val="both"/>
        <w:rPr>
          <w:rFonts w:ascii="Georgia" w:hAnsi="Georgia"/>
          <w:sz w:val="22"/>
          <w:szCs w:val="22"/>
        </w:rPr>
      </w:pPr>
      <w:r w:rsidRPr="00881779">
        <w:rPr>
          <w:rFonts w:ascii="Georgia" w:hAnsi="Georgia"/>
          <w:sz w:val="22"/>
          <w:szCs w:val="22"/>
        </w:rPr>
        <w:t>European Commission (2013</w:t>
      </w:r>
      <w:r w:rsidR="00F40845" w:rsidRPr="00881779">
        <w:rPr>
          <w:rFonts w:ascii="Georgia" w:hAnsi="Georgia"/>
          <w:sz w:val="22"/>
          <w:szCs w:val="22"/>
        </w:rPr>
        <w:t>a</w:t>
      </w:r>
      <w:r w:rsidRPr="00881779">
        <w:rPr>
          <w:rFonts w:ascii="Georgia" w:hAnsi="Georgia"/>
          <w:sz w:val="22"/>
          <w:szCs w:val="22"/>
        </w:rPr>
        <w:t>) ‘A Digital Agenda for Europe’ Website. Available online at:  http://ec.europa.eu/digital-agenda/en/open-data-0</w:t>
      </w:r>
    </w:p>
    <w:p w14:paraId="6D28F8E6" w14:textId="77777777" w:rsidR="008D5D40" w:rsidRPr="00881779" w:rsidRDefault="008D5D40" w:rsidP="00881779">
      <w:pPr>
        <w:jc w:val="both"/>
        <w:rPr>
          <w:rFonts w:ascii="Georgia" w:hAnsi="Georgia"/>
          <w:sz w:val="22"/>
          <w:szCs w:val="22"/>
        </w:rPr>
      </w:pPr>
    </w:p>
    <w:p w14:paraId="627745AE" w14:textId="1D23F748" w:rsidR="008D5D40" w:rsidRPr="00881779" w:rsidRDefault="008D5D40" w:rsidP="00881779">
      <w:pPr>
        <w:jc w:val="both"/>
        <w:rPr>
          <w:rFonts w:ascii="Georgia" w:hAnsi="Georgia"/>
          <w:sz w:val="22"/>
          <w:szCs w:val="22"/>
        </w:rPr>
      </w:pPr>
      <w:r w:rsidRPr="00881779">
        <w:rPr>
          <w:rFonts w:ascii="Georgia" w:hAnsi="Georgia"/>
          <w:sz w:val="22"/>
          <w:szCs w:val="22"/>
        </w:rPr>
        <w:t>European Commission, (2013</w:t>
      </w:r>
      <w:r w:rsidR="00F40845" w:rsidRPr="00881779">
        <w:rPr>
          <w:rFonts w:ascii="Georgia" w:hAnsi="Georgia"/>
          <w:sz w:val="22"/>
          <w:szCs w:val="22"/>
        </w:rPr>
        <w:t>b</w:t>
      </w:r>
      <w:r w:rsidRPr="00881779">
        <w:rPr>
          <w:rFonts w:ascii="Georgia" w:hAnsi="Georgia"/>
          <w:sz w:val="22"/>
          <w:szCs w:val="22"/>
        </w:rPr>
        <w:t>) ‘Powering European Public Sector Innovation: towards a new architecture’ Report by DG Research and Innovation. Available online for download at: http://ec.europa.eu/research/innovation-union/pdf/psi_eg.pdf</w:t>
      </w:r>
    </w:p>
    <w:p w14:paraId="57E17EBF" w14:textId="77777777" w:rsidR="008D5D40" w:rsidRPr="00881779" w:rsidRDefault="008D5D40" w:rsidP="00881779">
      <w:pPr>
        <w:jc w:val="both"/>
        <w:rPr>
          <w:rFonts w:ascii="Georgia" w:hAnsi="Georgia"/>
          <w:sz w:val="22"/>
          <w:szCs w:val="22"/>
        </w:rPr>
      </w:pPr>
    </w:p>
    <w:p w14:paraId="33435065" w14:textId="07D24F44" w:rsidR="00512403" w:rsidRPr="00881779" w:rsidRDefault="00512403" w:rsidP="00881779">
      <w:pPr>
        <w:jc w:val="both"/>
        <w:rPr>
          <w:rFonts w:ascii="Georgia" w:hAnsi="Georgia"/>
          <w:sz w:val="22"/>
          <w:szCs w:val="22"/>
        </w:rPr>
      </w:pPr>
      <w:r w:rsidRPr="00881779">
        <w:rPr>
          <w:rFonts w:ascii="Georgia" w:hAnsi="Georgia"/>
          <w:sz w:val="22"/>
          <w:szCs w:val="22"/>
        </w:rPr>
        <w:t>European Commission (2013</w:t>
      </w:r>
      <w:r w:rsidR="00F40845" w:rsidRPr="00881779">
        <w:rPr>
          <w:rFonts w:ascii="Georgia" w:hAnsi="Georgia"/>
          <w:sz w:val="22"/>
          <w:szCs w:val="22"/>
        </w:rPr>
        <w:t>c</w:t>
      </w:r>
      <w:r w:rsidRPr="00881779">
        <w:rPr>
          <w:rFonts w:ascii="Georgia" w:hAnsi="Georgia"/>
          <w:sz w:val="22"/>
          <w:szCs w:val="22"/>
        </w:rPr>
        <w:t>), “Join-up initiative: share and re-use interoperability solutions for public administrations”, available on line at https://joinup.ec.europa.eu/</w:t>
      </w:r>
    </w:p>
    <w:p w14:paraId="11C95D2D" w14:textId="77777777" w:rsidR="00512403" w:rsidRPr="00881779" w:rsidRDefault="00512403" w:rsidP="00881779">
      <w:pPr>
        <w:jc w:val="both"/>
        <w:rPr>
          <w:rFonts w:ascii="Georgia" w:hAnsi="Georgia"/>
          <w:sz w:val="22"/>
          <w:szCs w:val="22"/>
        </w:rPr>
      </w:pPr>
    </w:p>
    <w:p w14:paraId="3472E0BC" w14:textId="2A378978" w:rsidR="00512403" w:rsidRPr="00881779" w:rsidRDefault="00512403" w:rsidP="00881779">
      <w:pPr>
        <w:jc w:val="both"/>
        <w:rPr>
          <w:rFonts w:ascii="Georgia" w:hAnsi="Georgia"/>
          <w:sz w:val="22"/>
          <w:szCs w:val="22"/>
        </w:rPr>
      </w:pPr>
      <w:r w:rsidRPr="00881779">
        <w:rPr>
          <w:rFonts w:ascii="Georgia" w:hAnsi="Georgia"/>
          <w:sz w:val="22"/>
          <w:szCs w:val="22"/>
        </w:rPr>
        <w:lastRenderedPageBreak/>
        <w:t>European Commission (2013</w:t>
      </w:r>
      <w:r w:rsidR="00F40845" w:rsidRPr="00881779">
        <w:rPr>
          <w:rFonts w:ascii="Georgia" w:hAnsi="Georgia"/>
          <w:sz w:val="22"/>
          <w:szCs w:val="22"/>
        </w:rPr>
        <w:t>d</w:t>
      </w:r>
      <w:r w:rsidRPr="00881779">
        <w:rPr>
          <w:rFonts w:ascii="Georgia" w:hAnsi="Georgia"/>
          <w:sz w:val="22"/>
          <w:szCs w:val="22"/>
        </w:rPr>
        <w:t>), “ISA initiative: interoperability solutions for public administrations” available on line at http://ec.europa.eu/isa/</w:t>
      </w:r>
    </w:p>
    <w:p w14:paraId="56FD4644" w14:textId="77777777" w:rsidR="00512403" w:rsidRPr="00881779" w:rsidRDefault="00512403" w:rsidP="00881779">
      <w:pPr>
        <w:jc w:val="both"/>
        <w:rPr>
          <w:rFonts w:ascii="Georgia" w:hAnsi="Georgia"/>
          <w:sz w:val="22"/>
          <w:szCs w:val="22"/>
        </w:rPr>
      </w:pPr>
    </w:p>
    <w:p w14:paraId="54070162" w14:textId="437D9E41" w:rsidR="0049119E" w:rsidRPr="00881779" w:rsidRDefault="0049119E" w:rsidP="00881779">
      <w:pPr>
        <w:jc w:val="both"/>
        <w:rPr>
          <w:rFonts w:ascii="Georgia" w:hAnsi="Georgia"/>
          <w:sz w:val="22"/>
          <w:szCs w:val="22"/>
        </w:rPr>
      </w:pPr>
      <w:r w:rsidRPr="00881779">
        <w:rPr>
          <w:rFonts w:ascii="Georgia" w:eastAsia="Times New Roman" w:hAnsi="Georgia" w:cs="Times New Roman"/>
          <w:bCs/>
          <w:kern w:val="36"/>
          <w:sz w:val="22"/>
          <w:szCs w:val="22"/>
          <w:lang w:eastAsia="en-GB"/>
        </w:rPr>
        <w:t>European Commission (2013</w:t>
      </w:r>
      <w:r w:rsidR="000B73BA" w:rsidRPr="00881779">
        <w:rPr>
          <w:rFonts w:ascii="Georgia" w:eastAsia="Times New Roman" w:hAnsi="Georgia" w:cs="Times New Roman"/>
          <w:bCs/>
          <w:kern w:val="36"/>
          <w:sz w:val="22"/>
          <w:szCs w:val="22"/>
          <w:lang w:eastAsia="en-GB"/>
        </w:rPr>
        <w:t xml:space="preserve">e) </w:t>
      </w:r>
      <w:r w:rsidRPr="00881779">
        <w:rPr>
          <w:rFonts w:ascii="Georgia" w:eastAsia="Times New Roman" w:hAnsi="Georgia" w:cs="Times New Roman"/>
          <w:bCs/>
          <w:kern w:val="36"/>
          <w:sz w:val="22"/>
          <w:szCs w:val="22"/>
          <w:lang w:eastAsia="en-GB"/>
        </w:rPr>
        <w:t xml:space="preserve">‘Factsheet: What is big data? </w:t>
      </w:r>
      <w:r w:rsidRPr="00881779">
        <w:rPr>
          <w:rFonts w:ascii="Georgia" w:eastAsia="Times New Roman" w:hAnsi="Georgia" w:cs="Times New Roman"/>
          <w:sz w:val="22"/>
          <w:szCs w:val="22"/>
          <w:lang w:eastAsia="en-GB"/>
        </w:rPr>
        <w:t>MEMO/13/965   07/11/2013</w:t>
      </w:r>
    </w:p>
    <w:p w14:paraId="21C66B16" w14:textId="77777777" w:rsidR="0049119E" w:rsidRPr="00881779" w:rsidRDefault="0049119E" w:rsidP="00881779">
      <w:pPr>
        <w:jc w:val="both"/>
        <w:rPr>
          <w:rFonts w:ascii="Georgia" w:hAnsi="Georgia" w:cs="Helvetica"/>
          <w:sz w:val="22"/>
          <w:szCs w:val="22"/>
        </w:rPr>
      </w:pPr>
    </w:p>
    <w:p w14:paraId="19396FA9" w14:textId="2164A829" w:rsidR="00F40845" w:rsidRPr="00881779" w:rsidRDefault="00F40845" w:rsidP="00881779">
      <w:pPr>
        <w:jc w:val="both"/>
        <w:rPr>
          <w:rFonts w:ascii="Georgia" w:hAnsi="Georgia"/>
          <w:sz w:val="22"/>
          <w:szCs w:val="22"/>
        </w:rPr>
      </w:pPr>
      <w:r w:rsidRPr="00881779">
        <w:rPr>
          <w:rFonts w:ascii="Georgia" w:hAnsi="Georgia" w:cs="Helvetica"/>
          <w:sz w:val="22"/>
          <w:szCs w:val="22"/>
        </w:rPr>
        <w:t xml:space="preserve">European Commission (2014a) ‘Call for tenders: e-Skills: the international dimension and the impact of globalisation’ </w:t>
      </w:r>
      <w:r w:rsidRPr="00881779">
        <w:rPr>
          <w:rFonts w:ascii="Georgia" w:hAnsi="Georgia"/>
          <w:sz w:val="22"/>
          <w:szCs w:val="22"/>
        </w:rPr>
        <w:t>http://ec.europa.eu/digital-agenda/en/news/e-skills-international-dimension-and-impact-globalisation</w:t>
      </w:r>
    </w:p>
    <w:p w14:paraId="4B7D6BB4" w14:textId="77777777" w:rsidR="00F40845" w:rsidRPr="00881779" w:rsidRDefault="00F40845" w:rsidP="00881779">
      <w:pPr>
        <w:jc w:val="both"/>
        <w:rPr>
          <w:rFonts w:ascii="Georgia" w:hAnsi="Georgia"/>
          <w:sz w:val="22"/>
          <w:szCs w:val="22"/>
        </w:rPr>
      </w:pPr>
    </w:p>
    <w:p w14:paraId="57029028" w14:textId="2D93FC05" w:rsidR="00A4025D" w:rsidRPr="00881779" w:rsidRDefault="00A4025D" w:rsidP="00881779">
      <w:pPr>
        <w:jc w:val="both"/>
        <w:rPr>
          <w:rFonts w:ascii="Georgia" w:hAnsi="Georgia"/>
          <w:sz w:val="22"/>
          <w:szCs w:val="22"/>
        </w:rPr>
      </w:pPr>
      <w:r w:rsidRPr="00881779">
        <w:rPr>
          <w:rFonts w:ascii="Georgia" w:hAnsi="Georgia"/>
          <w:sz w:val="22"/>
          <w:szCs w:val="22"/>
        </w:rPr>
        <w:t>European Commission (2014</w:t>
      </w:r>
      <w:r w:rsidR="00F40845" w:rsidRPr="00881779">
        <w:rPr>
          <w:rFonts w:ascii="Georgia" w:hAnsi="Georgia"/>
          <w:sz w:val="22"/>
          <w:szCs w:val="22"/>
        </w:rPr>
        <w:t>b</w:t>
      </w:r>
      <w:r w:rsidRPr="00881779">
        <w:rPr>
          <w:rFonts w:ascii="Georgia" w:hAnsi="Georgia"/>
          <w:sz w:val="22"/>
          <w:szCs w:val="22"/>
        </w:rPr>
        <w:t>)</w:t>
      </w:r>
      <w:r w:rsidRPr="00881779">
        <w:rPr>
          <w:rFonts w:ascii="Georgia" w:hAnsi="Georgia" w:cs="Helvetica"/>
          <w:sz w:val="22"/>
          <w:szCs w:val="22"/>
        </w:rPr>
        <w:t xml:space="preserve"> </w:t>
      </w:r>
      <w:r w:rsidR="00F40845" w:rsidRPr="00881779">
        <w:rPr>
          <w:rFonts w:ascii="Georgia" w:hAnsi="Georgia" w:cs="Helvetica"/>
          <w:sz w:val="22"/>
          <w:szCs w:val="22"/>
        </w:rPr>
        <w:t>‘</w:t>
      </w:r>
      <w:r w:rsidRPr="00881779">
        <w:rPr>
          <w:rFonts w:ascii="Georgia" w:hAnsi="Georgia" w:cs="Helvetica"/>
          <w:sz w:val="22"/>
          <w:szCs w:val="22"/>
        </w:rPr>
        <w:t>Support services to foster Web Talent in Europe by encouraging the use of Massive Open Online Courses focused on web skills</w:t>
      </w:r>
      <w:r w:rsidR="00F40845" w:rsidRPr="00881779">
        <w:rPr>
          <w:rFonts w:ascii="Georgia" w:hAnsi="Georgia" w:cs="Helvetica"/>
          <w:sz w:val="22"/>
          <w:szCs w:val="22"/>
        </w:rPr>
        <w:t>’</w:t>
      </w:r>
      <w:r w:rsidRPr="00881779">
        <w:rPr>
          <w:rFonts w:ascii="Georgia" w:hAnsi="Georgia"/>
          <w:sz w:val="22"/>
          <w:szCs w:val="22"/>
        </w:rPr>
        <w:t xml:space="preserve"> http://ec.europa.eu/digital-agenda/en/news/support-services-foster-web-talent-europe-encouraging-use-massive-open-online-courses-focused</w:t>
      </w:r>
    </w:p>
    <w:p w14:paraId="25E0BFB9" w14:textId="77777777" w:rsidR="00A4025D" w:rsidRPr="00881779" w:rsidRDefault="00A4025D" w:rsidP="00881779">
      <w:pPr>
        <w:jc w:val="both"/>
        <w:rPr>
          <w:rFonts w:ascii="Georgia" w:hAnsi="Georgia"/>
          <w:sz w:val="22"/>
          <w:szCs w:val="22"/>
        </w:rPr>
      </w:pPr>
    </w:p>
    <w:p w14:paraId="6C5A5515" w14:textId="197E5AB5" w:rsidR="00497171" w:rsidRPr="00881779" w:rsidRDefault="00497171" w:rsidP="00881779">
      <w:pPr>
        <w:jc w:val="both"/>
        <w:rPr>
          <w:rFonts w:ascii="Georgia" w:hAnsi="Georgia"/>
          <w:sz w:val="22"/>
          <w:szCs w:val="22"/>
        </w:rPr>
      </w:pPr>
      <w:r w:rsidRPr="00881779">
        <w:rPr>
          <w:rFonts w:ascii="Georgia" w:hAnsi="Georgia"/>
          <w:sz w:val="22"/>
          <w:szCs w:val="22"/>
        </w:rPr>
        <w:t>European Commission (2014) ‘</w:t>
      </w:r>
      <w:r w:rsidRPr="00881779">
        <w:rPr>
          <w:rFonts w:ascii="Georgia" w:hAnsi="Georgia" w:cs="Helvetica"/>
          <w:sz w:val="22"/>
          <w:szCs w:val="22"/>
        </w:rPr>
        <w:t>Enhancing digital literacy, skills and inclusion - analysis and data’ Website.</w:t>
      </w:r>
      <w:r w:rsidR="003473D3" w:rsidRPr="00881779">
        <w:rPr>
          <w:rFonts w:ascii="Georgia" w:hAnsi="Georgia" w:cs="Helvetica"/>
          <w:sz w:val="22"/>
          <w:szCs w:val="22"/>
        </w:rPr>
        <w:t xml:space="preserve"> Available online at:</w:t>
      </w:r>
      <w:r w:rsidRPr="00881779">
        <w:rPr>
          <w:rFonts w:ascii="Georgia" w:hAnsi="Georgia"/>
          <w:sz w:val="22"/>
          <w:szCs w:val="22"/>
        </w:rPr>
        <w:t xml:space="preserve"> http://ec.europa.eu/digital-agenda/en/enhancing-digital-literacy-skills-and-inclusion-analysis-and-data</w:t>
      </w:r>
    </w:p>
    <w:p w14:paraId="607EE9E8" w14:textId="77777777" w:rsidR="00497171" w:rsidRPr="00881779" w:rsidRDefault="00497171" w:rsidP="00881779">
      <w:pPr>
        <w:jc w:val="both"/>
        <w:rPr>
          <w:rFonts w:ascii="Georgia" w:hAnsi="Georgia"/>
          <w:sz w:val="22"/>
          <w:szCs w:val="22"/>
        </w:rPr>
      </w:pPr>
    </w:p>
    <w:p w14:paraId="14B91B5A"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European Council (2003) Directive 2003/98/EC Of the European Parliament and of the Council 17.9.2003 Official Journal of the European Union </w:t>
      </w:r>
    </w:p>
    <w:p w14:paraId="00C85482" w14:textId="77777777" w:rsidR="008D5D40" w:rsidRPr="00881779" w:rsidRDefault="008D5D40" w:rsidP="00881779">
      <w:pPr>
        <w:jc w:val="both"/>
        <w:rPr>
          <w:rFonts w:ascii="Georgia" w:hAnsi="Georgia"/>
          <w:sz w:val="22"/>
          <w:szCs w:val="22"/>
        </w:rPr>
      </w:pPr>
    </w:p>
    <w:p w14:paraId="1C5AF7D5" w14:textId="77777777" w:rsidR="008D5D40" w:rsidRPr="00881779" w:rsidRDefault="008D5D40" w:rsidP="00881779">
      <w:pPr>
        <w:jc w:val="both"/>
        <w:rPr>
          <w:rFonts w:ascii="Georgia" w:hAnsi="Georgia"/>
          <w:sz w:val="22"/>
          <w:szCs w:val="22"/>
        </w:rPr>
      </w:pPr>
      <w:r w:rsidRPr="00881779">
        <w:rPr>
          <w:rFonts w:ascii="Georgia" w:hAnsi="Georgia"/>
          <w:sz w:val="22"/>
          <w:szCs w:val="22"/>
        </w:rPr>
        <w:t>Finnish Ministry for Education and Culture (2014) ‘Libraries in Finland’ Available online at: http://www.minedu.fi/OPM/Kirjastot/?lang=en</w:t>
      </w:r>
    </w:p>
    <w:p w14:paraId="205EC104" w14:textId="77777777" w:rsidR="008D5D40" w:rsidRPr="00881779" w:rsidRDefault="008D5D40" w:rsidP="00881779">
      <w:pPr>
        <w:jc w:val="both"/>
        <w:rPr>
          <w:rFonts w:ascii="Georgia" w:hAnsi="Georgia"/>
          <w:sz w:val="22"/>
          <w:szCs w:val="22"/>
        </w:rPr>
      </w:pPr>
    </w:p>
    <w:p w14:paraId="20203011" w14:textId="5B1D9E56" w:rsidR="00BA6C0E" w:rsidRPr="00881779" w:rsidRDefault="00BA6C0E" w:rsidP="00881779">
      <w:pPr>
        <w:jc w:val="both"/>
        <w:rPr>
          <w:rFonts w:ascii="Georgia" w:hAnsi="Georgia"/>
          <w:sz w:val="22"/>
          <w:szCs w:val="22"/>
        </w:rPr>
      </w:pPr>
      <w:r w:rsidRPr="00881779">
        <w:rPr>
          <w:rFonts w:ascii="Georgia" w:hAnsi="Georgia"/>
          <w:sz w:val="22"/>
          <w:szCs w:val="22"/>
        </w:rPr>
        <w:t xml:space="preserve">Friberg, Petri (2013) </w:t>
      </w:r>
      <w:r w:rsidRPr="00881779">
        <w:rPr>
          <w:rFonts w:ascii="Georgia" w:hAnsi="Georgia"/>
          <w:kern w:val="36"/>
          <w:sz w:val="22"/>
          <w:szCs w:val="22"/>
          <w:lang w:val="en"/>
        </w:rPr>
        <w:t>Open data to improve business competitiveness http://www.tieto.com/sites/default/files/atoms/files/case_ministerio_en_1601.pdf</w:t>
      </w:r>
    </w:p>
    <w:p w14:paraId="5995EED6" w14:textId="77777777" w:rsidR="00BA6C0E" w:rsidRPr="00881779" w:rsidRDefault="00BA6C0E" w:rsidP="00881779">
      <w:pPr>
        <w:jc w:val="both"/>
        <w:rPr>
          <w:rFonts w:ascii="Georgia" w:hAnsi="Georgia"/>
          <w:sz w:val="22"/>
          <w:szCs w:val="22"/>
        </w:rPr>
      </w:pPr>
    </w:p>
    <w:p w14:paraId="68E25954"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Gram-Hansen, Rikke (2013) ‘Open Data in Denmark’, Nordic eGovernment Conference Sundsvall, September 25th 2013, Danish Business Authority </w:t>
      </w:r>
    </w:p>
    <w:p w14:paraId="6E1F7C5C" w14:textId="77777777" w:rsidR="008D5D40" w:rsidRPr="00881779" w:rsidRDefault="008D5D40" w:rsidP="00881779">
      <w:pPr>
        <w:jc w:val="both"/>
        <w:rPr>
          <w:rFonts w:ascii="Georgia" w:hAnsi="Georgia"/>
          <w:sz w:val="22"/>
          <w:szCs w:val="22"/>
        </w:rPr>
      </w:pPr>
    </w:p>
    <w:p w14:paraId="4E89D923"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Hammer, Craig, ‘Open Data Has Little Value If People Can't Use It’ Harvard Business Review Blog, 3.29.2013 Available online at:  </w:t>
      </w:r>
      <w:hyperlink r:id="rId52" w:history="1">
        <w:r w:rsidRPr="00881779">
          <w:rPr>
            <w:rFonts w:ascii="Georgia" w:hAnsi="Georgia"/>
            <w:sz w:val="22"/>
            <w:szCs w:val="22"/>
          </w:rPr>
          <w:t>http://blogs.hbr.org/2013/03/open-data-has-little-value-if/</w:t>
        </w:r>
      </w:hyperlink>
      <w:r w:rsidRPr="00881779">
        <w:rPr>
          <w:rFonts w:ascii="Georgia" w:hAnsi="Georgia"/>
          <w:sz w:val="22"/>
          <w:szCs w:val="22"/>
        </w:rPr>
        <w:t xml:space="preserve"> </w:t>
      </w:r>
    </w:p>
    <w:p w14:paraId="195BE397" w14:textId="77777777" w:rsidR="008D5D40" w:rsidRPr="00881779" w:rsidRDefault="008D5D40" w:rsidP="00881779">
      <w:pPr>
        <w:jc w:val="both"/>
        <w:rPr>
          <w:rFonts w:ascii="Georgia" w:hAnsi="Georgia"/>
          <w:sz w:val="22"/>
          <w:szCs w:val="22"/>
        </w:rPr>
      </w:pPr>
      <w:r w:rsidRPr="00881779">
        <w:rPr>
          <w:rFonts w:ascii="Georgia" w:hAnsi="Georgia"/>
          <w:sz w:val="22"/>
          <w:szCs w:val="22"/>
        </w:rPr>
        <w:t>Helsinki Quarterly, 03/2011</w:t>
      </w:r>
    </w:p>
    <w:p w14:paraId="48F2CCD2" w14:textId="77777777" w:rsidR="008D5D40" w:rsidRPr="00881779" w:rsidRDefault="008D5D40" w:rsidP="00881779">
      <w:pPr>
        <w:jc w:val="both"/>
        <w:rPr>
          <w:rFonts w:ascii="Georgia" w:hAnsi="Georgia"/>
          <w:sz w:val="22"/>
          <w:szCs w:val="22"/>
        </w:rPr>
      </w:pPr>
    </w:p>
    <w:p w14:paraId="7536E375" w14:textId="77777777" w:rsidR="008D5D40" w:rsidRPr="00881779" w:rsidRDefault="008D5D40" w:rsidP="00881779">
      <w:pPr>
        <w:jc w:val="both"/>
        <w:rPr>
          <w:rFonts w:ascii="Georgia" w:hAnsi="Georgia"/>
          <w:sz w:val="22"/>
          <w:szCs w:val="22"/>
        </w:rPr>
      </w:pPr>
      <w:r w:rsidRPr="00881779">
        <w:rPr>
          <w:rFonts w:ascii="Georgia" w:hAnsi="Georgia"/>
          <w:sz w:val="22"/>
          <w:szCs w:val="22"/>
        </w:rPr>
        <w:t>Iglesias, Carlos (2013) ‘A year of Open Data in the EMEA region’ Topic Report N. 12. 2013, Published by the European Public Sector Information Platform, December, 2013 Available online at: http://www.epsiplatform.eu/sites/default/files/A%20year%20of%20Open%20Data%20in%20the%20EMEA%20region_0.pdf</w:t>
      </w:r>
    </w:p>
    <w:p w14:paraId="25A86C08" w14:textId="77777777" w:rsidR="008D5D40" w:rsidRPr="00881779" w:rsidRDefault="008D5D40" w:rsidP="00881779">
      <w:pPr>
        <w:jc w:val="both"/>
        <w:rPr>
          <w:rFonts w:ascii="Georgia" w:hAnsi="Georgia"/>
          <w:sz w:val="22"/>
          <w:szCs w:val="22"/>
        </w:rPr>
      </w:pPr>
    </w:p>
    <w:p w14:paraId="55C0E3E8" w14:textId="77777777" w:rsidR="008D5D40" w:rsidRPr="00881779" w:rsidRDefault="008D5D40" w:rsidP="00881779">
      <w:pPr>
        <w:jc w:val="both"/>
        <w:rPr>
          <w:rFonts w:ascii="Georgia" w:hAnsi="Georgia"/>
          <w:sz w:val="22"/>
          <w:szCs w:val="22"/>
        </w:rPr>
      </w:pPr>
      <w:r w:rsidRPr="00881779">
        <w:rPr>
          <w:rFonts w:ascii="Georgia" w:hAnsi="Georgia"/>
          <w:sz w:val="22"/>
          <w:szCs w:val="22"/>
        </w:rPr>
        <w:t>Interoperability Solutions for European Public Administrations (2014) ‘ISA programme: collaboration beyond e-borders and sectors’ Website. Available online at: http://ec.europa.eu/isa/</w:t>
      </w:r>
    </w:p>
    <w:p w14:paraId="49453D48" w14:textId="77777777" w:rsidR="008D5D40" w:rsidRPr="00881779" w:rsidRDefault="008D5D40" w:rsidP="00881779">
      <w:pPr>
        <w:jc w:val="both"/>
        <w:rPr>
          <w:rFonts w:ascii="Georgia" w:hAnsi="Georgia"/>
          <w:sz w:val="22"/>
          <w:szCs w:val="22"/>
        </w:rPr>
      </w:pPr>
    </w:p>
    <w:p w14:paraId="63F42467"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Kerby, Richard (2014)  Speech, Data Days Ghent 2014 18.2.2014 Ghent, Belgium </w:t>
      </w:r>
    </w:p>
    <w:p w14:paraId="004CCCDA" w14:textId="77777777" w:rsidR="008D5D40" w:rsidRPr="00881779" w:rsidRDefault="008D5D40" w:rsidP="00881779">
      <w:pPr>
        <w:jc w:val="both"/>
        <w:rPr>
          <w:rFonts w:ascii="Georgia" w:hAnsi="Georgia"/>
          <w:sz w:val="22"/>
          <w:szCs w:val="22"/>
        </w:rPr>
      </w:pPr>
    </w:p>
    <w:p w14:paraId="28257D8E" w14:textId="77777777" w:rsidR="008D5D40" w:rsidRPr="00881779" w:rsidRDefault="008D5D40" w:rsidP="00881779">
      <w:pPr>
        <w:jc w:val="both"/>
        <w:rPr>
          <w:rFonts w:ascii="Georgia" w:hAnsi="Georgia"/>
          <w:sz w:val="22"/>
          <w:szCs w:val="22"/>
        </w:rPr>
      </w:pPr>
      <w:r w:rsidRPr="00881779">
        <w:rPr>
          <w:rFonts w:ascii="Georgia" w:hAnsi="Georgia"/>
          <w:sz w:val="22"/>
          <w:szCs w:val="22"/>
        </w:rPr>
        <w:t>Kroes, Neelie  (2012) ‘From Crisis of Trust to Open Governing’ Speech by the Vice-President of the European Commission responsible for the Digital Agenda in Bratislava, 5 March 2012 Transcript available online at: http://europa.eu/rapid/press-release_SPEECH-12-149_en.htm</w:t>
      </w:r>
    </w:p>
    <w:p w14:paraId="1D5B6492" w14:textId="77777777" w:rsidR="008D5D40" w:rsidRPr="00881779" w:rsidRDefault="008D5D40" w:rsidP="00881779">
      <w:pPr>
        <w:jc w:val="both"/>
        <w:rPr>
          <w:rFonts w:ascii="Georgia" w:hAnsi="Georgia"/>
          <w:sz w:val="22"/>
          <w:szCs w:val="22"/>
        </w:rPr>
      </w:pPr>
    </w:p>
    <w:p w14:paraId="414E66E9"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Meloni, Ville (2013) ‘Helsinki Region Infoshare overview’, 2013 </w:t>
      </w:r>
    </w:p>
    <w:p w14:paraId="562DF04F" w14:textId="77777777" w:rsidR="008D5D40" w:rsidRPr="00881779" w:rsidRDefault="008D5D40" w:rsidP="00881779">
      <w:pPr>
        <w:jc w:val="both"/>
        <w:rPr>
          <w:rFonts w:ascii="Georgia" w:hAnsi="Georgia"/>
          <w:sz w:val="22"/>
          <w:szCs w:val="22"/>
        </w:rPr>
      </w:pPr>
    </w:p>
    <w:p w14:paraId="67F87BBB" w14:textId="63C187B8" w:rsidR="00BA6C0E" w:rsidRPr="00EB2305" w:rsidRDefault="00BA6C0E" w:rsidP="00881779">
      <w:pPr>
        <w:jc w:val="both"/>
        <w:rPr>
          <w:rFonts w:ascii="Georgia" w:hAnsi="Georgia"/>
          <w:sz w:val="22"/>
          <w:szCs w:val="22"/>
          <w:lang w:val="en-US"/>
        </w:rPr>
      </w:pPr>
      <w:r w:rsidRPr="00EB2305">
        <w:rPr>
          <w:rFonts w:ascii="Georgia" w:hAnsi="Georgia" w:cs="Helvetica"/>
          <w:sz w:val="22"/>
          <w:szCs w:val="22"/>
          <w:lang w:val="en-US"/>
        </w:rPr>
        <w:t>Mörttinen, Leena</w:t>
      </w:r>
      <w:r w:rsidR="00A12703" w:rsidRPr="00EB2305">
        <w:rPr>
          <w:rFonts w:ascii="Georgia" w:hAnsi="Georgia" w:cs="Helvetica"/>
          <w:sz w:val="22"/>
          <w:szCs w:val="22"/>
          <w:lang w:val="en-US"/>
        </w:rPr>
        <w:t xml:space="preserve"> (2013) </w:t>
      </w:r>
      <w:r w:rsidR="00A12703" w:rsidRPr="00EB2305">
        <w:rPr>
          <w:rFonts w:ascii="Georgia" w:hAnsi="Georgia"/>
          <w:sz w:val="22"/>
          <w:szCs w:val="22"/>
          <w:lang w:val="en-US"/>
        </w:rPr>
        <w:t xml:space="preserve">Avoin tieto liikenteessä ja viestinnässä (EK-2013-26) Letter from the Director of Competitiveness and Growth, Confederation of </w:t>
      </w:r>
      <w:r w:rsidR="00A12703" w:rsidRPr="00692CF1">
        <w:rPr>
          <w:rFonts w:ascii="Georgia" w:hAnsi="Georgia"/>
          <w:sz w:val="22"/>
          <w:szCs w:val="22"/>
          <w:lang w:val="en-US"/>
        </w:rPr>
        <w:t xml:space="preserve">Finnish Industries </w:t>
      </w:r>
      <w:r w:rsidR="00A12703" w:rsidRPr="00692CF1">
        <w:rPr>
          <w:rFonts w:ascii="Georgia" w:hAnsi="Georgia" w:cs="Helvetica"/>
          <w:sz w:val="22"/>
          <w:szCs w:val="22"/>
          <w:lang w:val="en-US"/>
        </w:rPr>
        <w:t xml:space="preserve"> 8.2.2013, http://ek.fi/ajankohtaista/2013/02/08/avoin-tieto-liikenteessa-ja-viestinnassa-ek-2013-26/</w:t>
      </w:r>
    </w:p>
    <w:p w14:paraId="4C47A8BA" w14:textId="77777777" w:rsidR="00A12703" w:rsidRPr="00EB2305" w:rsidRDefault="00A12703" w:rsidP="00881779">
      <w:pPr>
        <w:jc w:val="both"/>
        <w:rPr>
          <w:rFonts w:ascii="Georgia" w:hAnsi="Georgia"/>
          <w:sz w:val="22"/>
          <w:szCs w:val="22"/>
          <w:lang w:val="en-US"/>
        </w:rPr>
      </w:pPr>
    </w:p>
    <w:p w14:paraId="52A4A548"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Open Data Institute (2013) ‘Knowledge for Everyone: ODI’s First Year’ Report. </w:t>
      </w:r>
      <w:hyperlink r:id="rId53" w:history="1">
        <w:r w:rsidRPr="00881779">
          <w:rPr>
            <w:rFonts w:ascii="Georgia" w:hAnsi="Georgia"/>
            <w:sz w:val="22"/>
            <w:szCs w:val="22"/>
          </w:rPr>
          <w:t>http://theodi.org/odis-first-year-annual-report</w:t>
        </w:r>
      </w:hyperlink>
    </w:p>
    <w:p w14:paraId="41C87C50" w14:textId="77777777" w:rsidR="008D5D40" w:rsidRPr="00881779" w:rsidRDefault="008D5D40" w:rsidP="00881779">
      <w:pPr>
        <w:jc w:val="both"/>
        <w:rPr>
          <w:rFonts w:ascii="Georgia" w:hAnsi="Georgia"/>
          <w:sz w:val="22"/>
          <w:szCs w:val="22"/>
        </w:rPr>
      </w:pPr>
    </w:p>
    <w:p w14:paraId="116597B2" w14:textId="60B7B414" w:rsidR="008D5D40" w:rsidRPr="00881779" w:rsidRDefault="008D5D40" w:rsidP="00881779">
      <w:pPr>
        <w:jc w:val="both"/>
        <w:rPr>
          <w:rFonts w:ascii="Georgia" w:hAnsi="Georgia"/>
          <w:sz w:val="22"/>
          <w:szCs w:val="22"/>
        </w:rPr>
      </w:pPr>
      <w:r w:rsidRPr="00881779">
        <w:rPr>
          <w:rFonts w:ascii="Georgia" w:hAnsi="Georgia"/>
          <w:sz w:val="22"/>
          <w:szCs w:val="22"/>
        </w:rPr>
        <w:t>Open Data Institute (2014</w:t>
      </w:r>
      <w:r w:rsidR="00BC7A9D" w:rsidRPr="00881779">
        <w:rPr>
          <w:rFonts w:ascii="Georgia" w:hAnsi="Georgia"/>
          <w:sz w:val="22"/>
          <w:szCs w:val="22"/>
        </w:rPr>
        <w:t>a</w:t>
      </w:r>
      <w:r w:rsidRPr="00881779">
        <w:rPr>
          <w:rFonts w:ascii="Georgia" w:hAnsi="Georgia"/>
          <w:sz w:val="22"/>
          <w:szCs w:val="22"/>
        </w:rPr>
        <w:t>) ‘Introduction to open data for journalists: finding stories in data’ Website. Available online at:  http://theodi.org/courses/introduction-open-data-journalists-finding-stories-data/2014-02-27</w:t>
      </w:r>
    </w:p>
    <w:p w14:paraId="4355E646" w14:textId="77777777" w:rsidR="008D5D40" w:rsidRPr="00881779" w:rsidRDefault="008D5D40" w:rsidP="00881779">
      <w:pPr>
        <w:jc w:val="both"/>
        <w:rPr>
          <w:rFonts w:ascii="Georgia" w:hAnsi="Georgia"/>
          <w:sz w:val="22"/>
          <w:szCs w:val="22"/>
        </w:rPr>
      </w:pPr>
    </w:p>
    <w:p w14:paraId="1AC93557" w14:textId="1ADAF690" w:rsidR="00BC7A9D" w:rsidRPr="00881779" w:rsidRDefault="00BC7A9D" w:rsidP="00881779">
      <w:pPr>
        <w:jc w:val="both"/>
        <w:rPr>
          <w:rFonts w:ascii="Georgia" w:hAnsi="Georgia"/>
          <w:sz w:val="22"/>
          <w:szCs w:val="22"/>
        </w:rPr>
      </w:pPr>
      <w:r w:rsidRPr="00881779">
        <w:rPr>
          <w:rFonts w:ascii="Georgia" w:hAnsi="Georgia"/>
          <w:sz w:val="22"/>
          <w:szCs w:val="22"/>
        </w:rPr>
        <w:t xml:space="preserve">Open Data Institute (2014b) ‘Lunchtime Lectures’ Website. Available online at:  </w:t>
      </w:r>
      <w:r w:rsidRPr="00881779">
        <w:rPr>
          <w:rFonts w:ascii="Georgia" w:hAnsi="Georgia"/>
          <w:sz w:val="22"/>
          <w:szCs w:val="22"/>
          <w:lang w:val="en-US"/>
        </w:rPr>
        <w:t>http://theodi.org/lunchtime-lectures</w:t>
      </w:r>
    </w:p>
    <w:p w14:paraId="5D31A51D" w14:textId="77777777" w:rsidR="00BC7A9D" w:rsidRPr="00881779" w:rsidRDefault="00BC7A9D" w:rsidP="00881779">
      <w:pPr>
        <w:jc w:val="both"/>
        <w:rPr>
          <w:rFonts w:ascii="Georgia" w:hAnsi="Georgia"/>
          <w:sz w:val="22"/>
          <w:szCs w:val="22"/>
        </w:rPr>
      </w:pPr>
    </w:p>
    <w:p w14:paraId="032A4911" w14:textId="0841C27B" w:rsidR="00C61D24" w:rsidRPr="00881779" w:rsidRDefault="00C61D24" w:rsidP="00881779">
      <w:pPr>
        <w:jc w:val="both"/>
        <w:rPr>
          <w:rFonts w:ascii="Georgia" w:hAnsi="Georgia"/>
          <w:sz w:val="22"/>
          <w:szCs w:val="22"/>
        </w:rPr>
      </w:pPr>
      <w:r w:rsidRPr="00881779">
        <w:rPr>
          <w:rFonts w:ascii="Georgia" w:hAnsi="Georgia"/>
          <w:sz w:val="22"/>
          <w:szCs w:val="22"/>
        </w:rPr>
        <w:t xml:space="preserve">Open Data Institute (2014c) ‘Data as Culture’ Website.  Available online at:  </w:t>
      </w:r>
      <w:hyperlink r:id="rId54" w:history="1">
        <w:r w:rsidRPr="00881779">
          <w:rPr>
            <w:rFonts w:ascii="Georgia" w:hAnsi="Georgia"/>
            <w:sz w:val="22"/>
            <w:szCs w:val="22"/>
          </w:rPr>
          <w:t>http://theodi.org/culture</w:t>
        </w:r>
      </w:hyperlink>
    </w:p>
    <w:p w14:paraId="4663F13B" w14:textId="77777777" w:rsidR="00C61D24" w:rsidRPr="00881779" w:rsidRDefault="00C61D24" w:rsidP="00881779">
      <w:pPr>
        <w:jc w:val="both"/>
        <w:rPr>
          <w:rFonts w:ascii="Georgia" w:hAnsi="Georgia"/>
          <w:sz w:val="22"/>
          <w:szCs w:val="22"/>
        </w:rPr>
      </w:pPr>
    </w:p>
    <w:p w14:paraId="017947A8" w14:textId="69373575" w:rsidR="008D5D40" w:rsidRPr="00692CF1" w:rsidRDefault="008D5D40" w:rsidP="00881779">
      <w:pPr>
        <w:jc w:val="both"/>
        <w:rPr>
          <w:rFonts w:ascii="Georgia" w:hAnsi="Georgia"/>
          <w:sz w:val="22"/>
          <w:szCs w:val="22"/>
        </w:rPr>
      </w:pPr>
      <w:r w:rsidRPr="00692CF1">
        <w:rPr>
          <w:rFonts w:ascii="Georgia" w:hAnsi="Georgia"/>
          <w:sz w:val="22"/>
          <w:szCs w:val="22"/>
        </w:rPr>
        <w:t xml:space="preserve">Open Knowledge Foundation (2012) ‘Data Bootcamps: Hands on data literacy workshops for the world’ Published 11.2.2012, Available online at:  </w:t>
      </w:r>
      <w:hyperlink r:id="rId55" w:history="1">
        <w:r w:rsidR="008D6E9A" w:rsidRPr="00692CF1">
          <w:rPr>
            <w:rStyle w:val="Hyperlinkki"/>
            <w:rFonts w:ascii="Georgia" w:hAnsi="Georgia"/>
            <w:color w:val="auto"/>
            <w:sz w:val="22"/>
            <w:szCs w:val="22"/>
          </w:rPr>
          <w:t>http://blog.okfn.org/2012/11/02/data-bootcamps-hands-on-data-literacy-workshops-for-the-world/</w:t>
        </w:r>
      </w:hyperlink>
    </w:p>
    <w:p w14:paraId="7D3A7068" w14:textId="77777777" w:rsidR="008D6E9A" w:rsidRDefault="008D6E9A" w:rsidP="00881779">
      <w:pPr>
        <w:jc w:val="both"/>
        <w:rPr>
          <w:rFonts w:ascii="Georgia" w:hAnsi="Georgia"/>
          <w:sz w:val="22"/>
          <w:szCs w:val="22"/>
        </w:rPr>
      </w:pPr>
    </w:p>
    <w:p w14:paraId="060AAEA9" w14:textId="5BF0436B" w:rsidR="008D6E9A" w:rsidRPr="00881779" w:rsidRDefault="008D6E9A" w:rsidP="00881779">
      <w:pPr>
        <w:jc w:val="both"/>
        <w:rPr>
          <w:rFonts w:ascii="Georgia" w:hAnsi="Georgia"/>
          <w:sz w:val="22"/>
          <w:szCs w:val="22"/>
        </w:rPr>
      </w:pPr>
      <w:r w:rsidRPr="008D6E9A">
        <w:rPr>
          <w:rFonts w:ascii="Georgia" w:hAnsi="Georgia"/>
          <w:bCs/>
          <w:sz w:val="22"/>
          <w:szCs w:val="22"/>
        </w:rPr>
        <w:t>Partanen, Petja</w:t>
      </w:r>
      <w:r w:rsidRPr="008D6E9A">
        <w:rPr>
          <w:rFonts w:ascii="Georgia" w:hAnsi="Georgia"/>
          <w:sz w:val="22"/>
          <w:szCs w:val="22"/>
        </w:rPr>
        <w:t xml:space="preserve"> </w:t>
      </w:r>
      <w:r w:rsidRPr="00881779">
        <w:rPr>
          <w:rFonts w:ascii="Georgia" w:hAnsi="Georgia"/>
          <w:sz w:val="22"/>
          <w:szCs w:val="22"/>
        </w:rPr>
        <w:t>(2013) ‘Helsinki Region Infoshare: 2 Years of open public data publication’ 2013 Available online for download at: http://www.hri.fi/en/news/helsinki-region-infoshare-2-years-of-open-public-data-publication/</w:t>
      </w:r>
    </w:p>
    <w:p w14:paraId="516FE3C5" w14:textId="77777777" w:rsidR="008D5D40" w:rsidRPr="00881779" w:rsidRDefault="008D5D40" w:rsidP="00881779">
      <w:pPr>
        <w:jc w:val="both"/>
        <w:rPr>
          <w:rFonts w:ascii="Georgia" w:hAnsi="Georgia"/>
          <w:sz w:val="22"/>
          <w:szCs w:val="22"/>
        </w:rPr>
      </w:pPr>
    </w:p>
    <w:p w14:paraId="556C056A" w14:textId="256FDC59" w:rsidR="00E7611C" w:rsidRPr="00881779" w:rsidRDefault="00E7611C" w:rsidP="00881779">
      <w:pPr>
        <w:jc w:val="both"/>
        <w:rPr>
          <w:rFonts w:ascii="Georgia" w:hAnsi="Georgia"/>
          <w:sz w:val="22"/>
          <w:szCs w:val="22"/>
        </w:rPr>
      </w:pPr>
      <w:r w:rsidRPr="00881779">
        <w:rPr>
          <w:rFonts w:ascii="Georgia" w:hAnsi="Georgia"/>
          <w:sz w:val="22"/>
          <w:szCs w:val="22"/>
        </w:rPr>
        <w:t>San Francisco Data (2014) ‘Featured Apps’ Website: Available online at:  http://apps.sfgov.org/showcase/</w:t>
      </w:r>
    </w:p>
    <w:p w14:paraId="2C18A04E" w14:textId="77777777" w:rsidR="00E7611C" w:rsidRPr="00881779" w:rsidRDefault="00E7611C" w:rsidP="00881779">
      <w:pPr>
        <w:jc w:val="both"/>
        <w:rPr>
          <w:rFonts w:ascii="Georgia" w:hAnsi="Georgia"/>
          <w:sz w:val="22"/>
          <w:szCs w:val="22"/>
        </w:rPr>
      </w:pPr>
    </w:p>
    <w:p w14:paraId="24BEB028" w14:textId="77777777" w:rsidR="008D5D40" w:rsidRPr="00881779" w:rsidRDefault="008D5D40" w:rsidP="00881779">
      <w:pPr>
        <w:jc w:val="both"/>
        <w:rPr>
          <w:rFonts w:ascii="Georgia" w:hAnsi="Georgia"/>
          <w:sz w:val="22"/>
          <w:szCs w:val="22"/>
        </w:rPr>
      </w:pPr>
      <w:r w:rsidRPr="00881779">
        <w:rPr>
          <w:rFonts w:ascii="Georgia" w:hAnsi="Georgia"/>
          <w:sz w:val="22"/>
          <w:szCs w:val="22"/>
        </w:rPr>
        <w:t xml:space="preserve">Tene, Omer and Polonetsky, Jules (2012) ‘Big Data for All: Privacy and User Control in the Age of Analytics’ Northwestern Journal of Technology and Intellectual Property 239, September 20, 2012, Available at SSRN: </w:t>
      </w:r>
      <w:hyperlink r:id="rId56" w:history="1">
        <w:r w:rsidRPr="00881779">
          <w:rPr>
            <w:rFonts w:ascii="Georgia" w:hAnsi="Georgia"/>
            <w:sz w:val="22"/>
            <w:szCs w:val="22"/>
          </w:rPr>
          <w:t>http://ssrn.com/abstract=2149364</w:t>
        </w:r>
      </w:hyperlink>
    </w:p>
    <w:p w14:paraId="154AD290" w14:textId="77777777" w:rsidR="000B73BA" w:rsidRPr="00881779" w:rsidRDefault="000B73BA" w:rsidP="00881779">
      <w:pPr>
        <w:pStyle w:val="Otsikko1"/>
        <w:jc w:val="both"/>
        <w:rPr>
          <w:rFonts w:ascii="Georgia" w:hAnsi="Georgia"/>
          <w:color w:val="auto"/>
          <w:sz w:val="22"/>
          <w:szCs w:val="22"/>
          <w:lang w:val="en"/>
        </w:rPr>
      </w:pPr>
      <w:r w:rsidRPr="00881779">
        <w:rPr>
          <w:rFonts w:ascii="Georgia" w:hAnsi="Georgia"/>
          <w:color w:val="auto"/>
          <w:sz w:val="22"/>
          <w:szCs w:val="22"/>
        </w:rPr>
        <w:t>Thornton, Sean (2013) ‘</w:t>
      </w:r>
      <w:r w:rsidRPr="00881779">
        <w:rPr>
          <w:rFonts w:ascii="Georgia" w:hAnsi="Georgia"/>
          <w:color w:val="auto"/>
          <w:sz w:val="22"/>
          <w:szCs w:val="22"/>
          <w:lang w:val="en"/>
        </w:rPr>
        <w:t xml:space="preserve">The Next Phase of Transparency How Chicago’s Data Dictionary is Enhancing Open Government’ 10.21.2013, Available online at: </w:t>
      </w:r>
    </w:p>
    <w:p w14:paraId="727C9E99" w14:textId="77777777" w:rsidR="000B73BA" w:rsidRPr="00881779" w:rsidRDefault="000B73BA" w:rsidP="00881779">
      <w:pPr>
        <w:jc w:val="both"/>
        <w:rPr>
          <w:rFonts w:ascii="Georgia" w:hAnsi="Georgia"/>
          <w:sz w:val="22"/>
          <w:szCs w:val="22"/>
        </w:rPr>
      </w:pPr>
      <w:r w:rsidRPr="00881779">
        <w:rPr>
          <w:rFonts w:ascii="Georgia" w:hAnsi="Georgia"/>
          <w:sz w:val="22"/>
          <w:szCs w:val="22"/>
        </w:rPr>
        <w:t>http://datasmart.ash.harvard.edu/news/article/the-next-phase-of-transparency-327</w:t>
      </w:r>
    </w:p>
    <w:p w14:paraId="349D657A" w14:textId="77777777" w:rsidR="000B73BA" w:rsidRPr="00881779" w:rsidRDefault="000B73BA" w:rsidP="00881779">
      <w:pPr>
        <w:jc w:val="both"/>
        <w:rPr>
          <w:rFonts w:ascii="Georgia" w:hAnsi="Georgia"/>
          <w:sz w:val="22"/>
          <w:szCs w:val="22"/>
        </w:rPr>
      </w:pPr>
    </w:p>
    <w:p w14:paraId="4278A3E2" w14:textId="6FC1240B" w:rsidR="008D5D40" w:rsidRPr="00881779" w:rsidRDefault="000B73BA" w:rsidP="00881779">
      <w:pPr>
        <w:jc w:val="both"/>
        <w:rPr>
          <w:rFonts w:ascii="Georgia" w:hAnsi="Georgia"/>
          <w:sz w:val="22"/>
          <w:szCs w:val="22"/>
        </w:rPr>
      </w:pPr>
      <w:r w:rsidRPr="00881779">
        <w:rPr>
          <w:rFonts w:ascii="Georgia" w:hAnsi="Georgia"/>
          <w:sz w:val="22"/>
          <w:szCs w:val="22"/>
        </w:rPr>
        <w:t>Ubaldi, Barbara</w:t>
      </w:r>
      <w:r w:rsidR="008D5D40" w:rsidRPr="00881779">
        <w:rPr>
          <w:rFonts w:ascii="Georgia" w:hAnsi="Georgia"/>
          <w:sz w:val="22"/>
          <w:szCs w:val="22"/>
        </w:rPr>
        <w:t xml:space="preserve"> (2013), ‘Open Government Data: Towards Empirical Analysis of Open Government Data Initiatives’, OECD Working Papers on </w:t>
      </w:r>
      <w:r w:rsidRPr="00881779">
        <w:rPr>
          <w:rFonts w:ascii="Georgia" w:hAnsi="Georgia"/>
          <w:sz w:val="22"/>
          <w:szCs w:val="22"/>
        </w:rPr>
        <w:t>Public Governance, No. 22, OECD</w:t>
      </w:r>
      <w:r w:rsidR="008D5D40" w:rsidRPr="00881779">
        <w:rPr>
          <w:rFonts w:ascii="Georgia" w:hAnsi="Georgia"/>
          <w:sz w:val="22"/>
          <w:szCs w:val="22"/>
        </w:rPr>
        <w:t xml:space="preserve"> Publishing. </w:t>
      </w:r>
    </w:p>
    <w:p w14:paraId="2933E0AB" w14:textId="5E339DD2" w:rsidR="008D5D40" w:rsidRPr="00881779" w:rsidRDefault="008D5D40" w:rsidP="00881779">
      <w:pPr>
        <w:jc w:val="both"/>
        <w:rPr>
          <w:rFonts w:ascii="Georgia" w:hAnsi="Georgia"/>
          <w:sz w:val="22"/>
          <w:szCs w:val="22"/>
        </w:rPr>
      </w:pPr>
    </w:p>
    <w:p w14:paraId="4A6359E4" w14:textId="77777777" w:rsidR="008D5D40" w:rsidRPr="00881779" w:rsidRDefault="008D5D40" w:rsidP="00881779">
      <w:pPr>
        <w:jc w:val="both"/>
        <w:rPr>
          <w:rFonts w:ascii="Georgia" w:hAnsi="Georgia"/>
          <w:sz w:val="22"/>
          <w:szCs w:val="22"/>
        </w:rPr>
      </w:pPr>
    </w:p>
    <w:p w14:paraId="463ECDE6" w14:textId="2D149824" w:rsidR="008D5D40" w:rsidRPr="00881779" w:rsidRDefault="006C5E1D" w:rsidP="00881779">
      <w:pPr>
        <w:jc w:val="both"/>
        <w:rPr>
          <w:rFonts w:ascii="Georgia" w:hAnsi="Georgia"/>
          <w:sz w:val="22"/>
          <w:szCs w:val="22"/>
        </w:rPr>
      </w:pPr>
      <w:r w:rsidRPr="00881779">
        <w:rPr>
          <w:rFonts w:ascii="Georgia" w:hAnsi="Georgia"/>
          <w:sz w:val="22"/>
          <w:szCs w:val="22"/>
        </w:rPr>
        <w:t>Web Foundation (2013)</w:t>
      </w:r>
      <w:r w:rsidR="008D5D40" w:rsidRPr="00881779">
        <w:rPr>
          <w:rFonts w:ascii="Georgia" w:hAnsi="Georgia"/>
          <w:sz w:val="22"/>
          <w:szCs w:val="22"/>
        </w:rPr>
        <w:t xml:space="preserve"> ‘Open Data Barometer: 2013 Researchers Handbook’, </w:t>
      </w:r>
      <w:r w:rsidRPr="00881779">
        <w:rPr>
          <w:rFonts w:ascii="Georgia" w:hAnsi="Georgia"/>
          <w:sz w:val="22"/>
          <w:szCs w:val="22"/>
        </w:rPr>
        <w:t xml:space="preserve">Report. Published </w:t>
      </w:r>
      <w:r w:rsidR="008D5D40" w:rsidRPr="00881779">
        <w:rPr>
          <w:rFonts w:ascii="Georgia" w:hAnsi="Georgia"/>
          <w:sz w:val="22"/>
          <w:szCs w:val="22"/>
        </w:rPr>
        <w:t>June 2013</w:t>
      </w:r>
      <w:r w:rsidRPr="00881779">
        <w:rPr>
          <w:rFonts w:ascii="Georgia" w:hAnsi="Georgia"/>
          <w:sz w:val="22"/>
          <w:szCs w:val="22"/>
        </w:rPr>
        <w:t>, Available online for download at: http://www.opendataresearch.org/dl/odb2013/OpenDataBarometer-ResearchHandbookDownloadVersion.pdf</w:t>
      </w:r>
    </w:p>
    <w:p w14:paraId="607C6BA6" w14:textId="77777777" w:rsidR="008D5D40" w:rsidRPr="00881779" w:rsidRDefault="008D5D40" w:rsidP="00881779">
      <w:pPr>
        <w:jc w:val="both"/>
        <w:rPr>
          <w:rFonts w:ascii="Georgia" w:hAnsi="Georgia"/>
          <w:sz w:val="22"/>
          <w:szCs w:val="22"/>
        </w:rPr>
      </w:pPr>
    </w:p>
    <w:p w14:paraId="393A372B" w14:textId="59B743A7" w:rsidR="0049119E" w:rsidRPr="00881779" w:rsidRDefault="0049119E" w:rsidP="00881779">
      <w:pPr>
        <w:jc w:val="both"/>
        <w:rPr>
          <w:rFonts w:ascii="Georgia" w:hAnsi="Georgia"/>
          <w:sz w:val="22"/>
          <w:szCs w:val="22"/>
        </w:rPr>
      </w:pPr>
      <w:r w:rsidRPr="00881779">
        <w:rPr>
          <w:rFonts w:ascii="Georgia" w:hAnsi="Georgia" w:cs="Arial"/>
          <w:bCs/>
          <w:kern w:val="36"/>
          <w:sz w:val="22"/>
          <w:szCs w:val="22"/>
          <w:lang w:val="en"/>
        </w:rPr>
        <w:t xml:space="preserve">W3C (2014) ‘Data Catalog Vocabulary (DCAT)’ Website. Available online at: </w:t>
      </w:r>
      <w:r w:rsidRPr="00881779">
        <w:rPr>
          <w:rFonts w:ascii="Georgia" w:hAnsi="Georgia"/>
          <w:sz w:val="22"/>
          <w:szCs w:val="22"/>
        </w:rPr>
        <w:t>http://www.w3.org/TR/vocab-dcat/</w:t>
      </w:r>
    </w:p>
    <w:p w14:paraId="61C5C872" w14:textId="77777777" w:rsidR="0049119E" w:rsidRPr="00881779" w:rsidRDefault="0049119E" w:rsidP="00881779">
      <w:pPr>
        <w:jc w:val="both"/>
        <w:rPr>
          <w:rFonts w:ascii="Georgia" w:hAnsi="Georgia"/>
          <w:sz w:val="22"/>
          <w:szCs w:val="22"/>
        </w:rPr>
      </w:pPr>
    </w:p>
    <w:p w14:paraId="006DA0BD" w14:textId="6224C49A" w:rsidR="00EA280D" w:rsidRPr="00881779" w:rsidRDefault="008D5D40" w:rsidP="00881779">
      <w:pPr>
        <w:jc w:val="both"/>
        <w:rPr>
          <w:rFonts w:ascii="Georgia" w:hAnsi="Georgia"/>
          <w:sz w:val="22"/>
          <w:szCs w:val="22"/>
        </w:rPr>
      </w:pPr>
      <w:r w:rsidRPr="00881779">
        <w:rPr>
          <w:rFonts w:ascii="Georgia" w:hAnsi="Georgia"/>
          <w:sz w:val="22"/>
          <w:szCs w:val="22"/>
        </w:rPr>
        <w:t xml:space="preserve">World Bank (2014) ‘Data: Demand and Engagement’ Website. Available online at: </w:t>
      </w:r>
      <w:hyperlink r:id="rId57" w:history="1">
        <w:r w:rsidRPr="00881779">
          <w:rPr>
            <w:rFonts w:ascii="Georgia" w:hAnsi="Georgia"/>
            <w:sz w:val="22"/>
            <w:szCs w:val="22"/>
          </w:rPr>
          <w:t>http://data.worldbank.org/about/open-government-data-toolkit/demand-for-od-engagement-tools</w:t>
        </w:r>
      </w:hyperlink>
    </w:p>
    <w:p w14:paraId="08BC3367" w14:textId="77777777" w:rsidR="00EA280D" w:rsidRPr="007163C0" w:rsidRDefault="00EA280D" w:rsidP="005434F5">
      <w:pPr>
        <w:pStyle w:val="Normal1"/>
        <w:widowControl w:val="0"/>
        <w:ind w:left="720"/>
        <w:jc w:val="both"/>
        <w:rPr>
          <w:rFonts w:ascii="Georgia" w:hAnsi="Georgia" w:cs="Helvetica"/>
          <w:color w:val="auto"/>
          <w:szCs w:val="22"/>
          <w:lang w:val="en-GB"/>
        </w:rPr>
      </w:pPr>
    </w:p>
    <w:p w14:paraId="4A2347A6" w14:textId="77777777" w:rsidR="0090788E" w:rsidRDefault="0090788E" w:rsidP="005434F5">
      <w:pPr>
        <w:jc w:val="both"/>
        <w:rPr>
          <w:rFonts w:ascii="Georgia" w:eastAsia="Arial" w:hAnsi="Georgia" w:cs="Helvetica"/>
          <w:sz w:val="22"/>
          <w:szCs w:val="22"/>
        </w:rPr>
      </w:pPr>
    </w:p>
    <w:p w14:paraId="054278E6" w14:textId="77777777" w:rsidR="008D5D40" w:rsidRPr="007163C0" w:rsidRDefault="008D5D40" w:rsidP="005434F5">
      <w:pPr>
        <w:jc w:val="both"/>
        <w:rPr>
          <w:rFonts w:ascii="Georgia" w:eastAsia="Arial" w:hAnsi="Georgia" w:cs="Helvetica"/>
          <w:sz w:val="22"/>
          <w:szCs w:val="22"/>
        </w:rPr>
      </w:pPr>
    </w:p>
    <w:p w14:paraId="2A5BC350" w14:textId="77777777" w:rsidR="000B74E2" w:rsidRDefault="000B74E2" w:rsidP="00305101">
      <w:pPr>
        <w:rPr>
          <w:rFonts w:ascii="Georgia" w:hAnsi="Georgia"/>
          <w:color w:val="1F497D" w:themeColor="text2"/>
          <w:sz w:val="36"/>
        </w:rPr>
      </w:pPr>
    </w:p>
    <w:p w14:paraId="1D609747" w14:textId="77777777" w:rsidR="000B74E2" w:rsidRDefault="000B74E2" w:rsidP="00305101">
      <w:pPr>
        <w:rPr>
          <w:rFonts w:ascii="Georgia" w:hAnsi="Georgia"/>
          <w:color w:val="1F497D" w:themeColor="text2"/>
          <w:sz w:val="36"/>
        </w:rPr>
      </w:pPr>
    </w:p>
    <w:p w14:paraId="1D982FA6" w14:textId="77777777" w:rsidR="000B74E2" w:rsidRDefault="000B74E2" w:rsidP="00305101">
      <w:pPr>
        <w:rPr>
          <w:rFonts w:ascii="Georgia" w:hAnsi="Georgia"/>
          <w:color w:val="1F497D" w:themeColor="text2"/>
          <w:sz w:val="36"/>
        </w:rPr>
      </w:pPr>
    </w:p>
    <w:p w14:paraId="7268B743" w14:textId="77777777" w:rsidR="000B74E2" w:rsidRDefault="000B74E2" w:rsidP="00305101">
      <w:pPr>
        <w:rPr>
          <w:rFonts w:ascii="Georgia" w:hAnsi="Georgia"/>
          <w:color w:val="1F497D" w:themeColor="text2"/>
          <w:sz w:val="36"/>
        </w:rPr>
      </w:pPr>
    </w:p>
    <w:p w14:paraId="4A9A9841" w14:textId="77777777" w:rsidR="00881779" w:rsidRDefault="00881779" w:rsidP="00305101">
      <w:pPr>
        <w:rPr>
          <w:rFonts w:ascii="Georgia" w:hAnsi="Georgia"/>
          <w:color w:val="1F497D" w:themeColor="text2"/>
          <w:sz w:val="36"/>
        </w:rPr>
      </w:pPr>
    </w:p>
    <w:p w14:paraId="27CFC6FD" w14:textId="77777777" w:rsidR="00881779" w:rsidRDefault="00881779" w:rsidP="00305101">
      <w:pPr>
        <w:rPr>
          <w:rFonts w:ascii="Georgia" w:hAnsi="Georgia"/>
          <w:color w:val="1F497D" w:themeColor="text2"/>
          <w:sz w:val="36"/>
        </w:rPr>
      </w:pPr>
    </w:p>
    <w:p w14:paraId="6911956D" w14:textId="77777777" w:rsidR="00881779" w:rsidRDefault="00881779" w:rsidP="00305101">
      <w:pPr>
        <w:rPr>
          <w:rFonts w:ascii="Georgia" w:hAnsi="Georgia"/>
          <w:color w:val="1F497D" w:themeColor="text2"/>
          <w:sz w:val="36"/>
        </w:rPr>
      </w:pPr>
    </w:p>
    <w:p w14:paraId="629E554E" w14:textId="77777777" w:rsidR="00881779" w:rsidRDefault="00881779" w:rsidP="00305101">
      <w:pPr>
        <w:rPr>
          <w:rFonts w:ascii="Georgia" w:hAnsi="Georgia"/>
          <w:color w:val="1F497D" w:themeColor="text2"/>
          <w:sz w:val="36"/>
        </w:rPr>
      </w:pPr>
    </w:p>
    <w:p w14:paraId="6F3B81F3" w14:textId="77777777" w:rsidR="00881779" w:rsidRDefault="00881779" w:rsidP="00305101">
      <w:pPr>
        <w:rPr>
          <w:rFonts w:ascii="Georgia" w:hAnsi="Georgia"/>
          <w:color w:val="1F497D" w:themeColor="text2"/>
          <w:sz w:val="36"/>
        </w:rPr>
      </w:pPr>
    </w:p>
    <w:p w14:paraId="58F547B4" w14:textId="77777777" w:rsidR="00881779" w:rsidRDefault="00881779" w:rsidP="00305101">
      <w:pPr>
        <w:rPr>
          <w:rFonts w:ascii="Georgia" w:hAnsi="Georgia"/>
          <w:color w:val="1F497D" w:themeColor="text2"/>
          <w:sz w:val="36"/>
        </w:rPr>
      </w:pPr>
    </w:p>
    <w:p w14:paraId="54CCAB1E" w14:textId="77777777" w:rsidR="00881779" w:rsidRDefault="00881779" w:rsidP="00305101">
      <w:pPr>
        <w:rPr>
          <w:rFonts w:ascii="Georgia" w:hAnsi="Georgia"/>
          <w:color w:val="1F497D" w:themeColor="text2"/>
          <w:sz w:val="36"/>
        </w:rPr>
      </w:pPr>
    </w:p>
    <w:p w14:paraId="4ACD78DC" w14:textId="77777777" w:rsidR="00881779" w:rsidRDefault="00881779" w:rsidP="00305101">
      <w:pPr>
        <w:rPr>
          <w:rFonts w:ascii="Georgia" w:hAnsi="Georgia"/>
          <w:color w:val="1F497D" w:themeColor="text2"/>
          <w:sz w:val="36"/>
        </w:rPr>
      </w:pPr>
    </w:p>
    <w:p w14:paraId="47A27D64" w14:textId="77777777" w:rsidR="00881779" w:rsidRDefault="00881779" w:rsidP="00305101">
      <w:pPr>
        <w:rPr>
          <w:rFonts w:ascii="Georgia" w:hAnsi="Georgia"/>
          <w:color w:val="1F497D" w:themeColor="text2"/>
          <w:sz w:val="36"/>
        </w:rPr>
      </w:pPr>
    </w:p>
    <w:p w14:paraId="3FB14DA1" w14:textId="77777777" w:rsidR="00881779" w:rsidRDefault="00881779" w:rsidP="00305101">
      <w:pPr>
        <w:rPr>
          <w:rFonts w:ascii="Georgia" w:hAnsi="Georgia"/>
          <w:color w:val="1F497D" w:themeColor="text2"/>
          <w:sz w:val="36"/>
        </w:rPr>
      </w:pPr>
    </w:p>
    <w:p w14:paraId="0FFBED56" w14:textId="77777777" w:rsidR="00881779" w:rsidRDefault="00881779" w:rsidP="00305101">
      <w:pPr>
        <w:rPr>
          <w:rFonts w:ascii="Georgia" w:hAnsi="Georgia"/>
          <w:color w:val="1F497D" w:themeColor="text2"/>
          <w:sz w:val="36"/>
        </w:rPr>
      </w:pPr>
    </w:p>
    <w:p w14:paraId="4ECCB988" w14:textId="77777777" w:rsidR="00881779" w:rsidRDefault="00881779" w:rsidP="00305101">
      <w:pPr>
        <w:rPr>
          <w:rFonts w:ascii="Georgia" w:hAnsi="Georgia"/>
          <w:color w:val="1F497D" w:themeColor="text2"/>
          <w:sz w:val="36"/>
        </w:rPr>
      </w:pPr>
    </w:p>
    <w:p w14:paraId="1EF68694" w14:textId="77777777" w:rsidR="00881779" w:rsidRDefault="00881779" w:rsidP="00305101">
      <w:pPr>
        <w:rPr>
          <w:rFonts w:ascii="Georgia" w:hAnsi="Georgia"/>
          <w:color w:val="1F497D" w:themeColor="text2"/>
          <w:sz w:val="36"/>
        </w:rPr>
      </w:pPr>
    </w:p>
    <w:p w14:paraId="72958C04" w14:textId="77777777" w:rsidR="00881779" w:rsidRDefault="00881779" w:rsidP="00305101">
      <w:pPr>
        <w:rPr>
          <w:rFonts w:ascii="Georgia" w:hAnsi="Georgia"/>
          <w:color w:val="1F497D" w:themeColor="text2"/>
          <w:sz w:val="36"/>
        </w:rPr>
      </w:pPr>
    </w:p>
    <w:p w14:paraId="6E2974C1" w14:textId="77777777" w:rsidR="00881779" w:rsidRDefault="00881779" w:rsidP="00305101">
      <w:pPr>
        <w:rPr>
          <w:rFonts w:ascii="Georgia" w:hAnsi="Georgia"/>
          <w:color w:val="1F497D" w:themeColor="text2"/>
          <w:sz w:val="36"/>
        </w:rPr>
      </w:pPr>
    </w:p>
    <w:p w14:paraId="47710154" w14:textId="77777777" w:rsidR="00881779" w:rsidRDefault="00881779" w:rsidP="00305101">
      <w:pPr>
        <w:rPr>
          <w:rFonts w:ascii="Georgia" w:hAnsi="Georgia"/>
          <w:color w:val="1F497D" w:themeColor="text2"/>
          <w:sz w:val="36"/>
        </w:rPr>
      </w:pPr>
    </w:p>
    <w:p w14:paraId="554CDF09" w14:textId="77777777" w:rsidR="00881779" w:rsidRDefault="00881779" w:rsidP="00305101">
      <w:pPr>
        <w:rPr>
          <w:rFonts w:ascii="Georgia" w:hAnsi="Georgia"/>
          <w:color w:val="1F497D" w:themeColor="text2"/>
          <w:sz w:val="36"/>
        </w:rPr>
      </w:pPr>
    </w:p>
    <w:p w14:paraId="01154F37" w14:textId="77777777" w:rsidR="00881779" w:rsidRDefault="00881779" w:rsidP="00305101">
      <w:pPr>
        <w:rPr>
          <w:rFonts w:ascii="Georgia" w:hAnsi="Georgia"/>
          <w:color w:val="1F497D" w:themeColor="text2"/>
          <w:sz w:val="36"/>
        </w:rPr>
      </w:pPr>
    </w:p>
    <w:p w14:paraId="298C9685" w14:textId="77777777" w:rsidR="00881779" w:rsidRDefault="00881779" w:rsidP="00305101">
      <w:pPr>
        <w:rPr>
          <w:rFonts w:ascii="Georgia" w:hAnsi="Georgia"/>
          <w:color w:val="1F497D" w:themeColor="text2"/>
          <w:sz w:val="36"/>
        </w:rPr>
      </w:pPr>
    </w:p>
    <w:p w14:paraId="1177463C" w14:textId="77777777" w:rsidR="00881779" w:rsidRDefault="00881779" w:rsidP="00305101">
      <w:pPr>
        <w:rPr>
          <w:rFonts w:ascii="Georgia" w:hAnsi="Georgia"/>
          <w:color w:val="1F497D" w:themeColor="text2"/>
          <w:sz w:val="36"/>
        </w:rPr>
      </w:pPr>
    </w:p>
    <w:p w14:paraId="27CE2994" w14:textId="77777777" w:rsidR="00881779" w:rsidRDefault="00881779" w:rsidP="00305101">
      <w:pPr>
        <w:rPr>
          <w:rFonts w:ascii="Georgia" w:hAnsi="Georgia"/>
          <w:color w:val="1F497D" w:themeColor="text2"/>
          <w:sz w:val="36"/>
        </w:rPr>
      </w:pPr>
    </w:p>
    <w:p w14:paraId="2B1DD052" w14:textId="77777777" w:rsidR="00881779" w:rsidRDefault="00881779" w:rsidP="00305101">
      <w:pPr>
        <w:rPr>
          <w:rFonts w:ascii="Georgia" w:hAnsi="Georgia"/>
          <w:color w:val="1F497D" w:themeColor="text2"/>
          <w:sz w:val="36"/>
        </w:rPr>
      </w:pPr>
    </w:p>
    <w:p w14:paraId="3B48A7FD" w14:textId="77777777" w:rsidR="003473D3" w:rsidRPr="00B32D8F" w:rsidRDefault="003473D3" w:rsidP="003473D3">
      <w:pPr>
        <w:rPr>
          <w:rFonts w:ascii="Georgia" w:hAnsi="Georgia"/>
          <w:b/>
          <w:color w:val="1F497D" w:themeColor="text2"/>
          <w:sz w:val="36"/>
          <w:szCs w:val="36"/>
        </w:rPr>
      </w:pPr>
      <w:r w:rsidRPr="00B32D8F">
        <w:rPr>
          <w:rFonts w:ascii="Georgia" w:hAnsi="Georgia"/>
          <w:b/>
          <w:color w:val="1F497D" w:themeColor="text2"/>
          <w:sz w:val="36"/>
          <w:szCs w:val="36"/>
        </w:rPr>
        <w:t>Glossary</w:t>
      </w:r>
    </w:p>
    <w:p w14:paraId="6D6159C4" w14:textId="77777777" w:rsidR="003473D3" w:rsidRPr="007163C0" w:rsidRDefault="003473D3" w:rsidP="003473D3">
      <w:pPr>
        <w:pStyle w:val="Normal1"/>
        <w:widowControl w:val="0"/>
        <w:jc w:val="both"/>
        <w:rPr>
          <w:rFonts w:ascii="Georgia" w:hAnsi="Georgia" w:cs="Helvetica"/>
          <w:color w:val="auto"/>
          <w:sz w:val="24"/>
          <w:lang w:val="en-GB"/>
        </w:rPr>
      </w:pPr>
    </w:p>
    <w:p w14:paraId="4ABDB1A2" w14:textId="77777777" w:rsidR="003473D3" w:rsidRPr="007163C0" w:rsidRDefault="003473D3" w:rsidP="003473D3">
      <w:pPr>
        <w:pStyle w:val="Normal1"/>
        <w:widowControl w:val="0"/>
        <w:ind w:left="360"/>
        <w:jc w:val="both"/>
        <w:rPr>
          <w:rFonts w:ascii="Georgia" w:hAnsi="Georgia" w:cs="Helvetica"/>
          <w:color w:val="auto"/>
          <w:szCs w:val="22"/>
          <w:lang w:val="en-GB"/>
        </w:rPr>
      </w:pPr>
      <w:r w:rsidRPr="007163C0">
        <w:rPr>
          <w:rFonts w:ascii="Georgia" w:hAnsi="Georgia" w:cs="Helvetica"/>
          <w:b/>
          <w:color w:val="auto"/>
          <w:szCs w:val="22"/>
          <w:lang w:val="en-GB"/>
        </w:rPr>
        <w:t xml:space="preserve">App: </w:t>
      </w:r>
      <w:r w:rsidRPr="007163C0">
        <w:rPr>
          <w:rFonts w:ascii="Georgia" w:hAnsi="Georgia" w:cs="Helvetica"/>
          <w:color w:val="auto"/>
          <w:szCs w:val="22"/>
          <w:lang w:val="en-GB"/>
        </w:rPr>
        <w:t>Short for ‘application’, i.e. software that a user would install or use for a specific purpose (as opposed to an operating system or a printer driver). In recent years, the term ‘app’ has increasingly come to mean ‘mobile app’ (software for mobile devices), but can also cover software on PCs or on web. In the context of open data, ‘app’ usually means a software that uses or visualizes open data.</w:t>
      </w:r>
    </w:p>
    <w:p w14:paraId="6A54703C"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4462AC93" w14:textId="77777777" w:rsidR="003473D3" w:rsidRPr="007163C0" w:rsidRDefault="003473D3" w:rsidP="003473D3">
      <w:pPr>
        <w:pStyle w:val="Normal1"/>
        <w:widowControl w:val="0"/>
        <w:ind w:left="360"/>
        <w:jc w:val="both"/>
        <w:rPr>
          <w:rFonts w:ascii="Georgia" w:hAnsi="Georgia" w:cs="Helvetica"/>
          <w:color w:val="auto"/>
          <w:szCs w:val="22"/>
          <w:lang w:val="en-GB"/>
        </w:rPr>
      </w:pPr>
      <w:r>
        <w:rPr>
          <w:rFonts w:ascii="Georgia" w:hAnsi="Georgia" w:cs="Helvetica"/>
          <w:b/>
          <w:color w:val="auto"/>
          <w:szCs w:val="22"/>
          <w:lang w:val="en-GB"/>
        </w:rPr>
        <w:t>Data P</w:t>
      </w:r>
      <w:r w:rsidRPr="007163C0">
        <w:rPr>
          <w:rFonts w:ascii="Georgia" w:hAnsi="Georgia" w:cs="Helvetica"/>
          <w:b/>
          <w:color w:val="auto"/>
          <w:szCs w:val="22"/>
          <w:lang w:val="en-GB"/>
        </w:rPr>
        <w:t xml:space="preserve">roducer: </w:t>
      </w:r>
      <w:r w:rsidRPr="007163C0">
        <w:rPr>
          <w:rFonts w:ascii="Georgia" w:hAnsi="Georgia" w:cs="Helvetica"/>
          <w:color w:val="auto"/>
          <w:szCs w:val="22"/>
          <w:lang w:val="en-GB"/>
        </w:rPr>
        <w:t>The department or office of the administration that creates or owns the raw data and makes it available as open data. When the data is covered by a license, the data producer is also the licensor.</w:t>
      </w:r>
    </w:p>
    <w:p w14:paraId="18836A22"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048B4EF5" w14:textId="77777777" w:rsidR="003473D3" w:rsidRPr="007163C0" w:rsidRDefault="003473D3" w:rsidP="003473D3">
      <w:pPr>
        <w:pStyle w:val="Normal1"/>
        <w:widowControl w:val="0"/>
        <w:ind w:left="360"/>
        <w:jc w:val="both"/>
        <w:rPr>
          <w:rFonts w:ascii="Georgia" w:hAnsi="Georgia" w:cs="Helvetica"/>
          <w:color w:val="auto"/>
          <w:szCs w:val="22"/>
          <w:lang w:val="en-GB"/>
        </w:rPr>
      </w:pPr>
      <w:r>
        <w:rPr>
          <w:rFonts w:ascii="Georgia" w:hAnsi="Georgia" w:cs="Helvetica"/>
          <w:b/>
          <w:color w:val="auto"/>
          <w:szCs w:val="22"/>
          <w:lang w:val="en-GB"/>
        </w:rPr>
        <w:t>Data U</w:t>
      </w:r>
      <w:r w:rsidRPr="007163C0">
        <w:rPr>
          <w:rFonts w:ascii="Georgia" w:hAnsi="Georgia" w:cs="Helvetica"/>
          <w:b/>
          <w:color w:val="auto"/>
          <w:szCs w:val="22"/>
          <w:lang w:val="en-GB"/>
        </w:rPr>
        <w:t xml:space="preserve">sers: </w:t>
      </w:r>
      <w:r w:rsidRPr="007163C0">
        <w:rPr>
          <w:rFonts w:ascii="Georgia" w:hAnsi="Georgia" w:cs="Helvetica"/>
          <w:color w:val="auto"/>
          <w:szCs w:val="22"/>
          <w:lang w:val="en-GB"/>
        </w:rPr>
        <w:t>The person or party that accesses and uses open data in any way (copies, re-distributes, modifies, etc.). If a license applies, the data user is also the licensee.</w:t>
      </w:r>
    </w:p>
    <w:p w14:paraId="6F60ADBF"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6AF660AF" w14:textId="77777777" w:rsidR="003473D3" w:rsidRPr="007163C0" w:rsidRDefault="003473D3" w:rsidP="003473D3">
      <w:pPr>
        <w:pStyle w:val="Normal1"/>
        <w:widowControl w:val="0"/>
        <w:ind w:left="360"/>
        <w:jc w:val="both"/>
        <w:rPr>
          <w:rFonts w:ascii="Georgia" w:hAnsi="Georgia" w:cs="Helvetica"/>
          <w:color w:val="auto"/>
          <w:szCs w:val="22"/>
          <w:lang w:val="en-GB"/>
        </w:rPr>
      </w:pPr>
      <w:r w:rsidRPr="007163C0">
        <w:rPr>
          <w:rFonts w:ascii="Georgia" w:hAnsi="Georgia" w:cs="Helvetica"/>
          <w:b/>
          <w:color w:val="auto"/>
          <w:szCs w:val="22"/>
          <w:lang w:val="en-GB"/>
        </w:rPr>
        <w:t xml:space="preserve">Datasets: </w:t>
      </w:r>
      <w:r w:rsidRPr="007163C0">
        <w:rPr>
          <w:rFonts w:ascii="Georgia" w:hAnsi="Georgia" w:cs="Helvetica"/>
          <w:color w:val="auto"/>
          <w:szCs w:val="22"/>
          <w:lang w:val="en-GB"/>
        </w:rPr>
        <w:t>In open data, a dataset is a collection of data that together forms a larger whole. There is no strict definition, but the parts of a dataset would belong logically together (e.g. they are part of a time series, show the geographical distribution of a phenomenon, list companies, etc.). Ideally, a dataset will be modular and small enough to have a clearly apparent information content, which should be described in its metadata. A single dataset can have different physical representations (‘resources’), such as a PDF document; an Excel table and an RDF graph all containing the same information.</w:t>
      </w:r>
    </w:p>
    <w:p w14:paraId="08E813C9"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4A4BC363" w14:textId="77777777" w:rsidR="003473D3" w:rsidRPr="007163C0" w:rsidRDefault="003473D3" w:rsidP="003473D3">
      <w:pPr>
        <w:pStyle w:val="Normal1"/>
        <w:widowControl w:val="0"/>
        <w:ind w:left="360"/>
        <w:jc w:val="both"/>
        <w:rPr>
          <w:rFonts w:ascii="Georgia" w:hAnsi="Georgia" w:cs="Helvetica"/>
          <w:color w:val="auto"/>
          <w:szCs w:val="22"/>
          <w:lang w:val="en-GB"/>
        </w:rPr>
      </w:pPr>
      <w:r w:rsidRPr="007163C0">
        <w:rPr>
          <w:rFonts w:ascii="Georgia" w:hAnsi="Georgia" w:cs="Helvetica"/>
          <w:b/>
          <w:color w:val="auto"/>
          <w:szCs w:val="22"/>
          <w:lang w:val="en-GB"/>
        </w:rPr>
        <w:t xml:space="preserve">Data portal, data catalogue: </w:t>
      </w:r>
      <w:r w:rsidRPr="007163C0">
        <w:rPr>
          <w:rFonts w:ascii="Georgia" w:hAnsi="Georgia" w:cs="Helvetica"/>
          <w:color w:val="auto"/>
          <w:szCs w:val="22"/>
          <w:lang w:val="en-GB"/>
        </w:rPr>
        <w:t>A web portal to make public sector information accessible as open data. Typically, users can search and browse datasets, see metadata about these datasets (authors, publication dates, geographical coverage, license, format, etc.) and follow links to the data itself.</w:t>
      </w:r>
    </w:p>
    <w:p w14:paraId="57937DBD"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504B8E28" w14:textId="77777777" w:rsidR="003473D3" w:rsidRPr="007163C0" w:rsidRDefault="003473D3" w:rsidP="003473D3">
      <w:pPr>
        <w:pStyle w:val="Normal1"/>
        <w:widowControl w:val="0"/>
        <w:ind w:left="360"/>
        <w:jc w:val="both"/>
        <w:rPr>
          <w:rFonts w:ascii="Georgia" w:hAnsi="Georgia" w:cs="Helvetica"/>
          <w:color w:val="auto"/>
          <w:szCs w:val="22"/>
          <w:lang w:val="en-GB"/>
        </w:rPr>
      </w:pPr>
      <w:r>
        <w:rPr>
          <w:rFonts w:ascii="Georgia" w:hAnsi="Georgia" w:cs="Helvetica"/>
          <w:b/>
          <w:color w:val="auto"/>
          <w:szCs w:val="22"/>
          <w:lang w:val="en-GB"/>
        </w:rPr>
        <w:t>Open D</w:t>
      </w:r>
      <w:r w:rsidRPr="007163C0">
        <w:rPr>
          <w:rFonts w:ascii="Georgia" w:hAnsi="Georgia" w:cs="Helvetica"/>
          <w:b/>
          <w:color w:val="auto"/>
          <w:szCs w:val="22"/>
          <w:lang w:val="en-GB"/>
        </w:rPr>
        <w:t xml:space="preserve">ata: </w:t>
      </w:r>
      <w:r w:rsidRPr="007163C0">
        <w:rPr>
          <w:rFonts w:ascii="Georgia" w:hAnsi="Georgia" w:cs="Helvetica"/>
          <w:color w:val="auto"/>
          <w:szCs w:val="22"/>
          <w:lang w:val="en-GB"/>
        </w:rPr>
        <w:t>Data that meets criteria for openness such as those defined by the open definition. In addition, open data should be available via the World Wide Web, in a digital, machine readable format and interoperable with other data.</w:t>
      </w:r>
    </w:p>
    <w:p w14:paraId="7D996DD8"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0217E518" w14:textId="77777777" w:rsidR="003473D3" w:rsidRPr="007163C0" w:rsidRDefault="003473D3" w:rsidP="003473D3">
      <w:pPr>
        <w:pStyle w:val="Normal1"/>
        <w:widowControl w:val="0"/>
        <w:ind w:left="360"/>
        <w:jc w:val="both"/>
        <w:rPr>
          <w:rFonts w:ascii="Georgia" w:hAnsi="Georgia" w:cs="Helvetica"/>
          <w:color w:val="auto"/>
          <w:szCs w:val="22"/>
          <w:lang w:val="en-GB"/>
        </w:rPr>
      </w:pPr>
      <w:r>
        <w:rPr>
          <w:rFonts w:ascii="Georgia" w:hAnsi="Georgia" w:cs="Helvetica"/>
          <w:b/>
          <w:color w:val="auto"/>
          <w:szCs w:val="22"/>
          <w:lang w:val="en-GB"/>
        </w:rPr>
        <w:t>Open A</w:t>
      </w:r>
      <w:r w:rsidRPr="007163C0">
        <w:rPr>
          <w:rFonts w:ascii="Georgia" w:hAnsi="Georgia" w:cs="Helvetica"/>
          <w:b/>
          <w:color w:val="auto"/>
          <w:szCs w:val="22"/>
          <w:lang w:val="en-GB"/>
        </w:rPr>
        <w:t xml:space="preserve">ccess: </w:t>
      </w:r>
      <w:r w:rsidRPr="007163C0">
        <w:rPr>
          <w:rFonts w:ascii="Georgia" w:hAnsi="Georgia" w:cs="Helvetica"/>
          <w:color w:val="auto"/>
          <w:szCs w:val="22"/>
          <w:lang w:val="en-GB"/>
        </w:rPr>
        <w:t>Provision of free access to peer reviewed academic publications to the general public.</w:t>
      </w:r>
    </w:p>
    <w:p w14:paraId="69BC734D"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7DA049E8" w14:textId="77777777" w:rsidR="003473D3" w:rsidRPr="007163C0" w:rsidRDefault="003473D3" w:rsidP="003473D3">
      <w:pPr>
        <w:pStyle w:val="Normal1"/>
        <w:widowControl w:val="0"/>
        <w:ind w:left="360"/>
        <w:jc w:val="both"/>
        <w:rPr>
          <w:rFonts w:ascii="Georgia" w:hAnsi="Georgia" w:cs="Helvetica"/>
          <w:color w:val="auto"/>
          <w:szCs w:val="22"/>
          <w:lang w:val="en-GB"/>
        </w:rPr>
      </w:pPr>
      <w:r>
        <w:rPr>
          <w:rFonts w:ascii="Georgia" w:hAnsi="Georgia" w:cs="Helvetica"/>
          <w:b/>
          <w:color w:val="auto"/>
          <w:szCs w:val="22"/>
          <w:lang w:val="en-GB"/>
        </w:rPr>
        <w:t>Open G</w:t>
      </w:r>
      <w:r w:rsidRPr="007163C0">
        <w:rPr>
          <w:rFonts w:ascii="Georgia" w:hAnsi="Georgia" w:cs="Helvetica"/>
          <w:b/>
          <w:color w:val="auto"/>
          <w:szCs w:val="22"/>
          <w:lang w:val="en-GB"/>
        </w:rPr>
        <w:t xml:space="preserve">overnment data: </w:t>
      </w:r>
      <w:r w:rsidRPr="007163C0">
        <w:rPr>
          <w:rFonts w:ascii="Georgia" w:hAnsi="Georgia" w:cs="Helvetica"/>
          <w:color w:val="auto"/>
          <w:szCs w:val="22"/>
          <w:lang w:val="en-GB"/>
        </w:rPr>
        <w:t>Public sector information that has been made available to the public as open data.</w:t>
      </w:r>
    </w:p>
    <w:p w14:paraId="09404092"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00F9DB1D" w14:textId="77777777" w:rsidR="003473D3" w:rsidRPr="007163C0" w:rsidRDefault="003473D3" w:rsidP="003473D3">
      <w:pPr>
        <w:pStyle w:val="Normal1"/>
        <w:widowControl w:val="0"/>
        <w:ind w:left="360"/>
        <w:jc w:val="both"/>
        <w:rPr>
          <w:rFonts w:ascii="Georgia" w:hAnsi="Georgia" w:cs="Helvetica"/>
          <w:color w:val="auto"/>
          <w:szCs w:val="22"/>
          <w:lang w:val="en-GB"/>
        </w:rPr>
      </w:pPr>
      <w:r w:rsidRPr="007163C0">
        <w:rPr>
          <w:rFonts w:ascii="Georgia" w:hAnsi="Georgia" w:cs="Helvetica"/>
          <w:b/>
          <w:color w:val="auto"/>
          <w:szCs w:val="22"/>
          <w:lang w:val="en-GB"/>
        </w:rPr>
        <w:t xml:space="preserve">Open Knowledge Foundation: </w:t>
      </w:r>
      <w:r w:rsidRPr="007163C0">
        <w:rPr>
          <w:rFonts w:ascii="Georgia" w:hAnsi="Georgia" w:cs="Helvetica"/>
          <w:color w:val="auto"/>
          <w:szCs w:val="22"/>
          <w:lang w:val="en-GB"/>
        </w:rPr>
        <w:t xml:space="preserve">The Open Knowledge Foundation (OKFN) is a non-governmental, not-for-profit organisation that is dedicated to promoting open data and open content. Among other things, the OKFN have published the open data Commons </w:t>
      </w:r>
      <w:r w:rsidRPr="007163C0">
        <w:rPr>
          <w:rFonts w:ascii="Georgia" w:hAnsi="Georgia" w:cs="Helvetica"/>
          <w:color w:val="auto"/>
          <w:szCs w:val="22"/>
          <w:lang w:val="en-GB"/>
        </w:rPr>
        <w:lastRenderedPageBreak/>
        <w:t>family of data licences, and the CKAN data catalogue software.</w:t>
      </w:r>
    </w:p>
    <w:p w14:paraId="0C57923F" w14:textId="77777777" w:rsidR="003473D3" w:rsidRPr="007163C0" w:rsidRDefault="003473D3" w:rsidP="003473D3">
      <w:pPr>
        <w:pStyle w:val="Normal1"/>
        <w:widowControl w:val="0"/>
        <w:ind w:left="720"/>
        <w:jc w:val="both"/>
        <w:rPr>
          <w:rFonts w:ascii="Georgia" w:hAnsi="Georgia" w:cs="Helvetica"/>
          <w:color w:val="auto"/>
          <w:szCs w:val="22"/>
          <w:lang w:val="en-GB"/>
        </w:rPr>
      </w:pPr>
    </w:p>
    <w:p w14:paraId="169242E6" w14:textId="77777777" w:rsidR="003473D3" w:rsidRPr="007163C0" w:rsidRDefault="003473D3" w:rsidP="003473D3">
      <w:pPr>
        <w:pStyle w:val="Normal1"/>
        <w:widowControl w:val="0"/>
        <w:ind w:left="360"/>
        <w:jc w:val="both"/>
        <w:rPr>
          <w:rFonts w:ascii="Georgia" w:hAnsi="Georgia" w:cs="Helvetica"/>
          <w:color w:val="auto"/>
          <w:szCs w:val="22"/>
          <w:lang w:val="en-GB"/>
        </w:rPr>
      </w:pPr>
      <w:r w:rsidRPr="007163C0">
        <w:rPr>
          <w:rFonts w:ascii="Georgia" w:hAnsi="Georgia" w:cs="Helvetica"/>
          <w:b/>
          <w:color w:val="auto"/>
          <w:szCs w:val="22"/>
          <w:lang w:val="en-GB"/>
        </w:rPr>
        <w:t xml:space="preserve">Public sector information: </w:t>
      </w:r>
      <w:r w:rsidRPr="007163C0">
        <w:rPr>
          <w:rFonts w:ascii="Georgia" w:hAnsi="Georgia" w:cs="Helvetica"/>
          <w:color w:val="auto"/>
          <w:szCs w:val="22"/>
          <w:lang w:val="en-GB"/>
        </w:rPr>
        <w:t>Data and information produced, collected or held by public authorities, as part of their public task.</w:t>
      </w:r>
    </w:p>
    <w:p w14:paraId="364B7BE1" w14:textId="77777777" w:rsidR="000B74E2" w:rsidRDefault="000B74E2" w:rsidP="00305101">
      <w:pPr>
        <w:rPr>
          <w:rFonts w:ascii="Georgia" w:hAnsi="Georgia"/>
          <w:color w:val="1F497D" w:themeColor="text2"/>
          <w:sz w:val="36"/>
        </w:rPr>
      </w:pPr>
    </w:p>
    <w:p w14:paraId="08DC2801" w14:textId="77777777" w:rsidR="000B74E2" w:rsidRDefault="000B74E2" w:rsidP="00305101">
      <w:pPr>
        <w:rPr>
          <w:rFonts w:ascii="Georgia" w:hAnsi="Georgia"/>
          <w:color w:val="1F497D" w:themeColor="text2"/>
          <w:sz w:val="36"/>
        </w:rPr>
      </w:pPr>
    </w:p>
    <w:p w14:paraId="00F769DC" w14:textId="77777777" w:rsidR="000B74E2" w:rsidRDefault="000B74E2" w:rsidP="00305101">
      <w:pPr>
        <w:rPr>
          <w:rFonts w:ascii="Georgia" w:hAnsi="Georgia"/>
          <w:color w:val="1F497D" w:themeColor="text2"/>
          <w:sz w:val="36"/>
        </w:rPr>
      </w:pPr>
    </w:p>
    <w:p w14:paraId="2EA4D8F1" w14:textId="77777777" w:rsidR="000B74E2" w:rsidRDefault="000B74E2" w:rsidP="00305101">
      <w:pPr>
        <w:rPr>
          <w:rFonts w:ascii="Georgia" w:hAnsi="Georgia"/>
          <w:color w:val="1F497D" w:themeColor="text2"/>
          <w:sz w:val="36"/>
        </w:rPr>
      </w:pPr>
    </w:p>
    <w:p w14:paraId="05235BFD" w14:textId="77777777" w:rsidR="000B74E2" w:rsidRDefault="000B74E2" w:rsidP="00305101">
      <w:pPr>
        <w:rPr>
          <w:rFonts w:ascii="Georgia" w:hAnsi="Georgia"/>
          <w:color w:val="1F497D" w:themeColor="text2"/>
          <w:sz w:val="36"/>
        </w:rPr>
      </w:pPr>
    </w:p>
    <w:p w14:paraId="388CADFF" w14:textId="77777777" w:rsidR="000B74E2" w:rsidRDefault="000B74E2" w:rsidP="00305101">
      <w:pPr>
        <w:rPr>
          <w:rFonts w:ascii="Georgia" w:hAnsi="Georgia"/>
          <w:color w:val="1F497D" w:themeColor="text2"/>
          <w:sz w:val="36"/>
        </w:rPr>
      </w:pPr>
    </w:p>
    <w:p w14:paraId="07FBF0DC" w14:textId="77777777" w:rsidR="000B74E2" w:rsidRDefault="000B74E2" w:rsidP="00305101">
      <w:pPr>
        <w:rPr>
          <w:rFonts w:ascii="Georgia" w:hAnsi="Georgia"/>
          <w:color w:val="1F497D" w:themeColor="text2"/>
          <w:sz w:val="36"/>
        </w:rPr>
      </w:pPr>
    </w:p>
    <w:p w14:paraId="6753E237" w14:textId="77777777" w:rsidR="000B74E2" w:rsidRDefault="000B74E2" w:rsidP="00305101">
      <w:pPr>
        <w:rPr>
          <w:rFonts w:ascii="Georgia" w:hAnsi="Georgia"/>
          <w:color w:val="1F497D" w:themeColor="text2"/>
          <w:sz w:val="36"/>
        </w:rPr>
      </w:pPr>
    </w:p>
    <w:p w14:paraId="20AFBB8D" w14:textId="77777777" w:rsidR="0076239F" w:rsidRDefault="0076239F" w:rsidP="00305101">
      <w:pPr>
        <w:rPr>
          <w:rFonts w:ascii="Georgia" w:hAnsi="Georgia"/>
          <w:color w:val="1F497D" w:themeColor="text2"/>
          <w:sz w:val="36"/>
        </w:rPr>
      </w:pPr>
    </w:p>
    <w:p w14:paraId="31CDA8CD" w14:textId="77777777" w:rsidR="00881779" w:rsidRDefault="00881779" w:rsidP="00305101">
      <w:pPr>
        <w:rPr>
          <w:rFonts w:ascii="Georgia" w:hAnsi="Georgia"/>
          <w:b/>
          <w:color w:val="1F497D" w:themeColor="text2"/>
          <w:sz w:val="36"/>
        </w:rPr>
      </w:pPr>
    </w:p>
    <w:p w14:paraId="39D19BD9" w14:textId="77777777" w:rsidR="00881779" w:rsidRDefault="00881779" w:rsidP="00305101">
      <w:pPr>
        <w:rPr>
          <w:rFonts w:ascii="Georgia" w:hAnsi="Georgia"/>
          <w:b/>
          <w:color w:val="1F497D" w:themeColor="text2"/>
          <w:sz w:val="36"/>
        </w:rPr>
      </w:pPr>
    </w:p>
    <w:p w14:paraId="3954AE15" w14:textId="77777777" w:rsidR="00881779" w:rsidRDefault="00881779" w:rsidP="00305101">
      <w:pPr>
        <w:rPr>
          <w:rFonts w:ascii="Georgia" w:hAnsi="Georgia"/>
          <w:b/>
          <w:color w:val="1F497D" w:themeColor="text2"/>
          <w:sz w:val="36"/>
        </w:rPr>
      </w:pPr>
    </w:p>
    <w:p w14:paraId="00A7407D" w14:textId="77777777" w:rsidR="00881779" w:rsidRDefault="00881779" w:rsidP="00305101">
      <w:pPr>
        <w:rPr>
          <w:rFonts w:ascii="Georgia" w:hAnsi="Georgia"/>
          <w:b/>
          <w:color w:val="1F497D" w:themeColor="text2"/>
          <w:sz w:val="36"/>
        </w:rPr>
      </w:pPr>
    </w:p>
    <w:p w14:paraId="2B619B42" w14:textId="77777777" w:rsidR="00881779" w:rsidRDefault="00881779" w:rsidP="00305101">
      <w:pPr>
        <w:rPr>
          <w:rFonts w:ascii="Georgia" w:hAnsi="Georgia"/>
          <w:b/>
          <w:color w:val="1F497D" w:themeColor="text2"/>
          <w:sz w:val="36"/>
        </w:rPr>
      </w:pPr>
    </w:p>
    <w:p w14:paraId="5A8DEE05" w14:textId="77777777" w:rsidR="00881779" w:rsidRDefault="00881779" w:rsidP="00305101">
      <w:pPr>
        <w:rPr>
          <w:rFonts w:ascii="Georgia" w:hAnsi="Georgia"/>
          <w:b/>
          <w:color w:val="1F497D" w:themeColor="text2"/>
          <w:sz w:val="36"/>
        </w:rPr>
      </w:pPr>
    </w:p>
    <w:p w14:paraId="11F12041" w14:textId="77777777" w:rsidR="00881779" w:rsidRDefault="00881779" w:rsidP="00305101">
      <w:pPr>
        <w:rPr>
          <w:rFonts w:ascii="Georgia" w:hAnsi="Georgia"/>
          <w:b/>
          <w:color w:val="1F497D" w:themeColor="text2"/>
          <w:sz w:val="36"/>
        </w:rPr>
      </w:pPr>
    </w:p>
    <w:p w14:paraId="6A6F2518" w14:textId="77777777" w:rsidR="00881779" w:rsidRDefault="00881779" w:rsidP="00305101">
      <w:pPr>
        <w:rPr>
          <w:rFonts w:ascii="Georgia" w:hAnsi="Georgia"/>
          <w:b/>
          <w:color w:val="1F497D" w:themeColor="text2"/>
          <w:sz w:val="36"/>
        </w:rPr>
      </w:pPr>
    </w:p>
    <w:p w14:paraId="44EEEE7F" w14:textId="77777777" w:rsidR="00881779" w:rsidRDefault="00881779" w:rsidP="00305101">
      <w:pPr>
        <w:rPr>
          <w:rFonts w:ascii="Georgia" w:hAnsi="Georgia"/>
          <w:b/>
          <w:color w:val="1F497D" w:themeColor="text2"/>
          <w:sz w:val="36"/>
        </w:rPr>
      </w:pPr>
    </w:p>
    <w:p w14:paraId="1D4063BE" w14:textId="77777777" w:rsidR="00881779" w:rsidRDefault="00881779" w:rsidP="00305101">
      <w:pPr>
        <w:rPr>
          <w:rFonts w:ascii="Georgia" w:hAnsi="Georgia"/>
          <w:b/>
          <w:color w:val="1F497D" w:themeColor="text2"/>
          <w:sz w:val="36"/>
        </w:rPr>
      </w:pPr>
    </w:p>
    <w:p w14:paraId="4A3F2F30" w14:textId="77777777" w:rsidR="00881779" w:rsidRDefault="00881779" w:rsidP="00305101">
      <w:pPr>
        <w:rPr>
          <w:rFonts w:ascii="Georgia" w:hAnsi="Georgia"/>
          <w:b/>
          <w:color w:val="1F497D" w:themeColor="text2"/>
          <w:sz w:val="36"/>
        </w:rPr>
      </w:pPr>
    </w:p>
    <w:p w14:paraId="750222FE" w14:textId="77777777" w:rsidR="00881779" w:rsidRDefault="00881779" w:rsidP="00305101">
      <w:pPr>
        <w:rPr>
          <w:rFonts w:ascii="Georgia" w:hAnsi="Georgia"/>
          <w:b/>
          <w:color w:val="1F497D" w:themeColor="text2"/>
          <w:sz w:val="36"/>
        </w:rPr>
      </w:pPr>
    </w:p>
    <w:p w14:paraId="6E057351" w14:textId="77777777" w:rsidR="00881779" w:rsidRDefault="00881779" w:rsidP="00305101">
      <w:pPr>
        <w:rPr>
          <w:rFonts w:ascii="Georgia" w:hAnsi="Georgia"/>
          <w:b/>
          <w:color w:val="1F497D" w:themeColor="text2"/>
          <w:sz w:val="36"/>
        </w:rPr>
      </w:pPr>
    </w:p>
    <w:p w14:paraId="6225CCCE" w14:textId="77777777" w:rsidR="00881779" w:rsidRDefault="00881779" w:rsidP="00305101">
      <w:pPr>
        <w:rPr>
          <w:rFonts w:ascii="Georgia" w:hAnsi="Georgia"/>
          <w:b/>
          <w:color w:val="1F497D" w:themeColor="text2"/>
          <w:sz w:val="36"/>
        </w:rPr>
      </w:pPr>
    </w:p>
    <w:p w14:paraId="5F2EE7B5" w14:textId="77777777" w:rsidR="00881779" w:rsidRDefault="00881779" w:rsidP="00305101">
      <w:pPr>
        <w:rPr>
          <w:rFonts w:ascii="Georgia" w:hAnsi="Georgia"/>
          <w:b/>
          <w:color w:val="1F497D" w:themeColor="text2"/>
          <w:sz w:val="36"/>
        </w:rPr>
      </w:pPr>
    </w:p>
    <w:p w14:paraId="257BE1AC" w14:textId="77777777" w:rsidR="00881779" w:rsidRDefault="00881779" w:rsidP="00305101">
      <w:pPr>
        <w:rPr>
          <w:rFonts w:ascii="Georgia" w:hAnsi="Georgia"/>
          <w:b/>
          <w:color w:val="1F497D" w:themeColor="text2"/>
          <w:sz w:val="36"/>
        </w:rPr>
      </w:pPr>
    </w:p>
    <w:p w14:paraId="1C8D51F0" w14:textId="77777777" w:rsidR="00881779" w:rsidRDefault="00881779" w:rsidP="00305101">
      <w:pPr>
        <w:rPr>
          <w:rFonts w:ascii="Georgia" w:hAnsi="Georgia"/>
          <w:b/>
          <w:color w:val="1F497D" w:themeColor="text2"/>
          <w:sz w:val="36"/>
        </w:rPr>
      </w:pPr>
    </w:p>
    <w:p w14:paraId="748D1E7B" w14:textId="77777777" w:rsidR="00881779" w:rsidRDefault="00881779" w:rsidP="00305101">
      <w:pPr>
        <w:rPr>
          <w:rFonts w:ascii="Georgia" w:hAnsi="Georgia"/>
          <w:b/>
          <w:color w:val="1F497D" w:themeColor="text2"/>
          <w:sz w:val="36"/>
        </w:rPr>
      </w:pPr>
    </w:p>
    <w:p w14:paraId="64D73AA9" w14:textId="77777777" w:rsidR="00881779" w:rsidRDefault="00881779" w:rsidP="00305101">
      <w:pPr>
        <w:rPr>
          <w:rFonts w:ascii="Georgia" w:hAnsi="Georgia"/>
          <w:b/>
          <w:color w:val="1F497D" w:themeColor="text2"/>
          <w:sz w:val="36"/>
        </w:rPr>
      </w:pPr>
    </w:p>
    <w:p w14:paraId="2FF2477A" w14:textId="77777777" w:rsidR="00881779" w:rsidRDefault="00881779" w:rsidP="00305101">
      <w:pPr>
        <w:rPr>
          <w:rFonts w:ascii="Georgia" w:hAnsi="Georgia"/>
          <w:b/>
          <w:color w:val="1F497D" w:themeColor="text2"/>
          <w:sz w:val="36"/>
        </w:rPr>
      </w:pPr>
    </w:p>
    <w:p w14:paraId="7CC62EBC" w14:textId="6A5938C1" w:rsidR="00984945" w:rsidRPr="00B32D8F" w:rsidRDefault="00621B9F" w:rsidP="00305101">
      <w:pPr>
        <w:rPr>
          <w:rFonts w:ascii="Georgia" w:hAnsi="Georgia"/>
          <w:b/>
          <w:color w:val="1F497D" w:themeColor="text2"/>
          <w:sz w:val="36"/>
        </w:rPr>
      </w:pPr>
      <w:r w:rsidRPr="00B32D8F">
        <w:rPr>
          <w:rFonts w:ascii="Georgia" w:hAnsi="Georgia"/>
          <w:b/>
          <w:color w:val="1F497D" w:themeColor="text2"/>
          <w:sz w:val="36"/>
        </w:rPr>
        <w:t>Appendix I: L</w:t>
      </w:r>
      <w:r w:rsidR="00984945" w:rsidRPr="00B32D8F">
        <w:rPr>
          <w:rFonts w:ascii="Georgia" w:hAnsi="Georgia"/>
          <w:b/>
          <w:color w:val="1F497D" w:themeColor="text2"/>
          <w:sz w:val="36"/>
        </w:rPr>
        <w:t xml:space="preserve">ist of </w:t>
      </w:r>
      <w:r w:rsidRPr="00B32D8F">
        <w:rPr>
          <w:rFonts w:ascii="Georgia" w:hAnsi="Georgia"/>
          <w:b/>
          <w:color w:val="1F497D" w:themeColor="text2"/>
          <w:sz w:val="36"/>
        </w:rPr>
        <w:t>Interviewees</w:t>
      </w:r>
      <w:r w:rsidR="00984945" w:rsidRPr="00B32D8F">
        <w:rPr>
          <w:rFonts w:ascii="Georgia" w:hAnsi="Georgia"/>
          <w:b/>
          <w:color w:val="1F497D" w:themeColor="text2"/>
          <w:sz w:val="36"/>
        </w:rPr>
        <w:t xml:space="preserve"> </w:t>
      </w:r>
    </w:p>
    <w:p w14:paraId="0F5344BA" w14:textId="77777777" w:rsidR="008B0450" w:rsidRPr="007163C0" w:rsidRDefault="008B0450" w:rsidP="00305101">
      <w:pPr>
        <w:rPr>
          <w:rFonts w:ascii="Georgia" w:hAnsi="Georgia"/>
          <w:color w:val="1F497D" w:themeColor="text2"/>
          <w:sz w:val="36"/>
        </w:rPr>
      </w:pPr>
    </w:p>
    <w:p w14:paraId="1C9C5C22" w14:textId="5A513FE0"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Ahola, Antti  (Developer)  </w:t>
      </w:r>
    </w:p>
    <w:p w14:paraId="35875041"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Hermans, Outi (ICT Service, City of Helsinki) </w:t>
      </w:r>
    </w:p>
    <w:p w14:paraId="231EA788" w14:textId="77777777" w:rsidR="002D1550" w:rsidRPr="008D6E9A" w:rsidRDefault="002D1550" w:rsidP="009F7720">
      <w:pPr>
        <w:spacing w:after="200" w:line="360" w:lineRule="auto"/>
        <w:ind w:left="567"/>
        <w:rPr>
          <w:rFonts w:ascii="Georgia" w:hAnsi="Georgia"/>
          <w:sz w:val="22"/>
          <w:szCs w:val="22"/>
          <w:lang w:val="nl-BE"/>
        </w:rPr>
      </w:pPr>
      <w:r w:rsidRPr="008D6E9A">
        <w:rPr>
          <w:rFonts w:ascii="Georgia" w:hAnsi="Georgia"/>
          <w:sz w:val="22"/>
          <w:szCs w:val="22"/>
          <w:lang w:val="nl-BE"/>
        </w:rPr>
        <w:t xml:space="preserve">Honkonen, Jari (Helsinki Region Transport) </w:t>
      </w:r>
    </w:p>
    <w:p w14:paraId="6A0DBEAE"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Huotari, Markku (Helsinki Region Transport) </w:t>
      </w:r>
    </w:p>
    <w:p w14:paraId="2C5914D8"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Kauhanen-Simanainen, Anne  (Finnish Ministry of Finance) </w:t>
      </w:r>
    </w:p>
    <w:p w14:paraId="70817111"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Kuittinen, Ossi (Sitra) </w:t>
      </w:r>
    </w:p>
    <w:p w14:paraId="30DB87C5"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Lahti, Tanja (City of Helsinki Urban Facts – HRI) </w:t>
      </w:r>
    </w:p>
    <w:p w14:paraId="70F46E4D"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Lohikoski, Lari (Born Local – Developer) </w:t>
      </w:r>
    </w:p>
    <w:p w14:paraId="6C3862BA"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Majaniemi, Sami  (Apps4Finland) </w:t>
      </w:r>
    </w:p>
    <w:p w14:paraId="4A3062D8"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Manninen, Asta (City of Helsinki Urban Facts- HRI ) </w:t>
      </w:r>
    </w:p>
    <w:p w14:paraId="3D4CDA40"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Meloni, Ville (Forum Virium)  </w:t>
      </w:r>
    </w:p>
    <w:p w14:paraId="485DA4AA"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Miskala, Kari (City of Helsinki ICT Service Director) </w:t>
      </w:r>
    </w:p>
    <w:p w14:paraId="4B82D850"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Moilanen, Jarkko (Open Data Tampere Region) </w:t>
      </w:r>
    </w:p>
    <w:p w14:paraId="75B144A2"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Pakarinen, Antti (Helsinki City Library) </w:t>
      </w:r>
    </w:p>
    <w:p w14:paraId="2CA2F74F" w14:textId="77777777" w:rsidR="002D1550" w:rsidRPr="007163C0" w:rsidRDefault="002D1550" w:rsidP="009F7720">
      <w:pPr>
        <w:spacing w:after="200" w:line="360" w:lineRule="auto"/>
        <w:ind w:left="567"/>
        <w:rPr>
          <w:rFonts w:ascii="Georgia" w:hAnsi="Georgia"/>
          <w:sz w:val="22"/>
          <w:szCs w:val="22"/>
        </w:rPr>
      </w:pPr>
      <w:r w:rsidRPr="007163C0">
        <w:rPr>
          <w:rFonts w:ascii="Georgia" w:hAnsi="Georgia"/>
          <w:sz w:val="22"/>
          <w:szCs w:val="22"/>
        </w:rPr>
        <w:t xml:space="preserve">Pekkanen, Joonas (Open Knowledge Foundation) </w:t>
      </w:r>
    </w:p>
    <w:p w14:paraId="02F6604E"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Pirtimaa, Ilkka  (Blindsquare) </w:t>
      </w:r>
    </w:p>
    <w:p w14:paraId="40D93234" w14:textId="77777777" w:rsidR="002D1550" w:rsidRPr="00EB2305" w:rsidRDefault="002D1550" w:rsidP="009F7720">
      <w:pPr>
        <w:spacing w:after="200" w:line="360" w:lineRule="auto"/>
        <w:ind w:left="567"/>
        <w:rPr>
          <w:rFonts w:ascii="Georgia" w:hAnsi="Georgia"/>
          <w:sz w:val="22"/>
          <w:szCs w:val="22"/>
          <w:lang w:val="fi-FI"/>
        </w:rPr>
      </w:pPr>
      <w:r w:rsidRPr="00EB2305">
        <w:rPr>
          <w:rFonts w:ascii="Georgia" w:hAnsi="Georgia"/>
          <w:sz w:val="22"/>
          <w:szCs w:val="22"/>
          <w:lang w:val="fi-FI"/>
        </w:rPr>
        <w:t xml:space="preserve">Räisänen, Katja (Open Ahjo) </w:t>
      </w:r>
    </w:p>
    <w:p w14:paraId="6767D2A0" w14:textId="52FC2808" w:rsidR="002D1550" w:rsidRPr="007163C0" w:rsidRDefault="008D6E9A" w:rsidP="009F7720">
      <w:pPr>
        <w:spacing w:after="200" w:line="360" w:lineRule="auto"/>
        <w:ind w:left="567"/>
        <w:rPr>
          <w:rFonts w:ascii="Georgia" w:hAnsi="Georgia"/>
          <w:sz w:val="22"/>
          <w:szCs w:val="22"/>
        </w:rPr>
      </w:pPr>
      <w:r w:rsidRPr="008D6E9A">
        <w:rPr>
          <w:rFonts w:ascii="Georgia" w:hAnsi="Georgia"/>
          <w:bCs/>
          <w:sz w:val="22"/>
          <w:lang w:val="en-US"/>
        </w:rPr>
        <w:t>Tebest</w:t>
      </w:r>
      <w:r w:rsidRPr="007163C0">
        <w:rPr>
          <w:rFonts w:ascii="Georgia" w:hAnsi="Georgia"/>
          <w:sz w:val="22"/>
          <w:szCs w:val="22"/>
        </w:rPr>
        <w:t xml:space="preserve"> </w:t>
      </w:r>
      <w:r>
        <w:rPr>
          <w:rFonts w:ascii="Georgia" w:hAnsi="Georgia"/>
          <w:sz w:val="22"/>
          <w:szCs w:val="22"/>
        </w:rPr>
        <w:t xml:space="preserve">, Teemo </w:t>
      </w:r>
      <w:r w:rsidR="002D1550" w:rsidRPr="007163C0">
        <w:rPr>
          <w:rFonts w:ascii="Georgia" w:hAnsi="Georgia"/>
          <w:sz w:val="22"/>
          <w:szCs w:val="22"/>
        </w:rPr>
        <w:t xml:space="preserve">(Finnish Broadcasting Corporation) </w:t>
      </w:r>
    </w:p>
    <w:p w14:paraId="15083DE3" w14:textId="77777777" w:rsidR="002D1550" w:rsidRPr="00B37648" w:rsidRDefault="002D1550" w:rsidP="009F7720">
      <w:pPr>
        <w:spacing w:after="200" w:line="360" w:lineRule="auto"/>
        <w:ind w:left="567"/>
        <w:rPr>
          <w:rFonts w:ascii="Georgia" w:hAnsi="Georgia"/>
          <w:sz w:val="22"/>
          <w:szCs w:val="22"/>
          <w:lang w:val="fr-FR"/>
        </w:rPr>
      </w:pPr>
      <w:r w:rsidRPr="00B37648">
        <w:rPr>
          <w:rFonts w:ascii="Georgia" w:hAnsi="Georgia"/>
          <w:sz w:val="22"/>
          <w:szCs w:val="22"/>
          <w:lang w:val="fr-FR"/>
        </w:rPr>
        <w:t xml:space="preserve">Yrjölä, Juha (Code for Europe) </w:t>
      </w:r>
    </w:p>
    <w:p w14:paraId="6AE7BB5B" w14:textId="77777777" w:rsidR="0076239F" w:rsidRPr="00894FDB" w:rsidRDefault="0076239F" w:rsidP="002B1AE3">
      <w:pPr>
        <w:spacing w:after="200" w:line="276" w:lineRule="auto"/>
        <w:rPr>
          <w:rFonts w:ascii="Georgia" w:hAnsi="Georgia"/>
          <w:color w:val="1F497D" w:themeColor="text2"/>
          <w:sz w:val="36"/>
          <w:lang w:val="fr-FR"/>
        </w:rPr>
      </w:pPr>
    </w:p>
    <w:p w14:paraId="2B9257BA" w14:textId="4D11E44F" w:rsidR="00EA280D" w:rsidRPr="00B32D8F" w:rsidRDefault="00EA280D" w:rsidP="002B1AE3">
      <w:pPr>
        <w:spacing w:after="200" w:line="276" w:lineRule="auto"/>
        <w:rPr>
          <w:rFonts w:ascii="Georgia" w:hAnsi="Georgia"/>
          <w:b/>
        </w:rPr>
      </w:pPr>
      <w:r w:rsidRPr="00B32D8F">
        <w:rPr>
          <w:rFonts w:ascii="Georgia" w:hAnsi="Georgia"/>
          <w:b/>
          <w:color w:val="1F497D" w:themeColor="text2"/>
          <w:sz w:val="36"/>
        </w:rPr>
        <w:lastRenderedPageBreak/>
        <w:t xml:space="preserve">Appendix II: </w:t>
      </w:r>
      <w:r w:rsidR="002D1550" w:rsidRPr="00B32D8F">
        <w:rPr>
          <w:rFonts w:ascii="Georgia" w:hAnsi="Georgia"/>
          <w:b/>
          <w:color w:val="1F497D" w:themeColor="text2"/>
          <w:sz w:val="36"/>
        </w:rPr>
        <w:t>S</w:t>
      </w:r>
      <w:r w:rsidRPr="00B32D8F">
        <w:rPr>
          <w:rFonts w:ascii="Georgia" w:hAnsi="Georgia"/>
          <w:b/>
          <w:color w:val="1F497D" w:themeColor="text2"/>
          <w:sz w:val="36"/>
        </w:rPr>
        <w:t xml:space="preserve">urvey questions </w:t>
      </w:r>
    </w:p>
    <w:p w14:paraId="283C50AA" w14:textId="77777777" w:rsidR="00EA280D" w:rsidRPr="007163C0" w:rsidRDefault="00EA280D" w:rsidP="002B1AE3">
      <w:pPr>
        <w:spacing w:line="276" w:lineRule="auto"/>
        <w:rPr>
          <w:rFonts w:ascii="Georgia" w:hAnsi="Georgia"/>
        </w:rPr>
      </w:pPr>
    </w:p>
    <w:p w14:paraId="2CEF5849" w14:textId="77777777" w:rsidR="00EA280D" w:rsidRPr="007163C0" w:rsidRDefault="00EA280D" w:rsidP="002D1550">
      <w:pPr>
        <w:spacing w:line="276" w:lineRule="auto"/>
        <w:jc w:val="both"/>
        <w:rPr>
          <w:rFonts w:ascii="Georgia" w:hAnsi="Georgia"/>
          <w:sz w:val="22"/>
          <w:szCs w:val="22"/>
        </w:rPr>
      </w:pPr>
      <w:r w:rsidRPr="007163C0">
        <w:rPr>
          <w:rFonts w:ascii="Georgia" w:hAnsi="Georgia"/>
          <w:sz w:val="22"/>
          <w:szCs w:val="22"/>
        </w:rPr>
        <w:t xml:space="preserve">This questionnaire is divided into 4 parts. In the first part, we’ll ask you basic questions about your practices around the open data concept. In section B, we’ll ask you about your relations with developers who use open data to create applications. In section C, we would like to ask you about your relations with stakeholders other than application developers such as the media. In the final section, we will ask you about open data and citizen involvement and democratic transparency. </w:t>
      </w:r>
    </w:p>
    <w:p w14:paraId="751AA9C7" w14:textId="77777777" w:rsidR="00EA280D" w:rsidRPr="007163C0" w:rsidRDefault="00EA280D" w:rsidP="002D1550">
      <w:pPr>
        <w:spacing w:line="276" w:lineRule="auto"/>
        <w:rPr>
          <w:rFonts w:ascii="Georgia" w:hAnsi="Georgia"/>
          <w:sz w:val="22"/>
          <w:szCs w:val="22"/>
        </w:rPr>
      </w:pPr>
    </w:p>
    <w:p w14:paraId="1AF03F84" w14:textId="77777777" w:rsidR="00EA280D" w:rsidRPr="007163C0" w:rsidRDefault="00EA280D" w:rsidP="002D1550">
      <w:pPr>
        <w:spacing w:line="276" w:lineRule="auto"/>
        <w:rPr>
          <w:rFonts w:ascii="Georgia" w:hAnsi="Georgia"/>
          <w:sz w:val="22"/>
          <w:szCs w:val="22"/>
        </w:rPr>
      </w:pPr>
      <w:r w:rsidRPr="007163C0">
        <w:rPr>
          <w:rFonts w:ascii="Georgia" w:hAnsi="Georgia"/>
          <w:b/>
          <w:sz w:val="22"/>
          <w:szCs w:val="22"/>
        </w:rPr>
        <w:t>A. On the organizational aspects of open data policy:</w:t>
      </w:r>
    </w:p>
    <w:p w14:paraId="0DC166F9" w14:textId="77777777" w:rsidR="00EA280D" w:rsidRPr="007163C0" w:rsidRDefault="00EA280D" w:rsidP="002D1550">
      <w:pPr>
        <w:spacing w:line="276" w:lineRule="auto"/>
        <w:rPr>
          <w:rFonts w:ascii="Georgia" w:hAnsi="Georgia"/>
          <w:sz w:val="22"/>
          <w:szCs w:val="22"/>
        </w:rPr>
      </w:pPr>
    </w:p>
    <w:p w14:paraId="4F9824E4"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 xml:space="preserve">Which organizational structure/arrangement did you chose to implement the open data policy? Did you create a new structure for this purpose? </w:t>
      </w:r>
      <w:r w:rsidRPr="004522ED">
        <w:rPr>
          <w:rFonts w:ascii="Georgia" w:hAnsi="Georgia"/>
          <w:sz w:val="22"/>
          <w:szCs w:val="22"/>
        </w:rPr>
        <w:br/>
        <w:t>A. New independent agency  B. Internal and specific to each department C. Within some departments D. Other, please specify:</w:t>
      </w:r>
    </w:p>
    <w:p w14:paraId="1ACC0EC7"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How do you ensure the coherence of the strategy and how do you enforce the collaboration between the different public authorities involved? (E.g. steering committee, inter agency meetings, program leadership)</w:t>
      </w:r>
    </w:p>
    <w:p w14:paraId="215FBADE"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Do you have a strict methodology for collecting data? If yes, what is it like?</w:t>
      </w:r>
    </w:p>
    <w:p w14:paraId="70909091"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How often do you refresh the data sets? Is there any automatic mechanism to update the available data?</w:t>
      </w:r>
    </w:p>
    <w:p w14:paraId="7506F42C"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 xml:space="preserve">Did you have a strong support from the political leadership for starting and running the program? </w:t>
      </w:r>
    </w:p>
    <w:p w14:paraId="26D23299"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 xml:space="preserve">What is the source of funding for running the program? </w:t>
      </w:r>
    </w:p>
    <w:p w14:paraId="68EBDFBC"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Do you have a training program for the civil servants dealing with the open data strategy? If yes, what kind of training? (E.g. simulation, workshops, intensive seminars, webinars)</w:t>
      </w:r>
    </w:p>
    <w:p w14:paraId="3BF32C6D" w14:textId="77777777" w:rsidR="00EA280D" w:rsidRPr="004522ED" w:rsidRDefault="00EA280D" w:rsidP="004522ED">
      <w:pPr>
        <w:pStyle w:val="Luettelokappale"/>
        <w:numPr>
          <w:ilvl w:val="0"/>
          <w:numId w:val="24"/>
        </w:numPr>
        <w:spacing w:line="276" w:lineRule="auto"/>
        <w:rPr>
          <w:rFonts w:ascii="Georgia" w:hAnsi="Georgia"/>
          <w:sz w:val="22"/>
          <w:szCs w:val="22"/>
        </w:rPr>
      </w:pPr>
      <w:r w:rsidRPr="004522ED">
        <w:rPr>
          <w:rFonts w:ascii="Georgia" w:hAnsi="Georgia"/>
          <w:sz w:val="22"/>
          <w:szCs w:val="22"/>
        </w:rPr>
        <w:t>How do you evaluate your results/achievement? If yes, what kind of evaluation system or parameters do you using?</w:t>
      </w:r>
    </w:p>
    <w:p w14:paraId="7AFC3879" w14:textId="77777777" w:rsidR="00EA280D" w:rsidRPr="007163C0" w:rsidRDefault="00EA280D" w:rsidP="002D1550">
      <w:pPr>
        <w:spacing w:line="276" w:lineRule="auto"/>
        <w:rPr>
          <w:rFonts w:ascii="Georgia" w:hAnsi="Georgia"/>
          <w:sz w:val="22"/>
          <w:szCs w:val="22"/>
        </w:rPr>
      </w:pPr>
    </w:p>
    <w:p w14:paraId="390F62DB" w14:textId="77777777" w:rsidR="00EA280D" w:rsidRPr="007163C0" w:rsidRDefault="00EA280D" w:rsidP="002D1550">
      <w:pPr>
        <w:spacing w:line="276" w:lineRule="auto"/>
        <w:rPr>
          <w:rFonts w:ascii="Georgia" w:hAnsi="Georgia"/>
          <w:sz w:val="22"/>
          <w:szCs w:val="22"/>
        </w:rPr>
      </w:pPr>
      <w:r w:rsidRPr="007163C0">
        <w:rPr>
          <w:rFonts w:ascii="Georgia" w:hAnsi="Georgia"/>
          <w:b/>
          <w:sz w:val="22"/>
          <w:szCs w:val="22"/>
        </w:rPr>
        <w:t xml:space="preserve">B. On relations with application developers: </w:t>
      </w:r>
      <w:r w:rsidRPr="007163C0">
        <w:rPr>
          <w:rFonts w:ascii="Georgia" w:hAnsi="Georgia"/>
          <w:sz w:val="22"/>
          <w:szCs w:val="22"/>
        </w:rPr>
        <w:br/>
      </w:r>
    </w:p>
    <w:p w14:paraId="1E5050CA" w14:textId="77777777" w:rsidR="00EA280D" w:rsidRPr="004522ED" w:rsidRDefault="00EA280D" w:rsidP="004522ED">
      <w:pPr>
        <w:pStyle w:val="Luettelokappale"/>
        <w:numPr>
          <w:ilvl w:val="0"/>
          <w:numId w:val="26"/>
        </w:numPr>
        <w:spacing w:line="276" w:lineRule="auto"/>
        <w:rPr>
          <w:rFonts w:ascii="Georgia" w:hAnsi="Georgia"/>
          <w:sz w:val="22"/>
          <w:szCs w:val="22"/>
        </w:rPr>
      </w:pPr>
      <w:r w:rsidRPr="004522ED">
        <w:rPr>
          <w:rFonts w:ascii="Georgia" w:hAnsi="Georgia"/>
          <w:sz w:val="22"/>
          <w:szCs w:val="22"/>
        </w:rPr>
        <w:t xml:space="preserve">How many active developers are there in your city/region/country? </w:t>
      </w:r>
    </w:p>
    <w:p w14:paraId="0A381813" w14:textId="77777777" w:rsidR="00EA280D" w:rsidRPr="004522ED" w:rsidRDefault="00EA280D" w:rsidP="004522ED">
      <w:pPr>
        <w:pStyle w:val="Luettelokappale"/>
        <w:numPr>
          <w:ilvl w:val="0"/>
          <w:numId w:val="26"/>
        </w:numPr>
        <w:spacing w:line="276" w:lineRule="auto"/>
        <w:rPr>
          <w:rFonts w:ascii="Georgia" w:hAnsi="Georgia"/>
          <w:sz w:val="22"/>
          <w:szCs w:val="22"/>
        </w:rPr>
      </w:pPr>
      <w:r w:rsidRPr="004522ED">
        <w:rPr>
          <w:rFonts w:ascii="Georgia" w:hAnsi="Georgia"/>
          <w:sz w:val="22"/>
          <w:szCs w:val="22"/>
        </w:rPr>
        <w:t>Do you have a prime stake holder group among journalists, apps developers, businesses, citizens?</w:t>
      </w:r>
    </w:p>
    <w:p w14:paraId="25003758" w14:textId="77777777" w:rsidR="00EA280D" w:rsidRPr="004522ED" w:rsidRDefault="00EA280D" w:rsidP="004522ED">
      <w:pPr>
        <w:pStyle w:val="Luettelokappale"/>
        <w:numPr>
          <w:ilvl w:val="0"/>
          <w:numId w:val="26"/>
        </w:numPr>
        <w:spacing w:line="276" w:lineRule="auto"/>
        <w:rPr>
          <w:rFonts w:ascii="Georgia" w:hAnsi="Georgia"/>
          <w:sz w:val="22"/>
          <w:szCs w:val="22"/>
        </w:rPr>
      </w:pPr>
      <w:r w:rsidRPr="004522ED">
        <w:rPr>
          <w:rFonts w:ascii="Georgia" w:hAnsi="Georgia"/>
          <w:sz w:val="22"/>
          <w:szCs w:val="22"/>
        </w:rPr>
        <w:t xml:space="preserve">Do you meet with developers, businesses, NGOs or journalists that use your data sets? </w:t>
      </w:r>
      <w:r w:rsidRPr="004522ED">
        <w:rPr>
          <w:rFonts w:ascii="Georgia" w:hAnsi="Georgia"/>
          <w:sz w:val="22"/>
          <w:szCs w:val="22"/>
        </w:rPr>
        <w:br/>
        <w:t>If yes:  How often do they meet with them? What is the format of meeting that you use? (Formal events, informal meetings, email exchanges etc.)</w:t>
      </w:r>
    </w:p>
    <w:p w14:paraId="1457E56A" w14:textId="77777777" w:rsidR="00EA280D" w:rsidRPr="004522ED" w:rsidRDefault="00EA280D" w:rsidP="004522ED">
      <w:pPr>
        <w:pStyle w:val="Luettelokappale"/>
        <w:numPr>
          <w:ilvl w:val="0"/>
          <w:numId w:val="26"/>
        </w:numPr>
        <w:spacing w:line="276" w:lineRule="auto"/>
        <w:rPr>
          <w:rFonts w:ascii="Georgia" w:hAnsi="Georgia"/>
          <w:sz w:val="22"/>
          <w:szCs w:val="22"/>
        </w:rPr>
      </w:pPr>
      <w:r w:rsidRPr="004522ED">
        <w:rPr>
          <w:rFonts w:ascii="Georgia" w:hAnsi="Georgia"/>
          <w:sz w:val="22"/>
          <w:szCs w:val="22"/>
        </w:rPr>
        <w:t xml:space="preserve">Do you communicate with developers on social media? Which social media do you use (Facebook, Twitter, Google+, Pinterest, Youtube, Flickr, LinkedIn, Instagram, other)? </w:t>
      </w:r>
    </w:p>
    <w:p w14:paraId="0B08E110" w14:textId="77777777" w:rsidR="00EA280D" w:rsidRPr="004522ED" w:rsidRDefault="00EA280D" w:rsidP="004522ED">
      <w:pPr>
        <w:pStyle w:val="Luettelokappale"/>
        <w:numPr>
          <w:ilvl w:val="0"/>
          <w:numId w:val="26"/>
        </w:numPr>
        <w:spacing w:line="276" w:lineRule="auto"/>
        <w:rPr>
          <w:rFonts w:ascii="Georgia" w:hAnsi="Georgia"/>
          <w:sz w:val="22"/>
          <w:szCs w:val="22"/>
        </w:rPr>
      </w:pPr>
      <w:r w:rsidRPr="004522ED">
        <w:rPr>
          <w:rFonts w:ascii="Georgia" w:hAnsi="Georgia"/>
          <w:sz w:val="22"/>
          <w:szCs w:val="22"/>
        </w:rPr>
        <w:lastRenderedPageBreak/>
        <w:t>Do you find that there is a  social media platform in particular which is the most efficient to communicate with the users?</w:t>
      </w:r>
    </w:p>
    <w:p w14:paraId="6EAED636" w14:textId="77777777" w:rsidR="00EA280D" w:rsidRPr="007163C0" w:rsidRDefault="00EA280D" w:rsidP="002D1550">
      <w:pPr>
        <w:spacing w:line="276" w:lineRule="auto"/>
        <w:rPr>
          <w:rFonts w:ascii="Georgia" w:hAnsi="Georgia"/>
          <w:sz w:val="22"/>
          <w:szCs w:val="22"/>
        </w:rPr>
      </w:pPr>
    </w:p>
    <w:p w14:paraId="13BEF9DD" w14:textId="77777777" w:rsidR="008B0450" w:rsidRPr="007163C0" w:rsidRDefault="008B0450" w:rsidP="002D1550">
      <w:pPr>
        <w:spacing w:line="276" w:lineRule="auto"/>
        <w:rPr>
          <w:rFonts w:ascii="Georgia" w:hAnsi="Georgia"/>
          <w:sz w:val="22"/>
          <w:szCs w:val="22"/>
        </w:rPr>
      </w:pPr>
    </w:p>
    <w:p w14:paraId="2084523A" w14:textId="77777777" w:rsidR="008B0450" w:rsidRPr="007163C0" w:rsidRDefault="008B0450" w:rsidP="002D1550">
      <w:pPr>
        <w:spacing w:line="276" w:lineRule="auto"/>
        <w:rPr>
          <w:rFonts w:ascii="Georgia" w:hAnsi="Georgia"/>
          <w:sz w:val="22"/>
          <w:szCs w:val="22"/>
        </w:rPr>
      </w:pPr>
    </w:p>
    <w:p w14:paraId="445CC6AF" w14:textId="77777777" w:rsidR="00EA280D" w:rsidRPr="007163C0" w:rsidRDefault="00EA280D" w:rsidP="002D1550">
      <w:pPr>
        <w:spacing w:line="276" w:lineRule="auto"/>
        <w:jc w:val="both"/>
        <w:rPr>
          <w:rFonts w:ascii="Georgia" w:hAnsi="Georgia"/>
          <w:sz w:val="22"/>
          <w:szCs w:val="22"/>
        </w:rPr>
      </w:pPr>
      <w:r w:rsidRPr="007163C0">
        <w:rPr>
          <w:rFonts w:ascii="Georgia" w:hAnsi="Georgia"/>
          <w:b/>
          <w:sz w:val="22"/>
          <w:szCs w:val="22"/>
        </w:rPr>
        <w:t>C. On your relations with stakeholders other than application developers:</w:t>
      </w:r>
    </w:p>
    <w:p w14:paraId="363F0529" w14:textId="77777777" w:rsidR="00EA280D" w:rsidRPr="007163C0" w:rsidRDefault="00EA280D" w:rsidP="002D1550">
      <w:pPr>
        <w:spacing w:line="276" w:lineRule="auto"/>
        <w:jc w:val="both"/>
        <w:rPr>
          <w:rFonts w:ascii="Georgia" w:hAnsi="Georgia"/>
          <w:sz w:val="22"/>
          <w:szCs w:val="22"/>
        </w:rPr>
      </w:pPr>
    </w:p>
    <w:p w14:paraId="2AB5CAB7"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 xml:space="preserve">What is your communication/publicity strategy on open data in your city/region/country? </w:t>
      </w:r>
    </w:p>
    <w:p w14:paraId="1B2E99A3"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 xml:space="preserve">Do you consider the open data platform to be very sophisticated and easy to use/access in comparison to others which you have seen? </w:t>
      </w:r>
    </w:p>
    <w:p w14:paraId="65C8BCCF"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How many people visit the website per day/per month/ per year?</w:t>
      </w:r>
    </w:p>
    <w:p w14:paraId="61002CAF"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 xml:space="preserve">Do you have a separate access portal of the open data platform for citizens, media, businesses and apps developers?  If yes, can they get different types of data? </w:t>
      </w:r>
    </w:p>
    <w:p w14:paraId="5EBF2D75"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 xml:space="preserve">Do you send surveys about use of the plaform and on open data in general to the users? If yes, what kind of questions do you ask? What kind of results did you see in the survey? </w:t>
      </w:r>
    </w:p>
    <w:p w14:paraId="673FD351"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 xml:space="preserve">Do you organize events/meetings with the users of the platform?  </w:t>
      </w:r>
    </w:p>
    <w:p w14:paraId="169AC742" w14:textId="77777777" w:rsidR="00EA280D" w:rsidRPr="004522ED" w:rsidRDefault="00EA280D" w:rsidP="004522ED">
      <w:pPr>
        <w:pStyle w:val="Luettelokappale"/>
        <w:numPr>
          <w:ilvl w:val="0"/>
          <w:numId w:val="29"/>
        </w:numPr>
        <w:spacing w:line="276" w:lineRule="auto"/>
        <w:rPr>
          <w:rFonts w:ascii="Georgia" w:hAnsi="Georgia"/>
          <w:sz w:val="22"/>
          <w:szCs w:val="22"/>
        </w:rPr>
      </w:pPr>
      <w:r w:rsidRPr="004522ED">
        <w:rPr>
          <w:rFonts w:ascii="Georgia" w:hAnsi="Georgia"/>
          <w:sz w:val="22"/>
          <w:szCs w:val="22"/>
        </w:rPr>
        <w:t>Do you have a catalogue of all the apps available that are created on the basis of the data that is shared by your city/region/country? Do you provide users with a rating system for the apps?</w:t>
      </w:r>
      <w:r w:rsidRPr="004522ED">
        <w:rPr>
          <w:rFonts w:ascii="Georgia" w:hAnsi="Georgia"/>
          <w:sz w:val="22"/>
          <w:szCs w:val="22"/>
        </w:rPr>
        <w:br/>
      </w:r>
    </w:p>
    <w:p w14:paraId="4ADAF9FB" w14:textId="77777777" w:rsidR="00EA280D" w:rsidRPr="007163C0" w:rsidRDefault="00EA280D" w:rsidP="004522ED">
      <w:pPr>
        <w:spacing w:line="276" w:lineRule="auto"/>
        <w:rPr>
          <w:rFonts w:ascii="Georgia" w:hAnsi="Georgia"/>
          <w:sz w:val="22"/>
          <w:szCs w:val="22"/>
        </w:rPr>
      </w:pPr>
      <w:r w:rsidRPr="007163C0">
        <w:rPr>
          <w:rFonts w:ascii="Georgia" w:hAnsi="Georgia"/>
          <w:b/>
          <w:sz w:val="22"/>
          <w:szCs w:val="22"/>
        </w:rPr>
        <w:t xml:space="preserve">D. On your relations with citizens and transparency initiatives: </w:t>
      </w:r>
      <w:r w:rsidRPr="007163C0">
        <w:rPr>
          <w:rFonts w:ascii="Georgia" w:hAnsi="Georgia"/>
          <w:b/>
          <w:sz w:val="22"/>
          <w:szCs w:val="22"/>
        </w:rPr>
        <w:br/>
      </w:r>
    </w:p>
    <w:p w14:paraId="4DB4E534" w14:textId="77777777" w:rsidR="00EA280D" w:rsidRPr="004522ED" w:rsidRDefault="00EA280D" w:rsidP="004522ED">
      <w:pPr>
        <w:pStyle w:val="Luettelokappale"/>
        <w:numPr>
          <w:ilvl w:val="0"/>
          <w:numId w:val="28"/>
        </w:numPr>
        <w:spacing w:line="276" w:lineRule="auto"/>
        <w:rPr>
          <w:rFonts w:ascii="Georgia" w:hAnsi="Georgia"/>
          <w:sz w:val="22"/>
          <w:szCs w:val="22"/>
        </w:rPr>
      </w:pPr>
      <w:r w:rsidRPr="004522ED">
        <w:rPr>
          <w:rFonts w:ascii="Georgia" w:hAnsi="Georgia"/>
          <w:sz w:val="22"/>
          <w:szCs w:val="22"/>
        </w:rPr>
        <w:t xml:space="preserve">Do you use open data to get citizens involved in decision making? </w:t>
      </w:r>
    </w:p>
    <w:p w14:paraId="2FC9DF9F" w14:textId="77777777" w:rsidR="00EA280D" w:rsidRPr="004522ED" w:rsidRDefault="00EA280D" w:rsidP="004522ED">
      <w:pPr>
        <w:pStyle w:val="Luettelokappale"/>
        <w:numPr>
          <w:ilvl w:val="0"/>
          <w:numId w:val="28"/>
        </w:numPr>
        <w:spacing w:line="276" w:lineRule="auto"/>
        <w:rPr>
          <w:rFonts w:ascii="Georgia" w:hAnsi="Georgia"/>
          <w:sz w:val="22"/>
          <w:szCs w:val="22"/>
        </w:rPr>
      </w:pPr>
      <w:r w:rsidRPr="004522ED">
        <w:rPr>
          <w:rFonts w:ascii="Georgia" w:hAnsi="Georgia"/>
          <w:sz w:val="22"/>
          <w:szCs w:val="22"/>
        </w:rPr>
        <w:t xml:space="preserve">Do you use transparency in advertising open data to citizens? </w:t>
      </w:r>
    </w:p>
    <w:p w14:paraId="6E94A788" w14:textId="77777777" w:rsidR="00EA280D" w:rsidRPr="004522ED" w:rsidRDefault="00EA280D" w:rsidP="004522ED">
      <w:pPr>
        <w:pStyle w:val="Luettelokappale"/>
        <w:numPr>
          <w:ilvl w:val="0"/>
          <w:numId w:val="28"/>
        </w:numPr>
        <w:spacing w:line="276" w:lineRule="auto"/>
        <w:rPr>
          <w:rFonts w:ascii="Georgia" w:hAnsi="Georgia"/>
          <w:sz w:val="22"/>
          <w:szCs w:val="22"/>
        </w:rPr>
      </w:pPr>
      <w:r w:rsidRPr="004522ED">
        <w:rPr>
          <w:rFonts w:ascii="Georgia" w:hAnsi="Georgia"/>
          <w:sz w:val="22"/>
          <w:szCs w:val="22"/>
        </w:rPr>
        <w:t xml:space="preserve">If at all, in which public policy areas are citizens included? </w:t>
      </w:r>
    </w:p>
    <w:p w14:paraId="2DA4055D" w14:textId="77777777" w:rsidR="008B0450" w:rsidRPr="004522ED" w:rsidRDefault="00EA280D" w:rsidP="004522ED">
      <w:pPr>
        <w:pStyle w:val="Luettelokappale"/>
        <w:numPr>
          <w:ilvl w:val="0"/>
          <w:numId w:val="28"/>
        </w:numPr>
        <w:spacing w:line="276" w:lineRule="auto"/>
        <w:rPr>
          <w:rFonts w:ascii="Georgia" w:hAnsi="Georgia"/>
          <w:sz w:val="22"/>
          <w:szCs w:val="22"/>
        </w:rPr>
      </w:pPr>
      <w:r w:rsidRPr="004522ED">
        <w:rPr>
          <w:rFonts w:ascii="Georgia" w:hAnsi="Georgia"/>
          <w:sz w:val="22"/>
          <w:szCs w:val="22"/>
        </w:rPr>
        <w:t xml:space="preserve">Are you facing problems (logistical or political) in increasing transparency? </w:t>
      </w:r>
    </w:p>
    <w:p w14:paraId="40D32A9A" w14:textId="086E8A5E" w:rsidR="00EA280D" w:rsidRPr="004522ED" w:rsidRDefault="00EA280D" w:rsidP="004522ED">
      <w:pPr>
        <w:pStyle w:val="Luettelokappale"/>
        <w:numPr>
          <w:ilvl w:val="0"/>
          <w:numId w:val="28"/>
        </w:numPr>
        <w:spacing w:line="276" w:lineRule="auto"/>
        <w:rPr>
          <w:rFonts w:ascii="Georgia" w:hAnsi="Georgia"/>
          <w:sz w:val="22"/>
          <w:szCs w:val="22"/>
        </w:rPr>
      </w:pPr>
      <w:r w:rsidRPr="004522ED">
        <w:rPr>
          <w:rFonts w:ascii="Georgia" w:hAnsi="Georgia"/>
          <w:sz w:val="22"/>
          <w:szCs w:val="22"/>
        </w:rPr>
        <w:t>Among citizens, are you able to profile the average user? (In terms of age brackets and level of education and IT capabilities)</w:t>
      </w:r>
    </w:p>
    <w:p w14:paraId="20C002B5" w14:textId="25BC0392" w:rsidR="004B3243" w:rsidRPr="007163C0" w:rsidRDefault="004B3243" w:rsidP="005434F5">
      <w:pPr>
        <w:jc w:val="both"/>
        <w:rPr>
          <w:rFonts w:ascii="Georgia" w:eastAsia="Arial" w:hAnsi="Georgia" w:cs="Helvetica"/>
        </w:rPr>
      </w:pPr>
    </w:p>
    <w:p w14:paraId="232EB8FD" w14:textId="77777777" w:rsidR="00310EC5" w:rsidRPr="007163C0" w:rsidRDefault="00310EC5" w:rsidP="005434F5">
      <w:pPr>
        <w:jc w:val="both"/>
        <w:rPr>
          <w:rFonts w:ascii="Georgia" w:eastAsia="Arial" w:hAnsi="Georgia" w:cs="Helvetica"/>
        </w:rPr>
      </w:pPr>
    </w:p>
    <w:p w14:paraId="7B66E856" w14:textId="77777777" w:rsidR="00310EC5" w:rsidRPr="007163C0" w:rsidRDefault="00310EC5" w:rsidP="005434F5">
      <w:pPr>
        <w:jc w:val="both"/>
        <w:rPr>
          <w:rFonts w:ascii="Georgia" w:eastAsia="Arial" w:hAnsi="Georgia" w:cs="Helvetica"/>
        </w:rPr>
      </w:pPr>
    </w:p>
    <w:p w14:paraId="05DCEA57" w14:textId="77777777" w:rsidR="00310EC5" w:rsidRPr="007163C0" w:rsidRDefault="00310EC5" w:rsidP="005434F5">
      <w:pPr>
        <w:jc w:val="both"/>
        <w:rPr>
          <w:rFonts w:ascii="Georgia" w:eastAsia="Arial" w:hAnsi="Georgia" w:cs="Helvetica"/>
        </w:rPr>
      </w:pPr>
    </w:p>
    <w:p w14:paraId="27AC42B5" w14:textId="77777777" w:rsidR="002D1550" w:rsidRPr="007163C0" w:rsidRDefault="002D1550" w:rsidP="005434F5">
      <w:pPr>
        <w:jc w:val="both"/>
        <w:rPr>
          <w:rFonts w:ascii="Georgia" w:eastAsia="Arial" w:hAnsi="Georgia" w:cs="Helvetica"/>
        </w:rPr>
      </w:pPr>
    </w:p>
    <w:p w14:paraId="7A6A169D" w14:textId="77777777" w:rsidR="000B74E2" w:rsidRDefault="000B74E2" w:rsidP="005434F5">
      <w:pPr>
        <w:jc w:val="both"/>
        <w:rPr>
          <w:rFonts w:ascii="Georgia" w:eastAsia="Arial" w:hAnsi="Georgia" w:cs="Helvetica"/>
          <w:color w:val="1F497D" w:themeColor="text2"/>
          <w:sz w:val="36"/>
          <w:szCs w:val="36"/>
        </w:rPr>
      </w:pPr>
    </w:p>
    <w:p w14:paraId="52F27C8C" w14:textId="77777777" w:rsidR="000B74E2" w:rsidRDefault="000B74E2" w:rsidP="005434F5">
      <w:pPr>
        <w:jc w:val="both"/>
        <w:rPr>
          <w:rFonts w:ascii="Georgia" w:eastAsia="Arial" w:hAnsi="Georgia" w:cs="Helvetica"/>
          <w:color w:val="1F497D" w:themeColor="text2"/>
          <w:sz w:val="36"/>
          <w:szCs w:val="36"/>
        </w:rPr>
      </w:pPr>
    </w:p>
    <w:p w14:paraId="3BA0D5E9" w14:textId="77777777" w:rsidR="000B74E2" w:rsidRDefault="000B74E2" w:rsidP="005434F5">
      <w:pPr>
        <w:jc w:val="both"/>
        <w:rPr>
          <w:rFonts w:ascii="Georgia" w:eastAsia="Arial" w:hAnsi="Georgia" w:cs="Helvetica"/>
          <w:color w:val="1F497D" w:themeColor="text2"/>
          <w:sz w:val="36"/>
          <w:szCs w:val="36"/>
        </w:rPr>
      </w:pPr>
    </w:p>
    <w:p w14:paraId="243B1753" w14:textId="77777777" w:rsidR="000B74E2" w:rsidRDefault="000B74E2" w:rsidP="005434F5">
      <w:pPr>
        <w:jc w:val="both"/>
        <w:rPr>
          <w:rFonts w:ascii="Georgia" w:eastAsia="Arial" w:hAnsi="Georgia" w:cs="Helvetica"/>
          <w:color w:val="1F497D" w:themeColor="text2"/>
          <w:sz w:val="36"/>
          <w:szCs w:val="36"/>
        </w:rPr>
      </w:pPr>
    </w:p>
    <w:p w14:paraId="09FA902A" w14:textId="77777777" w:rsidR="000B74E2" w:rsidRDefault="000B74E2" w:rsidP="005434F5">
      <w:pPr>
        <w:jc w:val="both"/>
        <w:rPr>
          <w:rFonts w:ascii="Georgia" w:eastAsia="Arial" w:hAnsi="Georgia" w:cs="Helvetica"/>
          <w:color w:val="1F497D" w:themeColor="text2"/>
          <w:sz w:val="36"/>
          <w:szCs w:val="36"/>
        </w:rPr>
      </w:pPr>
    </w:p>
    <w:p w14:paraId="6C7959E5" w14:textId="77777777" w:rsidR="000B74E2" w:rsidRDefault="000B74E2" w:rsidP="005434F5">
      <w:pPr>
        <w:jc w:val="both"/>
        <w:rPr>
          <w:rFonts w:ascii="Georgia" w:eastAsia="Arial" w:hAnsi="Georgia" w:cs="Helvetica"/>
          <w:color w:val="1F497D" w:themeColor="text2"/>
          <w:sz w:val="36"/>
          <w:szCs w:val="36"/>
        </w:rPr>
      </w:pPr>
    </w:p>
    <w:p w14:paraId="757BB89A" w14:textId="77777777" w:rsidR="00B32D8F" w:rsidRDefault="00B32D8F" w:rsidP="005434F5">
      <w:pPr>
        <w:jc w:val="both"/>
        <w:rPr>
          <w:rFonts w:ascii="Georgia" w:eastAsia="Arial" w:hAnsi="Georgia" w:cs="Helvetica"/>
          <w:color w:val="1F497D" w:themeColor="text2"/>
          <w:sz w:val="36"/>
          <w:szCs w:val="36"/>
        </w:rPr>
      </w:pPr>
    </w:p>
    <w:p w14:paraId="21F4F4EE" w14:textId="77D7773E" w:rsidR="00310EC5" w:rsidRPr="00B32D8F" w:rsidRDefault="00BA77C6" w:rsidP="005434F5">
      <w:pPr>
        <w:jc w:val="both"/>
        <w:rPr>
          <w:rFonts w:ascii="Georgia" w:eastAsia="Arial" w:hAnsi="Georgia" w:cs="Helvetica"/>
          <w:b/>
          <w:color w:val="1F497D" w:themeColor="text2"/>
          <w:sz w:val="36"/>
          <w:szCs w:val="36"/>
        </w:rPr>
      </w:pPr>
      <w:r w:rsidRPr="00B32D8F">
        <w:rPr>
          <w:rFonts w:ascii="Georgia" w:eastAsia="Arial" w:hAnsi="Georgia" w:cs="Helvetica"/>
          <w:b/>
          <w:color w:val="1F497D" w:themeColor="text2"/>
          <w:sz w:val="36"/>
          <w:szCs w:val="36"/>
        </w:rPr>
        <w:t>Appendix III: Survey Responses</w:t>
      </w:r>
      <w:r w:rsidR="00310EC5" w:rsidRPr="00B32D8F">
        <w:rPr>
          <w:rFonts w:ascii="Georgia" w:eastAsia="Arial" w:hAnsi="Georgia" w:cs="Helvetica"/>
          <w:b/>
          <w:color w:val="1F497D" w:themeColor="text2"/>
          <w:sz w:val="36"/>
          <w:szCs w:val="36"/>
        </w:rPr>
        <w:t xml:space="preserve"> </w:t>
      </w:r>
    </w:p>
    <w:p w14:paraId="7DDF93CC" w14:textId="77777777" w:rsidR="007D5116" w:rsidRDefault="007D5116" w:rsidP="005434F5">
      <w:pPr>
        <w:jc w:val="both"/>
        <w:rPr>
          <w:rFonts w:ascii="Georgia" w:eastAsia="Arial" w:hAnsi="Georgia" w:cs="Helvetica"/>
          <w:color w:val="1F497D" w:themeColor="text2"/>
          <w:sz w:val="36"/>
          <w:szCs w:val="36"/>
        </w:rPr>
      </w:pPr>
    </w:p>
    <w:p w14:paraId="6269226B" w14:textId="77777777" w:rsidR="004036AC" w:rsidRDefault="004036AC" w:rsidP="005434F5">
      <w:pPr>
        <w:jc w:val="both"/>
        <w:rPr>
          <w:rFonts w:ascii="Georgia" w:eastAsia="Arial" w:hAnsi="Georgia" w:cs="Helvetica"/>
          <w:sz w:val="22"/>
          <w:szCs w:val="22"/>
        </w:rPr>
      </w:pPr>
      <w:r>
        <w:rPr>
          <w:rFonts w:ascii="Georgia" w:eastAsia="Arial" w:hAnsi="Georgia" w:cs="Helvetica"/>
          <w:sz w:val="22"/>
          <w:szCs w:val="22"/>
        </w:rPr>
        <w:t>The survey r</w:t>
      </w:r>
      <w:r w:rsidR="000B74E2" w:rsidRPr="000B74E2">
        <w:rPr>
          <w:rFonts w:ascii="Georgia" w:eastAsia="Arial" w:hAnsi="Georgia" w:cs="Helvetica"/>
          <w:sz w:val="22"/>
          <w:szCs w:val="22"/>
        </w:rPr>
        <w:t xml:space="preserve">esponses in this section are reported as received </w:t>
      </w:r>
      <w:r>
        <w:rPr>
          <w:rFonts w:ascii="Georgia" w:eastAsia="Arial" w:hAnsi="Georgia" w:cs="Helvetica"/>
          <w:sz w:val="22"/>
          <w:szCs w:val="22"/>
        </w:rPr>
        <w:t>from</w:t>
      </w:r>
      <w:r w:rsidR="00E569FC">
        <w:rPr>
          <w:rFonts w:ascii="Georgia" w:eastAsia="Arial" w:hAnsi="Georgia" w:cs="Helvetica"/>
          <w:sz w:val="22"/>
          <w:szCs w:val="22"/>
        </w:rPr>
        <w:t xml:space="preserve"> the different public authorities</w:t>
      </w:r>
      <w:r w:rsidR="000B74E2" w:rsidRPr="000B74E2">
        <w:rPr>
          <w:rFonts w:ascii="Georgia" w:eastAsia="Arial" w:hAnsi="Georgia" w:cs="Helvetica"/>
          <w:sz w:val="22"/>
          <w:szCs w:val="22"/>
        </w:rPr>
        <w:t xml:space="preserve"> both in terms of language/grammar and content. </w:t>
      </w:r>
      <w:r w:rsidR="00E569FC">
        <w:rPr>
          <w:rFonts w:ascii="Georgia" w:eastAsia="Arial" w:hAnsi="Georgia" w:cs="Helvetica"/>
          <w:sz w:val="22"/>
          <w:szCs w:val="22"/>
        </w:rPr>
        <w:t xml:space="preserve">We hereby report the </w:t>
      </w:r>
      <w:r>
        <w:rPr>
          <w:rFonts w:ascii="Georgia" w:eastAsia="Arial" w:hAnsi="Georgia" w:cs="Helvetica"/>
          <w:sz w:val="22"/>
          <w:szCs w:val="22"/>
        </w:rPr>
        <w:t>answers for</w:t>
      </w:r>
      <w:r w:rsidR="00E569FC">
        <w:rPr>
          <w:rFonts w:ascii="Georgia" w:eastAsia="Arial" w:hAnsi="Georgia" w:cs="Helvetica"/>
          <w:sz w:val="22"/>
          <w:szCs w:val="22"/>
        </w:rPr>
        <w:t xml:space="preserve"> each question of our questionnaire acc</w:t>
      </w:r>
      <w:r>
        <w:rPr>
          <w:rFonts w:ascii="Georgia" w:eastAsia="Arial" w:hAnsi="Georgia" w:cs="Helvetica"/>
          <w:sz w:val="22"/>
          <w:szCs w:val="22"/>
        </w:rPr>
        <w:t xml:space="preserve">ording to its structure. </w:t>
      </w:r>
    </w:p>
    <w:p w14:paraId="04136787" w14:textId="77777777" w:rsidR="004036AC" w:rsidRDefault="004036AC" w:rsidP="005434F5">
      <w:pPr>
        <w:jc w:val="both"/>
        <w:rPr>
          <w:rFonts w:ascii="Georgia" w:eastAsia="Arial" w:hAnsi="Georgia" w:cs="Helvetica"/>
          <w:sz w:val="22"/>
          <w:szCs w:val="22"/>
        </w:rPr>
      </w:pPr>
    </w:p>
    <w:p w14:paraId="2973CC45" w14:textId="777756D1" w:rsidR="000B74E2" w:rsidRPr="000B74E2" w:rsidRDefault="004036AC" w:rsidP="005434F5">
      <w:pPr>
        <w:jc w:val="both"/>
        <w:rPr>
          <w:rFonts w:ascii="Georgia" w:eastAsia="Arial" w:hAnsi="Georgia" w:cs="Helvetica"/>
          <w:sz w:val="22"/>
          <w:szCs w:val="22"/>
        </w:rPr>
      </w:pPr>
      <w:r>
        <w:rPr>
          <w:rFonts w:ascii="Georgia" w:eastAsia="Arial" w:hAnsi="Georgia" w:cs="Helvetica"/>
          <w:sz w:val="22"/>
          <w:szCs w:val="22"/>
        </w:rPr>
        <w:t>The responses have been provided by the City of Rotterdam (The Netherlands: NL), the City of Stockholm (Sweden: SE), The City of Boston (Massachusetts, United States of America: MA, USA), The City of San Diego (California, United States of America: CA, USA), The City of Amsterdam (The Netherlands: NL), The City of New York (State of New York, United States of America: NY, USA), The City of Copenhagen (Denmark: DK), The State of São Paulo (Brazil: BS), The Greater London Authority (United Kingdom: UK), New Zealand, The City of Bahia Blanca (Argentina: AR).</w:t>
      </w:r>
    </w:p>
    <w:p w14:paraId="10E626F7" w14:textId="77777777" w:rsidR="007D5116" w:rsidRPr="007163C0" w:rsidRDefault="007D5116" w:rsidP="007D5116">
      <w:pPr>
        <w:spacing w:line="276" w:lineRule="auto"/>
        <w:jc w:val="both"/>
        <w:rPr>
          <w:rFonts w:ascii="Georgia" w:hAnsi="Georgia"/>
          <w:sz w:val="22"/>
          <w:szCs w:val="22"/>
        </w:rPr>
      </w:pPr>
    </w:p>
    <w:p w14:paraId="68719D42" w14:textId="77777777" w:rsidR="007D5116" w:rsidRPr="007163C0" w:rsidRDefault="007D5116" w:rsidP="00595C5D">
      <w:pPr>
        <w:spacing w:line="276" w:lineRule="auto"/>
        <w:ind w:left="-567"/>
        <w:jc w:val="both"/>
        <w:rPr>
          <w:rFonts w:ascii="Georgia" w:hAnsi="Georgia"/>
          <w:sz w:val="22"/>
          <w:szCs w:val="22"/>
        </w:rPr>
      </w:pPr>
      <w:r w:rsidRPr="00595C5D">
        <w:rPr>
          <w:rFonts w:ascii="Georgia" w:hAnsi="Georgia"/>
          <w:b/>
          <w:color w:val="1F497D" w:themeColor="text2"/>
          <w:sz w:val="22"/>
          <w:szCs w:val="22"/>
        </w:rPr>
        <w:t>A. On the organizational aspects of open data policy</w:t>
      </w:r>
      <w:r w:rsidRPr="007163C0">
        <w:rPr>
          <w:rFonts w:ascii="Georgia" w:hAnsi="Georgia"/>
          <w:b/>
          <w:sz w:val="22"/>
          <w:szCs w:val="22"/>
        </w:rPr>
        <w:t>:</w:t>
      </w:r>
    </w:p>
    <w:p w14:paraId="69AACA69" w14:textId="77777777" w:rsidR="007D5116" w:rsidRPr="007163C0" w:rsidRDefault="007D5116" w:rsidP="007D5116">
      <w:pPr>
        <w:spacing w:line="276" w:lineRule="auto"/>
        <w:jc w:val="both"/>
        <w:rPr>
          <w:rFonts w:ascii="Georgia" w:hAnsi="Georgia"/>
          <w:sz w:val="22"/>
          <w:szCs w:val="22"/>
        </w:rPr>
      </w:pPr>
    </w:p>
    <w:p w14:paraId="2A288A68" w14:textId="77777777" w:rsidR="00B975FC" w:rsidRPr="00595C5D" w:rsidRDefault="007D5116" w:rsidP="00595C5D">
      <w:pPr>
        <w:spacing w:line="276" w:lineRule="auto"/>
        <w:ind w:left="-284"/>
        <w:rPr>
          <w:rFonts w:ascii="Georgia" w:hAnsi="Georgia"/>
          <w:color w:val="1F497D" w:themeColor="text2"/>
          <w:sz w:val="22"/>
          <w:szCs w:val="22"/>
        </w:rPr>
      </w:pPr>
      <w:r w:rsidRPr="00595C5D">
        <w:rPr>
          <w:rFonts w:ascii="Georgia" w:hAnsi="Georgia"/>
          <w:color w:val="1F497D" w:themeColor="text2"/>
          <w:sz w:val="22"/>
          <w:szCs w:val="22"/>
        </w:rPr>
        <w:t xml:space="preserve">Which organizational structure/arrangement did you chose to implement the open data policy? Did you create a new structure for this purpose? </w:t>
      </w:r>
      <w:r w:rsidRPr="00595C5D">
        <w:rPr>
          <w:rFonts w:ascii="Georgia" w:hAnsi="Georgia"/>
          <w:color w:val="1F497D" w:themeColor="text2"/>
          <w:sz w:val="22"/>
          <w:szCs w:val="22"/>
        </w:rPr>
        <w:br/>
        <w:t xml:space="preserve">A. New independent agency; </w:t>
      </w:r>
    </w:p>
    <w:p w14:paraId="294D8215" w14:textId="77777777" w:rsidR="00B975FC" w:rsidRPr="00595C5D" w:rsidRDefault="007D5116" w:rsidP="00595C5D">
      <w:pPr>
        <w:spacing w:line="276" w:lineRule="auto"/>
        <w:ind w:left="-284"/>
        <w:rPr>
          <w:rFonts w:ascii="Georgia" w:hAnsi="Georgia"/>
          <w:color w:val="1F497D" w:themeColor="text2"/>
          <w:sz w:val="22"/>
          <w:szCs w:val="22"/>
        </w:rPr>
      </w:pPr>
      <w:r w:rsidRPr="00595C5D">
        <w:rPr>
          <w:rFonts w:ascii="Georgia" w:hAnsi="Georgia"/>
          <w:color w:val="1F497D" w:themeColor="text2"/>
          <w:sz w:val="22"/>
          <w:szCs w:val="22"/>
        </w:rPr>
        <w:t xml:space="preserve">B. Internal and specific to each department; </w:t>
      </w:r>
    </w:p>
    <w:p w14:paraId="748C430A" w14:textId="77777777" w:rsidR="00B975FC" w:rsidRPr="00595C5D" w:rsidRDefault="007D5116" w:rsidP="00595C5D">
      <w:pPr>
        <w:spacing w:line="276" w:lineRule="auto"/>
        <w:ind w:left="-284"/>
        <w:rPr>
          <w:rFonts w:ascii="Georgia" w:hAnsi="Georgia"/>
          <w:color w:val="1F497D" w:themeColor="text2"/>
          <w:sz w:val="22"/>
          <w:szCs w:val="22"/>
        </w:rPr>
      </w:pPr>
      <w:r w:rsidRPr="00595C5D">
        <w:rPr>
          <w:rFonts w:ascii="Georgia" w:hAnsi="Georgia"/>
          <w:color w:val="1F497D" w:themeColor="text2"/>
          <w:sz w:val="22"/>
          <w:szCs w:val="22"/>
        </w:rPr>
        <w:t xml:space="preserve">C. Within some departments; </w:t>
      </w:r>
    </w:p>
    <w:p w14:paraId="58240B64" w14:textId="43F4C8C0" w:rsidR="007D5116" w:rsidRPr="00595C5D" w:rsidRDefault="007D5116" w:rsidP="00595C5D">
      <w:pPr>
        <w:spacing w:line="276" w:lineRule="auto"/>
        <w:ind w:left="-284"/>
        <w:rPr>
          <w:rFonts w:ascii="Georgia" w:hAnsi="Georgia"/>
          <w:color w:val="1F497D" w:themeColor="text2"/>
          <w:sz w:val="22"/>
          <w:szCs w:val="22"/>
        </w:rPr>
      </w:pPr>
      <w:r w:rsidRPr="00595C5D">
        <w:rPr>
          <w:rFonts w:ascii="Georgia" w:hAnsi="Georgia"/>
          <w:color w:val="1F497D" w:themeColor="text2"/>
          <w:sz w:val="22"/>
          <w:szCs w:val="22"/>
        </w:rPr>
        <w:t xml:space="preserve">D. Other, please specify. </w:t>
      </w:r>
    </w:p>
    <w:p w14:paraId="79D5CEB8" w14:textId="77777777" w:rsidR="007D5116" w:rsidRPr="007163C0" w:rsidRDefault="007D5116" w:rsidP="007D5116">
      <w:pPr>
        <w:spacing w:line="276" w:lineRule="auto"/>
        <w:jc w:val="both"/>
        <w:rPr>
          <w:rFonts w:ascii="Georgia" w:hAnsi="Georgia"/>
          <w:sz w:val="22"/>
          <w:szCs w:val="22"/>
        </w:rPr>
      </w:pPr>
    </w:p>
    <w:p w14:paraId="1A686F6B"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Rotterdam, NL:</w:t>
      </w:r>
      <w:r w:rsidRPr="007163C0">
        <w:rPr>
          <w:rFonts w:ascii="Georgia" w:hAnsi="Georgia"/>
          <w:sz w:val="22"/>
          <w:szCs w:val="22"/>
        </w:rPr>
        <w:t xml:space="preserve"> Rotterdam Community Solutions:  Foundation. </w:t>
      </w:r>
    </w:p>
    <w:p w14:paraId="3387180A" w14:textId="77777777" w:rsidR="007D5116" w:rsidRPr="007163C0" w:rsidRDefault="007D5116" w:rsidP="007D5116">
      <w:pPr>
        <w:spacing w:line="276" w:lineRule="auto"/>
        <w:jc w:val="both"/>
        <w:rPr>
          <w:rFonts w:ascii="Georgia" w:hAnsi="Georgia"/>
          <w:sz w:val="22"/>
          <w:szCs w:val="22"/>
        </w:rPr>
      </w:pPr>
    </w:p>
    <w:p w14:paraId="60B20C00"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VINNOVA: public agency</w:t>
      </w:r>
      <w:r w:rsidRPr="007163C0">
        <w:rPr>
          <w:rFonts w:ascii="Georgia" w:hAnsi="Georgia"/>
          <w:b/>
          <w:sz w:val="22"/>
          <w:szCs w:val="22"/>
        </w:rPr>
        <w:t xml:space="preserve">. </w:t>
      </w:r>
    </w:p>
    <w:p w14:paraId="29834A12" w14:textId="77777777" w:rsidR="007D5116" w:rsidRPr="007163C0" w:rsidRDefault="007D5116" w:rsidP="007D5116">
      <w:pPr>
        <w:spacing w:line="276" w:lineRule="auto"/>
        <w:jc w:val="both"/>
        <w:rPr>
          <w:rFonts w:ascii="Georgia" w:hAnsi="Georgia"/>
          <w:b/>
          <w:sz w:val="22"/>
          <w:szCs w:val="22"/>
        </w:rPr>
      </w:pPr>
    </w:p>
    <w:p w14:paraId="2CBD67D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City of Boston, centrally managed by IT partnering with other departments.</w:t>
      </w:r>
      <w:r w:rsidRPr="007163C0">
        <w:rPr>
          <w:rFonts w:ascii="Georgia" w:hAnsi="Georgia"/>
          <w:b/>
          <w:sz w:val="22"/>
          <w:szCs w:val="22"/>
        </w:rPr>
        <w:t xml:space="preserve"> </w:t>
      </w:r>
    </w:p>
    <w:p w14:paraId="79463C29" w14:textId="77777777" w:rsidR="007D5116" w:rsidRPr="007163C0" w:rsidRDefault="007D5116" w:rsidP="007D5116">
      <w:pPr>
        <w:spacing w:line="276" w:lineRule="auto"/>
        <w:jc w:val="both"/>
        <w:rPr>
          <w:rFonts w:ascii="Georgia" w:hAnsi="Georgia"/>
          <w:b/>
          <w:sz w:val="22"/>
          <w:szCs w:val="22"/>
        </w:rPr>
      </w:pPr>
    </w:p>
    <w:p w14:paraId="167ED78D" w14:textId="02737AF1"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San Diego, </w:t>
      </w:r>
      <w:r w:rsidR="004036AC">
        <w:rPr>
          <w:rFonts w:ascii="Georgia" w:hAnsi="Georgia"/>
          <w:b/>
          <w:sz w:val="22"/>
          <w:szCs w:val="22"/>
        </w:rPr>
        <w:t>CA, US</w:t>
      </w:r>
      <w:r w:rsidRPr="007163C0">
        <w:rPr>
          <w:rFonts w:ascii="Georgia" w:hAnsi="Georgia"/>
          <w:b/>
          <w:sz w:val="22"/>
          <w:szCs w:val="22"/>
        </w:rPr>
        <w:t xml:space="preserve">A: </w:t>
      </w:r>
      <w:r w:rsidRPr="007163C0">
        <w:rPr>
          <w:rFonts w:ascii="Georgia" w:hAnsi="Georgia"/>
          <w:sz w:val="22"/>
          <w:szCs w:val="22"/>
        </w:rPr>
        <w:t xml:space="preserve">City of San Diego: Internal and specific to each department, Chief Data Officer. </w:t>
      </w:r>
    </w:p>
    <w:p w14:paraId="1B1FEA02" w14:textId="77777777" w:rsidR="007D5116" w:rsidRPr="007163C0" w:rsidRDefault="007D5116" w:rsidP="007D5116">
      <w:pPr>
        <w:spacing w:line="276" w:lineRule="auto"/>
        <w:jc w:val="both"/>
        <w:rPr>
          <w:rFonts w:ascii="Georgia" w:hAnsi="Georgia"/>
          <w:b/>
          <w:sz w:val="22"/>
          <w:szCs w:val="22"/>
        </w:rPr>
      </w:pPr>
    </w:p>
    <w:p w14:paraId="32610187"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Amsterdam Economic Board: Economic Board, not part of the city government, but closely related. Board consist of mayor, knowledge institutions and CEO's of corporations.</w:t>
      </w:r>
      <w:r w:rsidRPr="007163C0">
        <w:rPr>
          <w:rFonts w:ascii="Georgia" w:hAnsi="Georgia"/>
          <w:b/>
          <w:sz w:val="22"/>
          <w:szCs w:val="22"/>
        </w:rPr>
        <w:t xml:space="preserve"> </w:t>
      </w:r>
    </w:p>
    <w:p w14:paraId="4E8477BA" w14:textId="77777777" w:rsidR="007D5116" w:rsidRPr="007163C0" w:rsidRDefault="007D5116" w:rsidP="007D5116">
      <w:pPr>
        <w:spacing w:line="276" w:lineRule="auto"/>
        <w:jc w:val="both"/>
        <w:rPr>
          <w:rFonts w:ascii="Georgia" w:hAnsi="Georgia"/>
          <w:b/>
          <w:sz w:val="22"/>
          <w:szCs w:val="22"/>
        </w:rPr>
      </w:pPr>
    </w:p>
    <w:p w14:paraId="4AF1F2B0" w14:textId="23401DC9"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York, </w:t>
      </w:r>
      <w:r w:rsidR="004036AC">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 xml:space="preserve">Dept of Information Technology and Telecommunication: Internal and specific to each department, Within some departments. </w:t>
      </w:r>
    </w:p>
    <w:p w14:paraId="3EF814CB" w14:textId="77777777" w:rsidR="007D5116" w:rsidRPr="007163C0" w:rsidRDefault="007D5116" w:rsidP="007D5116">
      <w:pPr>
        <w:spacing w:line="276" w:lineRule="auto"/>
        <w:jc w:val="both"/>
        <w:rPr>
          <w:rFonts w:ascii="Georgia" w:hAnsi="Georgia"/>
          <w:b/>
          <w:sz w:val="22"/>
          <w:szCs w:val="22"/>
        </w:rPr>
      </w:pPr>
    </w:p>
    <w:p w14:paraId="4E4274D4" w14:textId="7124ECFD" w:rsidR="007D5116" w:rsidRPr="007163C0" w:rsidRDefault="004036AC" w:rsidP="007D5116">
      <w:pPr>
        <w:tabs>
          <w:tab w:val="left" w:pos="1912"/>
          <w:tab w:val="left" w:pos="2408"/>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City of Copenhagen, Bottom up from within IT dept.</w:t>
      </w:r>
    </w:p>
    <w:p w14:paraId="6688D4FC" w14:textId="77777777" w:rsidR="007D5116" w:rsidRPr="007163C0" w:rsidRDefault="007D5116" w:rsidP="007D5116">
      <w:pPr>
        <w:tabs>
          <w:tab w:val="left" w:pos="1912"/>
          <w:tab w:val="left" w:pos="2408"/>
        </w:tabs>
        <w:spacing w:line="276" w:lineRule="auto"/>
        <w:contextualSpacing/>
        <w:jc w:val="both"/>
        <w:rPr>
          <w:rFonts w:ascii="Georgia" w:hAnsi="Georgia"/>
          <w:b/>
          <w:sz w:val="22"/>
          <w:szCs w:val="22"/>
        </w:rPr>
      </w:pPr>
    </w:p>
    <w:p w14:paraId="2A5FBDEF" w14:textId="49ABA7CB" w:rsidR="007D5116" w:rsidRPr="007163C0" w:rsidRDefault="004036AC"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w:t>
      </w:r>
      <w:r w:rsidR="007D5116" w:rsidRPr="007163C0">
        <w:rPr>
          <w:rFonts w:ascii="Georgia" w:hAnsi="Georgia"/>
          <w:b/>
          <w:sz w:val="22"/>
          <w:szCs w:val="22"/>
        </w:rPr>
        <w:t xml:space="preserve"> </w:t>
      </w:r>
      <w:r>
        <w:rPr>
          <w:rFonts w:ascii="Georgia" w:hAnsi="Georgia"/>
          <w:b/>
          <w:sz w:val="22"/>
          <w:szCs w:val="22"/>
        </w:rPr>
        <w:t>BS</w:t>
      </w:r>
      <w:r w:rsidR="007D5116" w:rsidRPr="007163C0">
        <w:rPr>
          <w:rFonts w:ascii="Georgia" w:hAnsi="Georgia"/>
          <w:b/>
          <w:sz w:val="22"/>
          <w:szCs w:val="22"/>
        </w:rPr>
        <w:t>:</w:t>
      </w:r>
      <w:r w:rsidR="007D5116" w:rsidRPr="007163C0">
        <w:rPr>
          <w:rFonts w:ascii="Georgia" w:hAnsi="Georgia"/>
          <w:sz w:val="22"/>
          <w:szCs w:val="22"/>
        </w:rPr>
        <w:t xml:space="preserve"> Governo do Estado de São Paulo - Secretaria do Planejamento: Within some departments.</w:t>
      </w:r>
    </w:p>
    <w:p w14:paraId="3606535D"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2BB8F2F3" w14:textId="20F52363" w:rsidR="007D5116" w:rsidRPr="007163C0" w:rsidRDefault="004036AC"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Internal and specific to each department.</w:t>
      </w:r>
      <w:r w:rsidR="007D5116" w:rsidRPr="007163C0">
        <w:rPr>
          <w:rFonts w:ascii="Georgia" w:hAnsi="Georgia"/>
          <w:b/>
          <w:sz w:val="22"/>
          <w:szCs w:val="22"/>
        </w:rPr>
        <w:t xml:space="preserve"> </w:t>
      </w:r>
    </w:p>
    <w:p w14:paraId="714D17C9"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35966D1C" w14:textId="77777777" w:rsidR="007D5116" w:rsidRPr="007163C0" w:rsidRDefault="007D5116" w:rsidP="007D5116">
      <w:pPr>
        <w:tabs>
          <w:tab w:val="left" w:pos="1912"/>
        </w:tabs>
        <w:spacing w:line="276" w:lineRule="auto"/>
        <w:contextualSpacing/>
        <w:jc w:val="both"/>
        <w:rPr>
          <w:rFonts w:ascii="Georgia" w:hAnsi="Georgia"/>
          <w:b/>
          <w:sz w:val="22"/>
          <w:szCs w:val="22"/>
        </w:rPr>
      </w:pPr>
      <w:r w:rsidRPr="007163C0">
        <w:rPr>
          <w:rFonts w:ascii="Georgia" w:hAnsi="Georgia"/>
          <w:b/>
          <w:sz w:val="22"/>
          <w:szCs w:val="22"/>
        </w:rPr>
        <w:t xml:space="preserve">New Zealand: </w:t>
      </w:r>
      <w:r w:rsidRPr="007163C0">
        <w:rPr>
          <w:rFonts w:ascii="Georgia" w:hAnsi="Georgia"/>
          <w:sz w:val="22"/>
          <w:szCs w:val="22"/>
        </w:rPr>
        <w:t>other: A very small New Zealand Open Government Data Secretariat was created within an existing department. It leads a programme of guidance and advice to assist government agencies adopt the open data policy.  It is hosted at Land Information New Zealand, and works with government agencies across the New Zealand state sector</w:t>
      </w:r>
      <w:r w:rsidRPr="007163C0">
        <w:rPr>
          <w:rFonts w:ascii="Georgia" w:hAnsi="Georgia"/>
          <w:b/>
          <w:sz w:val="22"/>
          <w:szCs w:val="22"/>
        </w:rPr>
        <w:t>.</w:t>
      </w:r>
    </w:p>
    <w:p w14:paraId="34EFDF33" w14:textId="77777777" w:rsidR="00997ADF" w:rsidRPr="007163C0" w:rsidRDefault="00997ADF" w:rsidP="007D5116">
      <w:pPr>
        <w:tabs>
          <w:tab w:val="left" w:pos="1912"/>
        </w:tabs>
        <w:spacing w:line="276" w:lineRule="auto"/>
        <w:contextualSpacing/>
        <w:jc w:val="both"/>
        <w:rPr>
          <w:rFonts w:ascii="Georgia" w:hAnsi="Georgia"/>
          <w:b/>
          <w:sz w:val="22"/>
          <w:szCs w:val="22"/>
        </w:rPr>
      </w:pPr>
    </w:p>
    <w:p w14:paraId="715266FD" w14:textId="5950E81E" w:rsidR="00997ADF" w:rsidRPr="007163C0" w:rsidRDefault="00997ADF" w:rsidP="007D5116">
      <w:pPr>
        <w:tabs>
          <w:tab w:val="left" w:pos="1912"/>
        </w:tabs>
        <w:spacing w:line="276" w:lineRule="auto"/>
        <w:contextualSpacing/>
        <w:jc w:val="both"/>
        <w:rPr>
          <w:rFonts w:ascii="Georgia" w:hAnsi="Georgia"/>
          <w:b/>
          <w:sz w:val="22"/>
          <w:szCs w:val="22"/>
        </w:rPr>
      </w:pPr>
      <w:r w:rsidRPr="007163C0">
        <w:rPr>
          <w:rFonts w:ascii="Georgia" w:hAnsi="Georgia"/>
          <w:b/>
          <w:sz w:val="22"/>
          <w:szCs w:val="22"/>
        </w:rPr>
        <w:t>Bahia Blanca</w:t>
      </w:r>
      <w:r w:rsidR="004036AC">
        <w:rPr>
          <w:rFonts w:ascii="Georgia" w:hAnsi="Georgia"/>
          <w:b/>
          <w:sz w:val="22"/>
          <w:szCs w:val="22"/>
        </w:rPr>
        <w:t>, AR</w:t>
      </w:r>
      <w:r w:rsidRPr="007163C0">
        <w:rPr>
          <w:rFonts w:ascii="Georgia" w:hAnsi="Georgia"/>
          <w:b/>
          <w:sz w:val="22"/>
          <w:szCs w:val="22"/>
        </w:rPr>
        <w:t xml:space="preserve">: </w:t>
      </w:r>
      <w:r w:rsidR="00CF16F0" w:rsidRPr="007163C0">
        <w:rPr>
          <w:rFonts w:ascii="Georgia" w:hAnsi="Georgia"/>
          <w:b/>
          <w:sz w:val="22"/>
          <w:szCs w:val="22"/>
        </w:rPr>
        <w:t xml:space="preserve"> </w:t>
      </w:r>
      <w:r w:rsidR="00CF16F0" w:rsidRPr="007163C0">
        <w:rPr>
          <w:rFonts w:ascii="Georgia" w:hAnsi="Georgia"/>
          <w:sz w:val="22"/>
          <w:szCs w:val="22"/>
        </w:rPr>
        <w:t>New independent agency.</w:t>
      </w:r>
      <w:r w:rsidR="00CF16F0" w:rsidRPr="007163C0">
        <w:rPr>
          <w:rFonts w:ascii="Georgia" w:hAnsi="Georgia"/>
          <w:b/>
          <w:sz w:val="22"/>
          <w:szCs w:val="22"/>
        </w:rPr>
        <w:t xml:space="preserve"> </w:t>
      </w:r>
    </w:p>
    <w:p w14:paraId="196A533B" w14:textId="77777777" w:rsidR="007D5116" w:rsidRPr="007163C0" w:rsidRDefault="007D5116" w:rsidP="007D5116">
      <w:pPr>
        <w:spacing w:line="276" w:lineRule="auto"/>
        <w:jc w:val="both"/>
        <w:rPr>
          <w:rFonts w:ascii="Georgia" w:hAnsi="Georgia"/>
          <w:sz w:val="22"/>
          <w:szCs w:val="22"/>
        </w:rPr>
      </w:pPr>
    </w:p>
    <w:p w14:paraId="1F07CCBC" w14:textId="77777777" w:rsidR="007D5116" w:rsidRPr="007163C0" w:rsidRDefault="007D5116" w:rsidP="007D5116">
      <w:pPr>
        <w:spacing w:line="276" w:lineRule="auto"/>
        <w:jc w:val="both"/>
        <w:rPr>
          <w:rFonts w:ascii="Georgia" w:hAnsi="Georgia"/>
          <w:sz w:val="22"/>
          <w:szCs w:val="22"/>
        </w:rPr>
      </w:pPr>
      <w:r w:rsidRPr="007163C0">
        <w:rPr>
          <w:rFonts w:ascii="Georgia" w:hAnsi="Georgia"/>
          <w:sz w:val="22"/>
          <w:szCs w:val="22"/>
        </w:rPr>
        <w:t>How do you ensure the coherence of the strategy and how do you enforce the collaboration between the different public authorities involved? (E.g. steering committee, inter agency meetings, program leadership)</w:t>
      </w:r>
    </w:p>
    <w:p w14:paraId="09461B05" w14:textId="77777777" w:rsidR="007D5116" w:rsidRPr="007163C0" w:rsidRDefault="007D5116" w:rsidP="007D5116">
      <w:pPr>
        <w:spacing w:line="276" w:lineRule="auto"/>
        <w:jc w:val="both"/>
        <w:rPr>
          <w:rFonts w:ascii="Georgia" w:hAnsi="Georgia"/>
          <w:sz w:val="22"/>
          <w:szCs w:val="22"/>
        </w:rPr>
      </w:pPr>
    </w:p>
    <w:p w14:paraId="618756AC" w14:textId="0BDA72DF" w:rsidR="007D5116" w:rsidRPr="007163C0" w:rsidRDefault="004036AC" w:rsidP="007D5116">
      <w:pPr>
        <w:spacing w:line="276" w:lineRule="auto"/>
        <w:jc w:val="both"/>
        <w:rPr>
          <w:rFonts w:ascii="Georgia" w:hAnsi="Georgia"/>
          <w:sz w:val="22"/>
          <w:szCs w:val="22"/>
        </w:rPr>
      </w:pPr>
      <w:r>
        <w:rPr>
          <w:rFonts w:ascii="Georgia" w:hAnsi="Georgia"/>
          <w:b/>
          <w:sz w:val="22"/>
          <w:szCs w:val="22"/>
        </w:rPr>
        <w:t xml:space="preserve">Rotterdam, </w:t>
      </w:r>
      <w:r w:rsidR="007D5116" w:rsidRPr="007163C0">
        <w:rPr>
          <w:rFonts w:ascii="Georgia" w:hAnsi="Georgia"/>
          <w:b/>
          <w:sz w:val="22"/>
          <w:szCs w:val="22"/>
        </w:rPr>
        <w:t>NL:</w:t>
      </w:r>
      <w:r w:rsidR="007D5116" w:rsidRPr="007163C0">
        <w:rPr>
          <w:rFonts w:ascii="Georgia" w:hAnsi="Georgia"/>
          <w:sz w:val="22"/>
          <w:szCs w:val="22"/>
        </w:rPr>
        <w:t xml:space="preserve"> Opening up data at local level has been -and still is- following an bottom-up approach. We have kick-started this movement in cooperation with the university of applied science by building an open data portal. To show a beautiful portal where you can get data, drop data, see applications, etc makes it all very "real" (we believe that you can get people motivated by making them believe something really exists; kind of a self-fulfilling prophecy). We still have a steering committee in place for the promotion of open data, which is chaired by a supportive alderman of the city. The committee consists of representatives from education, businesses and public administration. We cannot force cooperation, but we believe that when we are able to demonstrate the value of open data, others will join and share.</w:t>
      </w:r>
    </w:p>
    <w:p w14:paraId="2014E5BE" w14:textId="77777777" w:rsidR="007D5116" w:rsidRPr="007163C0" w:rsidRDefault="007D5116" w:rsidP="007D5116">
      <w:pPr>
        <w:spacing w:line="276" w:lineRule="auto"/>
        <w:jc w:val="both"/>
        <w:rPr>
          <w:rFonts w:ascii="Georgia" w:hAnsi="Georgia"/>
          <w:sz w:val="22"/>
          <w:szCs w:val="22"/>
        </w:rPr>
      </w:pPr>
    </w:p>
    <w:p w14:paraId="5CBE7B05"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Stockholm, SE: </w:t>
      </w:r>
      <w:r w:rsidRPr="007163C0">
        <w:rPr>
          <w:rFonts w:ascii="Georgia" w:hAnsi="Georgia"/>
          <w:sz w:val="22"/>
          <w:szCs w:val="22"/>
        </w:rPr>
        <w:t>no manatory cooperation, soft collaboration through dialogue.</w:t>
      </w:r>
    </w:p>
    <w:p w14:paraId="12825638" w14:textId="77777777" w:rsidR="007D5116" w:rsidRPr="007163C0" w:rsidRDefault="007D5116" w:rsidP="007D5116">
      <w:pPr>
        <w:spacing w:line="276" w:lineRule="auto"/>
        <w:jc w:val="both"/>
        <w:rPr>
          <w:rFonts w:ascii="Georgia" w:hAnsi="Georgia"/>
          <w:b/>
          <w:sz w:val="22"/>
          <w:szCs w:val="22"/>
        </w:rPr>
      </w:pPr>
    </w:p>
    <w:p w14:paraId="2D326F4C"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Boston, MA, USA: </w:t>
      </w:r>
      <w:r w:rsidRPr="007163C0">
        <w:rPr>
          <w:rFonts w:ascii="Georgia" w:hAnsi="Georgia"/>
          <w:sz w:val="22"/>
          <w:szCs w:val="22"/>
        </w:rPr>
        <w:t>By centrally managing the data portal we can ensure that we can have a consistent offering. This takes working with other agencies as partners and collaborators on the projects instead of unwilling, forced participants.</w:t>
      </w:r>
    </w:p>
    <w:p w14:paraId="02E47EFF" w14:textId="77777777" w:rsidR="007D5116" w:rsidRPr="007163C0" w:rsidRDefault="007D5116" w:rsidP="007D5116">
      <w:pPr>
        <w:spacing w:line="276" w:lineRule="auto"/>
        <w:jc w:val="both"/>
        <w:rPr>
          <w:rFonts w:ascii="Georgia" w:hAnsi="Georgia"/>
          <w:sz w:val="22"/>
          <w:szCs w:val="22"/>
        </w:rPr>
      </w:pPr>
    </w:p>
    <w:p w14:paraId="12E89B96" w14:textId="7BB92EC9"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4036AC">
        <w:rPr>
          <w:rFonts w:ascii="Georgia" w:hAnsi="Georgia"/>
          <w:b/>
          <w:sz w:val="22"/>
          <w:szCs w:val="22"/>
        </w:rPr>
        <w:t>CA, US</w:t>
      </w:r>
      <w:r w:rsidRPr="007163C0">
        <w:rPr>
          <w:rFonts w:ascii="Georgia" w:hAnsi="Georgia"/>
          <w:b/>
          <w:sz w:val="22"/>
          <w:szCs w:val="22"/>
        </w:rPr>
        <w:t>A:</w:t>
      </w:r>
      <w:r w:rsidRPr="007163C0">
        <w:rPr>
          <w:rFonts w:ascii="Georgia" w:hAnsi="Georgia"/>
          <w:sz w:val="22"/>
          <w:szCs w:val="22"/>
        </w:rPr>
        <w:t xml:space="preserve"> We have created an open data advisory group to finalize a policy and develop an implementation plan</w:t>
      </w:r>
      <w:r w:rsidRPr="007163C0">
        <w:rPr>
          <w:rFonts w:ascii="Georgia" w:hAnsi="Georgia"/>
          <w:b/>
          <w:sz w:val="22"/>
          <w:szCs w:val="22"/>
        </w:rPr>
        <w:t>.</w:t>
      </w:r>
    </w:p>
    <w:p w14:paraId="00A57DA6" w14:textId="77777777" w:rsidR="007D5116" w:rsidRPr="007163C0" w:rsidRDefault="007D5116" w:rsidP="007D5116">
      <w:pPr>
        <w:spacing w:line="276" w:lineRule="auto"/>
        <w:jc w:val="both"/>
        <w:rPr>
          <w:rFonts w:ascii="Georgia" w:hAnsi="Georgia"/>
          <w:b/>
          <w:sz w:val="22"/>
          <w:szCs w:val="22"/>
        </w:rPr>
      </w:pPr>
    </w:p>
    <w:p w14:paraId="67D1FD9A" w14:textId="77777777" w:rsidR="007D5116" w:rsidRPr="007163C0" w:rsidRDefault="007D5116" w:rsidP="007D5116">
      <w:pPr>
        <w:tabs>
          <w:tab w:val="left" w:pos="3054"/>
        </w:tabs>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The focus from the Amsterdam Economic Board is not (yet) on policy. It's focus is on innovation. We support and connect the bottom-up initiatives from both within the government and from other (commercial or not-for-profit) organisation. Coherence isn't strict, but coordinated by the Open Data Program.</w:t>
      </w:r>
      <w:r w:rsidRPr="007163C0">
        <w:rPr>
          <w:rFonts w:ascii="Georgia" w:hAnsi="Georgia"/>
          <w:b/>
          <w:sz w:val="22"/>
          <w:szCs w:val="22"/>
        </w:rPr>
        <w:t xml:space="preserve"> </w:t>
      </w:r>
    </w:p>
    <w:p w14:paraId="7DFAF4E7" w14:textId="77777777" w:rsidR="007D5116" w:rsidRPr="007163C0" w:rsidRDefault="007D5116" w:rsidP="007D5116">
      <w:pPr>
        <w:spacing w:line="276" w:lineRule="auto"/>
        <w:jc w:val="both"/>
        <w:rPr>
          <w:rFonts w:ascii="Georgia" w:hAnsi="Georgia"/>
          <w:b/>
          <w:sz w:val="22"/>
          <w:szCs w:val="22"/>
        </w:rPr>
      </w:pPr>
    </w:p>
    <w:p w14:paraId="1F92462B" w14:textId="56758B69"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4036AC">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Local legislation set forth discreet requirements, deliverable and timelines. Each dept was responsible to comply in whatever wat was suitable to their organizational structure. the organizing entity (doitt) provided centralized management and oversight for the matrixed operation</w:t>
      </w:r>
      <w:r w:rsidRPr="007163C0">
        <w:rPr>
          <w:rFonts w:ascii="Georgia" w:hAnsi="Georgia"/>
          <w:b/>
          <w:sz w:val="22"/>
          <w:szCs w:val="22"/>
        </w:rPr>
        <w:t>.</w:t>
      </w:r>
    </w:p>
    <w:p w14:paraId="499AAA06" w14:textId="77777777" w:rsidR="007D5116" w:rsidRPr="007163C0" w:rsidRDefault="007D5116" w:rsidP="007D5116">
      <w:pPr>
        <w:spacing w:line="276" w:lineRule="auto"/>
        <w:jc w:val="both"/>
        <w:rPr>
          <w:rFonts w:ascii="Georgia" w:hAnsi="Georgia"/>
          <w:b/>
          <w:sz w:val="22"/>
          <w:szCs w:val="22"/>
        </w:rPr>
      </w:pPr>
    </w:p>
    <w:p w14:paraId="4D79902E" w14:textId="2FD26542"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lastRenderedPageBreak/>
        <w:t>Copenhagen</w:t>
      </w:r>
      <w:r w:rsidR="007D5116" w:rsidRPr="007163C0">
        <w:rPr>
          <w:rFonts w:ascii="Georgia" w:hAnsi="Georgia"/>
          <w:b/>
          <w:sz w:val="22"/>
          <w:szCs w:val="22"/>
        </w:rPr>
        <w:t xml:space="preserve">, DK: </w:t>
      </w:r>
      <w:r w:rsidR="007D5116" w:rsidRPr="007163C0">
        <w:rPr>
          <w:rFonts w:ascii="Georgia" w:hAnsi="Georgia"/>
          <w:sz w:val="22"/>
          <w:szCs w:val="22"/>
        </w:rPr>
        <w:t>Establishment of a steering committee and moving from an 'intrapreneur' type project towards a more well-defined and well-managed type of project.</w:t>
      </w:r>
    </w:p>
    <w:p w14:paraId="63F08122" w14:textId="5EBED120"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State Law and Central Control. </w:t>
      </w:r>
    </w:p>
    <w:p w14:paraId="1C96E406" w14:textId="77777777" w:rsidR="007D5116" w:rsidRPr="007163C0" w:rsidRDefault="007D5116" w:rsidP="007D5116">
      <w:pPr>
        <w:tabs>
          <w:tab w:val="left" w:pos="1912"/>
        </w:tabs>
        <w:spacing w:line="276" w:lineRule="auto"/>
        <w:contextualSpacing/>
        <w:jc w:val="both"/>
        <w:rPr>
          <w:rFonts w:ascii="Georgia" w:hAnsi="Georgia"/>
          <w:sz w:val="22"/>
          <w:szCs w:val="22"/>
        </w:rPr>
      </w:pPr>
    </w:p>
    <w:p w14:paraId="63B67885" w14:textId="46D07B1A"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We have a Statistics Code of Practice which all organisations that work for the GLA group must adhere to.</w:t>
      </w:r>
    </w:p>
    <w:p w14:paraId="6A3A64F3"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5D3FA7ED"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The programme is governed by the Open Government Data Chief Executives Governance Group which sets the programme’s strategic direction and monitors its progress. It is overseen by the Open Government Data Steering Group whose members are Executive managers from government departments holding key public datasets that the public wishes to re-use.</w:t>
      </w:r>
    </w:p>
    <w:p w14:paraId="6E1A0D48"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787C695B"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sz w:val="22"/>
          <w:szCs w:val="22"/>
        </w:rPr>
        <w:t>Each government department has selected a member of their executive management team to act as their Data Champion and drive adoption of the open data policy within their department and report on their progress annually to the Secretariat. These Data Champions meet six-monthly with the Secretariat to discuss progress and any issues they are encountering.</w:t>
      </w:r>
    </w:p>
    <w:p w14:paraId="57E2BEF8"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30C51420"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sz w:val="22"/>
          <w:szCs w:val="22"/>
        </w:rPr>
        <w:t>The Secretariat has prepared extensive advice to assist agencies as they implement the three key open data policies approved by Cabinet: New Zealand Government Open Access and Licensing framework (NZGOAL), 2010; Declaration on Open and Transparent Government, 2011, and the New Zealand Data and Information Management Principles, 2011.</w:t>
      </w:r>
    </w:p>
    <w:p w14:paraId="089CFE0B" w14:textId="77777777" w:rsidR="00B4235A" w:rsidRPr="007163C0" w:rsidRDefault="00B4235A" w:rsidP="007D5116">
      <w:pPr>
        <w:tabs>
          <w:tab w:val="left" w:pos="1912"/>
        </w:tabs>
        <w:spacing w:line="276" w:lineRule="auto"/>
        <w:contextualSpacing/>
        <w:jc w:val="both"/>
        <w:rPr>
          <w:rFonts w:ascii="Georgia" w:hAnsi="Georgia"/>
          <w:sz w:val="22"/>
          <w:szCs w:val="22"/>
        </w:rPr>
      </w:pPr>
    </w:p>
    <w:p w14:paraId="09CAA3F9" w14:textId="37C16447" w:rsidR="00B4235A" w:rsidRPr="000B74E2" w:rsidRDefault="00B4235A" w:rsidP="007D5116">
      <w:pPr>
        <w:tabs>
          <w:tab w:val="left" w:pos="1912"/>
        </w:tabs>
        <w:spacing w:line="276" w:lineRule="auto"/>
        <w:contextualSpacing/>
        <w:jc w:val="both"/>
        <w:rPr>
          <w:rFonts w:ascii="Georgia" w:hAnsi="Georgia"/>
          <w:b/>
          <w:sz w:val="22"/>
          <w:szCs w:val="22"/>
          <w:lang w:val="it-IT"/>
        </w:rPr>
      </w:pPr>
      <w:r w:rsidRPr="000B74E2">
        <w:rPr>
          <w:rFonts w:ascii="Georgia" w:hAnsi="Georgia"/>
          <w:b/>
          <w:sz w:val="22"/>
          <w:szCs w:val="22"/>
          <w:lang w:val="it-IT"/>
        </w:rPr>
        <w:t>Bahia Blanca</w:t>
      </w:r>
      <w:r w:rsidR="00264170">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En principio la Agencia de Gobierno Abierto tiene independencia para acceder a todos los sistemas del Gobierno de Bahía Blanca sin la necesidad de que un tercero tenga que autorizar dicho acceso. Por lo que el acceso a la información por parte de la Agencia de Gobierno Abierto es total e irrestricto. Hay una estrategia en cuanto a la política de Gobierno Abierto que se ha tomado como eje de la gestión del Intendente Gustavo Bevilacqua y esta estrategia se trasladó a todas las áreas de Gobierno. La Agencia de Gobierno Abierto es transversal a todas las secretarías y se trabaja en conjunto para concientizar sobre la importancia de la apertura de datos de cara a la comunidad. De esta Agencia no solo depende el programa de Gobierno Abierto sino también la innovación tecnológica lo que posibilita que la misma tenga control sobre las nuevas implementaciones dentro del Gobierno y las mismas se piensen teniendo en cuenta la política de Gobierno Abierto.</w:t>
      </w:r>
    </w:p>
    <w:p w14:paraId="5E50C0D8" w14:textId="77777777" w:rsidR="007D5116" w:rsidRPr="000B74E2" w:rsidRDefault="007D5116" w:rsidP="007D5116">
      <w:pPr>
        <w:spacing w:line="276" w:lineRule="auto"/>
        <w:jc w:val="both"/>
        <w:rPr>
          <w:rFonts w:ascii="Georgia" w:hAnsi="Georgia"/>
          <w:sz w:val="22"/>
          <w:szCs w:val="22"/>
          <w:u w:val="single"/>
          <w:lang w:val="it-IT"/>
        </w:rPr>
      </w:pPr>
    </w:p>
    <w:p w14:paraId="5B02FE00" w14:textId="77777777" w:rsidR="007D5116" w:rsidRPr="00595C5D" w:rsidRDefault="007D5116" w:rsidP="00595C5D">
      <w:pPr>
        <w:spacing w:line="276" w:lineRule="auto"/>
        <w:ind w:left="-284"/>
        <w:jc w:val="both"/>
        <w:rPr>
          <w:rFonts w:ascii="Georgia" w:hAnsi="Georgia"/>
          <w:i/>
          <w:color w:val="1F497D" w:themeColor="text2"/>
          <w:sz w:val="22"/>
          <w:szCs w:val="22"/>
        </w:rPr>
      </w:pPr>
      <w:r w:rsidRPr="00595C5D">
        <w:rPr>
          <w:rFonts w:ascii="Georgia" w:hAnsi="Georgia"/>
          <w:i/>
          <w:color w:val="1F497D" w:themeColor="text2"/>
          <w:sz w:val="22"/>
          <w:szCs w:val="22"/>
        </w:rPr>
        <w:t>Do you have a strict methodology for collecting data? If yes, what is it like?</w:t>
      </w:r>
    </w:p>
    <w:p w14:paraId="1CD7368B" w14:textId="77777777" w:rsidR="007D5116" w:rsidRPr="007163C0" w:rsidRDefault="007D5116" w:rsidP="007D5116">
      <w:pPr>
        <w:spacing w:line="276" w:lineRule="auto"/>
        <w:jc w:val="both"/>
        <w:rPr>
          <w:rFonts w:ascii="Georgia" w:hAnsi="Georgia"/>
          <w:i/>
          <w:sz w:val="22"/>
          <w:szCs w:val="22"/>
        </w:rPr>
      </w:pPr>
    </w:p>
    <w:p w14:paraId="07544598"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Rotterdam, NL:</w:t>
      </w:r>
      <w:r w:rsidRPr="007163C0">
        <w:rPr>
          <w:rFonts w:ascii="Georgia" w:hAnsi="Georgia"/>
          <w:sz w:val="22"/>
          <w:szCs w:val="22"/>
        </w:rPr>
        <w:t xml:space="preserve"> We do not have a very strict methodology since the supply of open data has a broad variety. In general, everybody is able to publish open data. We use an upload form though to ensure that crucial meta data is being published as well (contact information being most important to make it possible for users to give feedback on the data set).</w:t>
      </w:r>
    </w:p>
    <w:p w14:paraId="46FE9C8E" w14:textId="77777777" w:rsidR="007D5116" w:rsidRPr="007163C0" w:rsidRDefault="007D5116" w:rsidP="007D5116">
      <w:pPr>
        <w:spacing w:line="276" w:lineRule="auto"/>
        <w:jc w:val="both"/>
        <w:rPr>
          <w:rFonts w:ascii="Georgia" w:hAnsi="Georgia"/>
          <w:sz w:val="22"/>
          <w:szCs w:val="22"/>
        </w:rPr>
      </w:pPr>
    </w:p>
    <w:p w14:paraId="30C8C03D"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Stockholm, SE: </w:t>
      </w:r>
      <w:r w:rsidRPr="007163C0">
        <w:rPr>
          <w:rFonts w:ascii="Georgia" w:hAnsi="Georgia"/>
          <w:sz w:val="22"/>
          <w:szCs w:val="22"/>
        </w:rPr>
        <w:t>Not yet, we will focus all efforts on DCAT as method from now on.</w:t>
      </w:r>
    </w:p>
    <w:p w14:paraId="2083B708" w14:textId="77777777" w:rsidR="007D5116" w:rsidRPr="007163C0" w:rsidRDefault="007D5116" w:rsidP="007D5116">
      <w:pPr>
        <w:spacing w:line="276" w:lineRule="auto"/>
        <w:jc w:val="both"/>
        <w:rPr>
          <w:rFonts w:ascii="Georgia" w:hAnsi="Georgia"/>
          <w:b/>
          <w:sz w:val="22"/>
          <w:szCs w:val="22"/>
        </w:rPr>
      </w:pPr>
    </w:p>
    <w:p w14:paraId="781183B2"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Boston, MA, USA: </w:t>
      </w:r>
      <w:r w:rsidRPr="007163C0">
        <w:rPr>
          <w:rFonts w:ascii="Georgia" w:hAnsi="Georgia"/>
          <w:sz w:val="22"/>
          <w:szCs w:val="22"/>
        </w:rPr>
        <w:t>The methodology for collecting the data is based on the business requirements that are the managers of that set. For publishing data we have laws regarding privacy and the such that we adhere to.</w:t>
      </w:r>
    </w:p>
    <w:p w14:paraId="52F6430B" w14:textId="77777777" w:rsidR="007D5116" w:rsidRPr="007163C0" w:rsidRDefault="007D5116" w:rsidP="007D5116">
      <w:pPr>
        <w:spacing w:line="276" w:lineRule="auto"/>
        <w:jc w:val="both"/>
        <w:rPr>
          <w:rFonts w:ascii="Georgia" w:hAnsi="Georgia"/>
          <w:b/>
          <w:sz w:val="22"/>
          <w:szCs w:val="22"/>
        </w:rPr>
      </w:pPr>
    </w:p>
    <w:p w14:paraId="4C76CEBE" w14:textId="15B6AA41" w:rsidR="007D5116" w:rsidRPr="007163C0" w:rsidRDefault="00264170" w:rsidP="007D5116">
      <w:pPr>
        <w:spacing w:line="276" w:lineRule="auto"/>
        <w:jc w:val="both"/>
        <w:rPr>
          <w:rFonts w:ascii="Georgia" w:hAnsi="Georgia"/>
          <w:b/>
          <w:sz w:val="22"/>
          <w:szCs w:val="22"/>
        </w:rPr>
      </w:pPr>
      <w:r>
        <w:rPr>
          <w:rFonts w:ascii="Georgia" w:hAnsi="Georgia"/>
          <w:b/>
          <w:sz w:val="22"/>
          <w:szCs w:val="22"/>
        </w:rPr>
        <w:t>San Diego, CA, USA</w:t>
      </w:r>
      <w:r w:rsidR="007D5116" w:rsidRPr="007163C0">
        <w:rPr>
          <w:rFonts w:ascii="Georgia" w:hAnsi="Georgia"/>
          <w:b/>
          <w:sz w:val="22"/>
          <w:szCs w:val="22"/>
        </w:rPr>
        <w:t xml:space="preserve">: </w:t>
      </w:r>
      <w:r w:rsidR="007D5116" w:rsidRPr="007163C0">
        <w:rPr>
          <w:rFonts w:ascii="Georgia" w:hAnsi="Georgia"/>
          <w:sz w:val="22"/>
          <w:szCs w:val="22"/>
        </w:rPr>
        <w:t>Not yet, but the policy calls for standardization.</w:t>
      </w:r>
      <w:r w:rsidR="007D5116" w:rsidRPr="007163C0">
        <w:rPr>
          <w:rFonts w:ascii="Georgia" w:hAnsi="Georgia"/>
          <w:b/>
          <w:sz w:val="22"/>
          <w:szCs w:val="22"/>
        </w:rPr>
        <w:t xml:space="preserve"> </w:t>
      </w:r>
    </w:p>
    <w:p w14:paraId="04E62F63" w14:textId="77777777" w:rsidR="007D5116" w:rsidRPr="007163C0" w:rsidRDefault="007D5116" w:rsidP="007D5116">
      <w:pPr>
        <w:spacing w:line="276" w:lineRule="auto"/>
        <w:jc w:val="both"/>
        <w:rPr>
          <w:rFonts w:ascii="Georgia" w:hAnsi="Georgia"/>
          <w:b/>
          <w:sz w:val="22"/>
          <w:szCs w:val="22"/>
        </w:rPr>
      </w:pPr>
    </w:p>
    <w:p w14:paraId="0DB48CB6"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w:t>
      </w:r>
      <w:r w:rsidRPr="007163C0">
        <w:rPr>
          <w:rFonts w:ascii="Georgia" w:hAnsi="Georgia"/>
          <w:b/>
          <w:sz w:val="22"/>
          <w:szCs w:val="22"/>
        </w:rPr>
        <w:t xml:space="preserve"> </w:t>
      </w:r>
    </w:p>
    <w:p w14:paraId="6286C7E1" w14:textId="77777777" w:rsidR="007D5116" w:rsidRPr="007163C0" w:rsidRDefault="007D5116" w:rsidP="007D5116">
      <w:pPr>
        <w:spacing w:line="276" w:lineRule="auto"/>
        <w:jc w:val="both"/>
        <w:rPr>
          <w:rFonts w:ascii="Georgia" w:hAnsi="Georgia"/>
          <w:b/>
          <w:sz w:val="22"/>
          <w:szCs w:val="22"/>
        </w:rPr>
      </w:pPr>
    </w:p>
    <w:p w14:paraId="67AEF18E" w14:textId="1BAE4620"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USA</w:t>
      </w:r>
      <w:r w:rsidRPr="007163C0">
        <w:rPr>
          <w:rFonts w:ascii="Georgia" w:hAnsi="Georgia"/>
          <w:sz w:val="22"/>
          <w:szCs w:val="22"/>
        </w:rPr>
        <w:t>: It depends. Would need to refer you to the collectio nteam for more information.</w:t>
      </w:r>
    </w:p>
    <w:p w14:paraId="3D75C73A" w14:textId="77777777" w:rsidR="007D5116" w:rsidRPr="007163C0" w:rsidRDefault="007D5116" w:rsidP="007D5116">
      <w:pPr>
        <w:spacing w:line="276" w:lineRule="auto"/>
        <w:jc w:val="both"/>
        <w:rPr>
          <w:rFonts w:ascii="Georgia" w:hAnsi="Georgia"/>
          <w:sz w:val="22"/>
          <w:szCs w:val="22"/>
        </w:rPr>
      </w:pPr>
    </w:p>
    <w:p w14:paraId="6A68D276" w14:textId="14452DDF"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 Early focus is on the existing 'clusters' of data that can easily be extracted through system-to-system integrations, e.g. our GIS database.</w:t>
      </w:r>
    </w:p>
    <w:p w14:paraId="525EE344"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1D417ED9" w14:textId="513E879C"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Each department is responsable for input data.</w:t>
      </w:r>
      <w:r w:rsidR="007D5116" w:rsidRPr="007163C0">
        <w:rPr>
          <w:rFonts w:ascii="Georgia" w:hAnsi="Georgia"/>
          <w:b/>
          <w:sz w:val="22"/>
          <w:szCs w:val="22"/>
        </w:rPr>
        <w:t xml:space="preserve"> </w:t>
      </w:r>
    </w:p>
    <w:p w14:paraId="74AC07D2"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6B4FDF3" w14:textId="03555387"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Yes we have high standards of data collection but these of course vary across the different types of data collection. Overall the data must be as reliable as it can be and not misleading. These points are covered in our code of practice.</w:t>
      </w:r>
    </w:p>
    <w:p w14:paraId="687F1417"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6E3294C3"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Government agencies collect or create public data in order to carry out their statutory functions.  They comply with international and sectoral standards for collecting the data. They must comply with standards for publicising their data on data.govt.nz.</w:t>
      </w:r>
    </w:p>
    <w:p w14:paraId="49DA9929" w14:textId="77777777" w:rsidR="007D5116" w:rsidRPr="007163C0" w:rsidRDefault="007D5116" w:rsidP="007D5116">
      <w:pPr>
        <w:spacing w:line="276" w:lineRule="auto"/>
        <w:jc w:val="both"/>
        <w:rPr>
          <w:rFonts w:ascii="Georgia" w:hAnsi="Georgia"/>
          <w:sz w:val="22"/>
          <w:szCs w:val="22"/>
        </w:rPr>
      </w:pPr>
    </w:p>
    <w:p w14:paraId="60E8F454" w14:textId="7B7208A1" w:rsidR="00B4235A" w:rsidRPr="000B74E2" w:rsidRDefault="00B4235A" w:rsidP="00B4235A">
      <w:pPr>
        <w:tabs>
          <w:tab w:val="left" w:pos="1912"/>
        </w:tabs>
        <w:spacing w:line="276" w:lineRule="auto"/>
        <w:contextualSpacing/>
        <w:jc w:val="both"/>
        <w:rPr>
          <w:rFonts w:ascii="Georgia" w:hAnsi="Georgia"/>
          <w:b/>
          <w:sz w:val="22"/>
          <w:szCs w:val="22"/>
          <w:lang w:val="it-IT"/>
        </w:rPr>
      </w:pPr>
      <w:r w:rsidRPr="000B74E2">
        <w:rPr>
          <w:rFonts w:ascii="Georgia" w:hAnsi="Georgia"/>
          <w:b/>
          <w:sz w:val="22"/>
          <w:szCs w:val="22"/>
          <w:lang w:val="it-IT"/>
        </w:rPr>
        <w:t>Bahia Blanca</w:t>
      </w:r>
      <w:r w:rsidR="00264170">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No tenemos un metodo estricto, simplemente y al existir una política de OGov como eje de la gestión el concepto es abrir el 100% de los datos priorizando los temas que mas interesan y preocupan a la sociedad junto con la gestión de Gobierno.</w:t>
      </w:r>
    </w:p>
    <w:p w14:paraId="50442269" w14:textId="77777777" w:rsidR="00B4235A" w:rsidRPr="000B74E2" w:rsidRDefault="00B4235A" w:rsidP="007D5116">
      <w:pPr>
        <w:spacing w:line="276" w:lineRule="auto"/>
        <w:jc w:val="both"/>
        <w:rPr>
          <w:rFonts w:ascii="Georgia" w:hAnsi="Georgia"/>
          <w:sz w:val="22"/>
          <w:szCs w:val="22"/>
          <w:lang w:val="it-IT"/>
        </w:rPr>
      </w:pPr>
    </w:p>
    <w:p w14:paraId="0611E98A" w14:textId="77777777" w:rsidR="007D5116" w:rsidRPr="00595C5D" w:rsidRDefault="007D5116" w:rsidP="00595C5D">
      <w:pPr>
        <w:spacing w:line="276" w:lineRule="auto"/>
        <w:ind w:left="-284"/>
        <w:jc w:val="both"/>
        <w:rPr>
          <w:rFonts w:ascii="Georgia" w:hAnsi="Georgia"/>
          <w:i/>
          <w:color w:val="1F497D" w:themeColor="text2"/>
          <w:sz w:val="22"/>
          <w:szCs w:val="22"/>
        </w:rPr>
      </w:pPr>
      <w:r w:rsidRPr="00595C5D">
        <w:rPr>
          <w:rFonts w:ascii="Georgia" w:hAnsi="Georgia"/>
          <w:i/>
          <w:color w:val="1F497D" w:themeColor="text2"/>
          <w:sz w:val="22"/>
          <w:szCs w:val="22"/>
        </w:rPr>
        <w:t>How often do you refresh the data sets? Is there any automatic mechanism to update the available data?</w:t>
      </w:r>
    </w:p>
    <w:p w14:paraId="783918D0" w14:textId="77777777" w:rsidR="007D5116" w:rsidRPr="007163C0" w:rsidRDefault="007D5116" w:rsidP="007D5116">
      <w:pPr>
        <w:spacing w:line="276" w:lineRule="auto"/>
        <w:jc w:val="both"/>
        <w:rPr>
          <w:rFonts w:ascii="Georgia" w:hAnsi="Georgia"/>
          <w:i/>
          <w:sz w:val="22"/>
          <w:szCs w:val="22"/>
        </w:rPr>
      </w:pPr>
    </w:p>
    <w:p w14:paraId="4179E0EB"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Rotterdam, NL: </w:t>
      </w:r>
      <w:r w:rsidRPr="007163C0">
        <w:rPr>
          <w:rFonts w:ascii="Georgia" w:hAnsi="Georgia"/>
          <w:sz w:val="22"/>
          <w:szCs w:val="22"/>
        </w:rPr>
        <w:t>this depends very much on the data. To give an example: the local public transportation company publishes real-time departure times as open data through a web service. Their data is published in the datastore, but the actual data is not being stored by us. Some other sets are literally loaded from old.</w:t>
      </w:r>
    </w:p>
    <w:p w14:paraId="7BB66CDC" w14:textId="77777777" w:rsidR="007D5116" w:rsidRPr="007163C0" w:rsidRDefault="007D5116" w:rsidP="007D5116">
      <w:pPr>
        <w:spacing w:line="276" w:lineRule="auto"/>
        <w:jc w:val="both"/>
        <w:rPr>
          <w:rFonts w:ascii="Georgia" w:hAnsi="Georgia"/>
          <w:sz w:val="22"/>
          <w:szCs w:val="22"/>
        </w:rPr>
      </w:pPr>
    </w:p>
    <w:p w14:paraId="207B3DCB"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No automatic refresh today In the long run we will ha weekly refresh (or more often).</w:t>
      </w:r>
    </w:p>
    <w:p w14:paraId="32FE509D" w14:textId="77777777" w:rsidR="007D5116" w:rsidRPr="007163C0" w:rsidRDefault="007D5116" w:rsidP="007D5116">
      <w:pPr>
        <w:spacing w:line="276" w:lineRule="auto"/>
        <w:jc w:val="both"/>
        <w:rPr>
          <w:rFonts w:ascii="Georgia" w:hAnsi="Georgia"/>
          <w:b/>
          <w:sz w:val="22"/>
          <w:szCs w:val="22"/>
        </w:rPr>
      </w:pPr>
    </w:p>
    <w:p w14:paraId="616775E5"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lastRenderedPageBreak/>
        <w:t xml:space="preserve">Boston, MA, USA: </w:t>
      </w:r>
      <w:r w:rsidRPr="007163C0">
        <w:rPr>
          <w:rFonts w:ascii="Georgia" w:hAnsi="Georgia"/>
          <w:sz w:val="22"/>
          <w:szCs w:val="22"/>
        </w:rPr>
        <w:t>Depending on the dataset we update some of them as needed, such as once a year budget sets. Others are updated daily. Ones that are strictly API enabled (Open311) are real time. There's fully automated ETL scripts that move the data from source system to the portal.</w:t>
      </w:r>
    </w:p>
    <w:p w14:paraId="5922AA61" w14:textId="77777777" w:rsidR="007D5116" w:rsidRPr="007163C0" w:rsidRDefault="007D5116" w:rsidP="007D5116">
      <w:pPr>
        <w:spacing w:line="276" w:lineRule="auto"/>
        <w:jc w:val="both"/>
        <w:rPr>
          <w:rFonts w:ascii="Georgia" w:hAnsi="Georgia"/>
          <w:b/>
          <w:sz w:val="22"/>
          <w:szCs w:val="22"/>
        </w:rPr>
      </w:pPr>
    </w:p>
    <w:p w14:paraId="21EF436D" w14:textId="0C369530"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264170">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It is premature to answer this question since the policy and implementation plan are currently under development</w:t>
      </w:r>
      <w:r w:rsidRPr="007163C0">
        <w:rPr>
          <w:rFonts w:ascii="Georgia" w:hAnsi="Georgia"/>
          <w:b/>
          <w:sz w:val="22"/>
          <w:szCs w:val="22"/>
        </w:rPr>
        <w:t>.</w:t>
      </w:r>
    </w:p>
    <w:p w14:paraId="72FA6D8F" w14:textId="77777777" w:rsidR="007D5116" w:rsidRPr="007163C0" w:rsidRDefault="007D5116" w:rsidP="007D5116">
      <w:pPr>
        <w:spacing w:line="276" w:lineRule="auto"/>
        <w:jc w:val="both"/>
        <w:rPr>
          <w:rFonts w:ascii="Georgia" w:hAnsi="Georgia"/>
          <w:b/>
          <w:sz w:val="22"/>
          <w:szCs w:val="22"/>
        </w:rPr>
      </w:pPr>
    </w:p>
    <w:p w14:paraId="0C49F34D"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Some are real time feeds, so they are updated automatically. Most feeds are static or anual and are update manually.</w:t>
      </w:r>
      <w:r w:rsidRPr="007163C0">
        <w:rPr>
          <w:rFonts w:ascii="Georgia" w:hAnsi="Georgia"/>
          <w:b/>
          <w:sz w:val="22"/>
          <w:szCs w:val="22"/>
        </w:rPr>
        <w:t xml:space="preserve"> </w:t>
      </w:r>
    </w:p>
    <w:p w14:paraId="0C077744" w14:textId="77777777" w:rsidR="007D5116" w:rsidRPr="007163C0" w:rsidRDefault="007D5116" w:rsidP="007D5116">
      <w:pPr>
        <w:spacing w:line="276" w:lineRule="auto"/>
        <w:jc w:val="both"/>
        <w:rPr>
          <w:rFonts w:ascii="Georgia" w:hAnsi="Georgia"/>
          <w:b/>
          <w:sz w:val="22"/>
          <w:szCs w:val="22"/>
        </w:rPr>
      </w:pPr>
    </w:p>
    <w:p w14:paraId="15771837" w14:textId="2506047E"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Each data set has a "refresh frequency" associated with it. Some are annual, some monthly, some weekly, some daily.</w:t>
      </w:r>
    </w:p>
    <w:p w14:paraId="14E8A56A" w14:textId="77777777" w:rsidR="007D5116" w:rsidRPr="007163C0" w:rsidRDefault="007D5116" w:rsidP="007D5116">
      <w:pPr>
        <w:spacing w:line="276" w:lineRule="auto"/>
        <w:jc w:val="both"/>
        <w:rPr>
          <w:rFonts w:ascii="Georgia" w:hAnsi="Georgia"/>
          <w:sz w:val="22"/>
          <w:szCs w:val="22"/>
        </w:rPr>
      </w:pPr>
    </w:p>
    <w:p w14:paraId="3C1E8629" w14:textId="78C9009E"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Depends. Some (real time) datasets are updated automatically, some only once a week/month/year and yet again some only on demand.</w:t>
      </w:r>
    </w:p>
    <w:p w14:paraId="7A0DA4A3"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787207EF" w14:textId="7C492331" w:rsidR="007D5116" w:rsidRPr="00512403" w:rsidRDefault="00264170" w:rsidP="007D5116">
      <w:pPr>
        <w:tabs>
          <w:tab w:val="left" w:pos="1912"/>
        </w:tabs>
        <w:spacing w:line="276" w:lineRule="auto"/>
        <w:contextualSpacing/>
        <w:jc w:val="both"/>
        <w:rPr>
          <w:rFonts w:ascii="Georgia" w:hAnsi="Georgia"/>
          <w:b/>
          <w:sz w:val="22"/>
          <w:szCs w:val="22"/>
          <w:lang w:val="en-US"/>
        </w:rPr>
      </w:pPr>
      <w:r w:rsidRPr="00512403">
        <w:rPr>
          <w:rFonts w:ascii="Georgia" w:hAnsi="Georgia"/>
          <w:b/>
          <w:sz w:val="22"/>
          <w:szCs w:val="22"/>
          <w:lang w:val="en-US"/>
        </w:rPr>
        <w:t>State of São Paulo, BS</w:t>
      </w:r>
      <w:r w:rsidR="007D5116" w:rsidRPr="00512403">
        <w:rPr>
          <w:rFonts w:ascii="Georgia" w:hAnsi="Georgia"/>
          <w:sz w:val="22"/>
          <w:szCs w:val="22"/>
          <w:lang w:val="en-US"/>
        </w:rPr>
        <w:t>: According each data base.</w:t>
      </w:r>
      <w:r w:rsidR="007D5116" w:rsidRPr="00512403">
        <w:rPr>
          <w:rFonts w:ascii="Georgia" w:hAnsi="Georgia"/>
          <w:b/>
          <w:sz w:val="22"/>
          <w:szCs w:val="22"/>
          <w:lang w:val="en-US"/>
        </w:rPr>
        <w:t xml:space="preserve"> </w:t>
      </w:r>
    </w:p>
    <w:p w14:paraId="49A74C71" w14:textId="77777777" w:rsidR="007D5116" w:rsidRPr="00512403" w:rsidRDefault="007D5116" w:rsidP="007D5116">
      <w:pPr>
        <w:tabs>
          <w:tab w:val="left" w:pos="1912"/>
        </w:tabs>
        <w:spacing w:line="276" w:lineRule="auto"/>
        <w:contextualSpacing/>
        <w:jc w:val="both"/>
        <w:rPr>
          <w:rFonts w:ascii="Georgia" w:hAnsi="Georgia"/>
          <w:b/>
          <w:sz w:val="22"/>
          <w:szCs w:val="22"/>
          <w:lang w:val="en-US"/>
        </w:rPr>
      </w:pPr>
    </w:p>
    <w:p w14:paraId="322C6531" w14:textId="295C98BF"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 xml:space="preserve">It depends on the individual dataset. Some are updated monthly, others quarterly and some annual or less frequently. Mostly they are manually updated but a few datasets have automatic ‘live’ feeds if this is available and the best way of updating the data. </w:t>
      </w:r>
    </w:p>
    <w:p w14:paraId="6C32CFFB" w14:textId="77777777" w:rsidR="007D5116" w:rsidRPr="007163C0" w:rsidRDefault="007D5116" w:rsidP="007D5116">
      <w:pPr>
        <w:tabs>
          <w:tab w:val="left" w:pos="1912"/>
        </w:tabs>
        <w:spacing w:line="276" w:lineRule="auto"/>
        <w:contextualSpacing/>
        <w:jc w:val="both"/>
        <w:rPr>
          <w:rFonts w:ascii="Georgia" w:hAnsi="Georgia"/>
          <w:sz w:val="22"/>
          <w:szCs w:val="22"/>
        </w:rPr>
      </w:pPr>
    </w:p>
    <w:p w14:paraId="7461BF73"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An open data policy principle requires updates of the original data to be released.</w:t>
      </w:r>
    </w:p>
    <w:p w14:paraId="63F220B7" w14:textId="77777777" w:rsidR="00B4235A" w:rsidRPr="007163C0" w:rsidRDefault="00B4235A" w:rsidP="007D5116">
      <w:pPr>
        <w:spacing w:line="276" w:lineRule="auto"/>
        <w:jc w:val="both"/>
        <w:rPr>
          <w:rFonts w:ascii="Georgia" w:hAnsi="Georgia"/>
          <w:sz w:val="22"/>
          <w:szCs w:val="22"/>
        </w:rPr>
      </w:pPr>
    </w:p>
    <w:p w14:paraId="1234F749" w14:textId="605CAE01" w:rsidR="00B4235A" w:rsidRPr="000B74E2" w:rsidRDefault="00B4235A" w:rsidP="00B4235A">
      <w:pPr>
        <w:tabs>
          <w:tab w:val="left" w:pos="1912"/>
        </w:tabs>
        <w:spacing w:line="276" w:lineRule="auto"/>
        <w:contextualSpacing/>
        <w:jc w:val="both"/>
        <w:rPr>
          <w:rFonts w:ascii="Georgia" w:hAnsi="Georgia"/>
          <w:b/>
          <w:sz w:val="22"/>
          <w:szCs w:val="22"/>
          <w:lang w:val="it-IT"/>
        </w:rPr>
      </w:pPr>
      <w:r w:rsidRPr="00EB2305">
        <w:rPr>
          <w:rFonts w:ascii="Georgia" w:hAnsi="Georgia"/>
          <w:b/>
          <w:sz w:val="22"/>
          <w:szCs w:val="22"/>
        </w:rPr>
        <w:t>Bahia Blanca</w:t>
      </w:r>
      <w:r w:rsidR="00264170" w:rsidRPr="00EB2305">
        <w:rPr>
          <w:rFonts w:ascii="Georgia" w:hAnsi="Georgia"/>
          <w:b/>
          <w:sz w:val="22"/>
          <w:szCs w:val="22"/>
        </w:rPr>
        <w:t>, AR</w:t>
      </w:r>
      <w:r w:rsidRPr="00EB2305">
        <w:rPr>
          <w:rFonts w:ascii="Georgia" w:hAnsi="Georgia"/>
          <w:b/>
          <w:sz w:val="22"/>
          <w:szCs w:val="22"/>
        </w:rPr>
        <w:t xml:space="preserve">: </w:t>
      </w:r>
      <w:r w:rsidR="00CF16F0" w:rsidRPr="00EB2305">
        <w:rPr>
          <w:rFonts w:ascii="Georgia" w:hAnsi="Georgia"/>
          <w:sz w:val="22"/>
          <w:szCs w:val="22"/>
        </w:rPr>
        <w:t xml:space="preserve">En la mayoría de los casos no publicamos data sets rigidos que requieren actualización periódica. Nuestra plataforma de datos Abiertos (utilizamos la plataforma de la empresa Internacional JUNAR) está conectada directamente sobre los sistemas de gestión y se actualizan en tiempo real. </w:t>
      </w:r>
      <w:r w:rsidR="00CF16F0" w:rsidRPr="000B74E2">
        <w:rPr>
          <w:rFonts w:ascii="Georgia" w:hAnsi="Georgia"/>
          <w:sz w:val="22"/>
          <w:szCs w:val="22"/>
          <w:lang w:val="it-IT"/>
        </w:rPr>
        <w:t>Por citar un ejemplo, si un ciudadano paga un impuesto o el municipio realiza un pago a un proveedor el mismo se ve reflejado en tiempo real en el portal de datos abiertos. Este punto es uno de los principales motivos por el cual la implementación de a política de Open Data en Bahía Blanca llama mas la atención. Todos lo sistemas con los que trabaja en Gobierno de Bahía Blanca están conectados de esta forma a la plataforma de JUNAR.</w:t>
      </w:r>
    </w:p>
    <w:p w14:paraId="64FA94F0" w14:textId="77777777" w:rsidR="007D5116" w:rsidRPr="000B74E2" w:rsidRDefault="007D5116" w:rsidP="007D5116">
      <w:pPr>
        <w:spacing w:line="276" w:lineRule="auto"/>
        <w:jc w:val="both"/>
        <w:rPr>
          <w:rFonts w:ascii="Georgia" w:hAnsi="Georgia"/>
          <w:sz w:val="22"/>
          <w:szCs w:val="22"/>
          <w:lang w:val="it-IT"/>
        </w:rPr>
      </w:pPr>
    </w:p>
    <w:p w14:paraId="7C30A642" w14:textId="77777777" w:rsidR="007D5116" w:rsidRPr="00595C5D" w:rsidRDefault="007D5116" w:rsidP="00595C5D">
      <w:pPr>
        <w:spacing w:line="276" w:lineRule="auto"/>
        <w:ind w:left="-284"/>
        <w:jc w:val="both"/>
        <w:rPr>
          <w:rFonts w:ascii="Georgia" w:hAnsi="Georgia"/>
          <w:i/>
          <w:color w:val="1F497D" w:themeColor="text2"/>
          <w:sz w:val="22"/>
          <w:szCs w:val="22"/>
        </w:rPr>
      </w:pPr>
      <w:r w:rsidRPr="00595C5D">
        <w:rPr>
          <w:rFonts w:ascii="Georgia" w:hAnsi="Georgia"/>
          <w:i/>
          <w:color w:val="1F497D" w:themeColor="text2"/>
          <w:sz w:val="22"/>
          <w:szCs w:val="22"/>
        </w:rPr>
        <w:t xml:space="preserve">Did you have a strong support from the political leadership for starting and running the program? </w:t>
      </w:r>
    </w:p>
    <w:p w14:paraId="71672178" w14:textId="77777777" w:rsidR="007D5116" w:rsidRPr="007163C0" w:rsidRDefault="007D5116" w:rsidP="007D5116">
      <w:pPr>
        <w:spacing w:line="276" w:lineRule="auto"/>
        <w:jc w:val="both"/>
        <w:rPr>
          <w:rFonts w:ascii="Georgia" w:hAnsi="Georgia"/>
          <w:sz w:val="22"/>
          <w:szCs w:val="22"/>
        </w:rPr>
      </w:pPr>
    </w:p>
    <w:p w14:paraId="1C7BDD3A"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Rotterdam, NL: </w:t>
      </w:r>
      <w:r w:rsidRPr="007163C0">
        <w:rPr>
          <w:rFonts w:ascii="Georgia" w:hAnsi="Georgia"/>
          <w:sz w:val="22"/>
          <w:szCs w:val="22"/>
        </w:rPr>
        <w:t xml:space="preserve">We have support from an alderman although there is not a wide active support in the city council (the alderman is not member of the city council but has an executive role. They are selected from a political party though). I see a passive political acceptance of the inevitability of open data. I personally believe that compassionate officials have far more impact on the amount and quality of open data being published (we </w:t>
      </w:r>
      <w:r w:rsidRPr="007163C0">
        <w:rPr>
          <w:rFonts w:ascii="Georgia" w:hAnsi="Georgia"/>
          <w:sz w:val="22"/>
          <w:szCs w:val="22"/>
        </w:rPr>
        <w:lastRenderedPageBreak/>
        <w:t>run 3 datastores now in amsterdam, rotterdam and eindhoven and can tell the differences). Of course they need a political "go" but after that, it's up to them.</w:t>
      </w:r>
    </w:p>
    <w:p w14:paraId="56E2AB72" w14:textId="77777777" w:rsidR="007D5116" w:rsidRPr="007163C0" w:rsidRDefault="007D5116" w:rsidP="007D5116">
      <w:pPr>
        <w:spacing w:line="276" w:lineRule="auto"/>
        <w:jc w:val="both"/>
        <w:rPr>
          <w:rFonts w:ascii="Georgia" w:hAnsi="Georgia"/>
          <w:sz w:val="22"/>
          <w:szCs w:val="22"/>
        </w:rPr>
      </w:pPr>
    </w:p>
    <w:p w14:paraId="50D82927"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Yes.</w:t>
      </w:r>
    </w:p>
    <w:p w14:paraId="0FAF96DC" w14:textId="77777777" w:rsidR="007D5116" w:rsidRPr="007163C0" w:rsidRDefault="007D5116" w:rsidP="007D5116">
      <w:pPr>
        <w:spacing w:line="276" w:lineRule="auto"/>
        <w:jc w:val="both"/>
        <w:rPr>
          <w:rFonts w:ascii="Georgia" w:hAnsi="Georgia"/>
          <w:b/>
          <w:sz w:val="22"/>
          <w:szCs w:val="22"/>
        </w:rPr>
      </w:pPr>
    </w:p>
    <w:p w14:paraId="5E3B39A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It has been a part of several different initiatives, all supported by the CIO.</w:t>
      </w:r>
      <w:r w:rsidRPr="007163C0">
        <w:rPr>
          <w:rFonts w:ascii="Georgia" w:hAnsi="Georgia"/>
          <w:b/>
          <w:sz w:val="22"/>
          <w:szCs w:val="22"/>
        </w:rPr>
        <w:t xml:space="preserve"> </w:t>
      </w:r>
    </w:p>
    <w:p w14:paraId="211FC3AA" w14:textId="77777777" w:rsidR="007D5116" w:rsidRPr="007163C0" w:rsidRDefault="007D5116" w:rsidP="007D5116">
      <w:pPr>
        <w:spacing w:line="276" w:lineRule="auto"/>
        <w:jc w:val="both"/>
        <w:rPr>
          <w:rFonts w:ascii="Georgia" w:hAnsi="Georgia"/>
          <w:b/>
          <w:sz w:val="22"/>
          <w:szCs w:val="22"/>
        </w:rPr>
      </w:pPr>
    </w:p>
    <w:p w14:paraId="5AA21E3B" w14:textId="43E5BC1D"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San Diego,</w:t>
      </w:r>
      <w:r w:rsidR="00264170">
        <w:rPr>
          <w:rFonts w:ascii="Georgia" w:hAnsi="Georgia"/>
          <w:b/>
          <w:sz w:val="22"/>
          <w:szCs w:val="22"/>
        </w:rPr>
        <w:t xml:space="preserve"> CA, USA</w:t>
      </w:r>
      <w:r w:rsidRPr="007163C0">
        <w:rPr>
          <w:rFonts w:ascii="Georgia" w:hAnsi="Georgia"/>
          <w:b/>
          <w:sz w:val="22"/>
          <w:szCs w:val="22"/>
        </w:rPr>
        <w:t xml:space="preserve">: </w:t>
      </w:r>
      <w:r w:rsidRPr="007163C0">
        <w:rPr>
          <w:rFonts w:ascii="Georgia" w:hAnsi="Georgia"/>
          <w:sz w:val="22"/>
          <w:szCs w:val="22"/>
        </w:rPr>
        <w:t>To-date we have received unanimous support for the creation of an open data policy from our City Council and Mayor.</w:t>
      </w:r>
      <w:r w:rsidRPr="007163C0">
        <w:rPr>
          <w:rFonts w:ascii="Georgia" w:hAnsi="Georgia"/>
          <w:b/>
          <w:sz w:val="22"/>
          <w:szCs w:val="22"/>
        </w:rPr>
        <w:t xml:space="preserve"> </w:t>
      </w:r>
    </w:p>
    <w:p w14:paraId="186EB698" w14:textId="77777777" w:rsidR="007D5116" w:rsidRPr="007163C0" w:rsidRDefault="007D5116" w:rsidP="007D5116">
      <w:pPr>
        <w:spacing w:line="276" w:lineRule="auto"/>
        <w:jc w:val="both"/>
        <w:rPr>
          <w:rFonts w:ascii="Georgia" w:hAnsi="Georgia"/>
          <w:b/>
          <w:sz w:val="22"/>
          <w:szCs w:val="22"/>
        </w:rPr>
      </w:pPr>
    </w:p>
    <w:p w14:paraId="6A5FB40B"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Yes, both the city council and the mayor/aldermen support the program.</w:t>
      </w:r>
      <w:r w:rsidRPr="007163C0">
        <w:rPr>
          <w:rFonts w:ascii="Georgia" w:hAnsi="Georgia"/>
          <w:b/>
          <w:sz w:val="22"/>
          <w:szCs w:val="22"/>
        </w:rPr>
        <w:t xml:space="preserve"> </w:t>
      </w:r>
    </w:p>
    <w:p w14:paraId="748AE721" w14:textId="77777777" w:rsidR="007D5116" w:rsidRPr="007163C0" w:rsidRDefault="007D5116" w:rsidP="007D5116">
      <w:pPr>
        <w:spacing w:line="276" w:lineRule="auto"/>
        <w:jc w:val="both"/>
        <w:rPr>
          <w:rFonts w:ascii="Georgia" w:hAnsi="Georgia"/>
          <w:b/>
          <w:sz w:val="22"/>
          <w:szCs w:val="22"/>
        </w:rPr>
      </w:pPr>
    </w:p>
    <w:p w14:paraId="0FD1D4BA" w14:textId="5F6E8903"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Yes. Executive order followed by local law legislation. But the program was voluntary before the law was adopted. And the law provided for a phase in over time.</w:t>
      </w:r>
    </w:p>
    <w:p w14:paraId="7FDAA13C" w14:textId="77777777" w:rsidR="007D5116" w:rsidRPr="007163C0" w:rsidRDefault="007D5116" w:rsidP="007D5116">
      <w:pPr>
        <w:spacing w:line="276" w:lineRule="auto"/>
        <w:jc w:val="both"/>
        <w:rPr>
          <w:rFonts w:ascii="Georgia" w:hAnsi="Georgia"/>
          <w:b/>
          <w:sz w:val="22"/>
          <w:szCs w:val="22"/>
        </w:rPr>
      </w:pPr>
    </w:p>
    <w:p w14:paraId="01686772" w14:textId="637A3C43"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We're on our way getting there. The start has been a kind of intrapreneurial startup-project but now we've gotten top management's attention and will be building on this momentum going forward.</w:t>
      </w:r>
    </w:p>
    <w:p w14:paraId="1D554294"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6AE7EA27" w14:textId="496E9098" w:rsidR="007D5116" w:rsidRPr="007163C0" w:rsidRDefault="00264170" w:rsidP="007D5116">
      <w:pPr>
        <w:tabs>
          <w:tab w:val="left" w:pos="1912"/>
          <w:tab w:val="left" w:pos="4097"/>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Not enough</w:t>
      </w:r>
    </w:p>
    <w:p w14:paraId="5E0EBCF6"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7674030E" w14:textId="79B2165C"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I would say the national government has a strong objective to move towards open data that our regional government reacts to. However, we did have our own strong political leadership when starting the London Datastore.</w:t>
      </w:r>
    </w:p>
    <w:p w14:paraId="5BA61A2F" w14:textId="77777777" w:rsidR="007D5116" w:rsidRPr="007163C0" w:rsidRDefault="007D5116" w:rsidP="007D5116">
      <w:pPr>
        <w:spacing w:line="276" w:lineRule="auto"/>
        <w:jc w:val="both"/>
        <w:rPr>
          <w:rFonts w:ascii="Georgia" w:hAnsi="Georgia"/>
          <w:b/>
          <w:sz w:val="22"/>
          <w:szCs w:val="22"/>
        </w:rPr>
      </w:pPr>
    </w:p>
    <w:p w14:paraId="0E475EB6" w14:textId="77777777" w:rsidR="007D5116" w:rsidRPr="00894FDB" w:rsidRDefault="007D5116" w:rsidP="007D5116">
      <w:pPr>
        <w:spacing w:line="276" w:lineRule="auto"/>
        <w:jc w:val="both"/>
        <w:rPr>
          <w:rFonts w:ascii="Georgia" w:hAnsi="Georgia"/>
          <w:sz w:val="22"/>
          <w:szCs w:val="22"/>
          <w:lang w:val="it-IT"/>
        </w:rPr>
      </w:pPr>
      <w:r w:rsidRPr="00894FDB">
        <w:rPr>
          <w:rFonts w:ascii="Georgia" w:hAnsi="Georgia"/>
          <w:b/>
          <w:sz w:val="22"/>
          <w:szCs w:val="22"/>
          <w:lang w:val="it-IT"/>
        </w:rPr>
        <w:t xml:space="preserve">New Zealand: </w:t>
      </w:r>
      <w:r w:rsidRPr="00894FDB">
        <w:rPr>
          <w:rFonts w:ascii="Georgia" w:hAnsi="Georgia"/>
          <w:sz w:val="22"/>
          <w:szCs w:val="22"/>
          <w:lang w:val="it-IT"/>
        </w:rPr>
        <w:t>Yes.</w:t>
      </w:r>
    </w:p>
    <w:p w14:paraId="14FF6AD6" w14:textId="77777777" w:rsidR="00B4235A" w:rsidRPr="00894FDB" w:rsidRDefault="00B4235A" w:rsidP="007D5116">
      <w:pPr>
        <w:spacing w:line="276" w:lineRule="auto"/>
        <w:jc w:val="both"/>
        <w:rPr>
          <w:rFonts w:ascii="Georgia" w:hAnsi="Georgia"/>
          <w:sz w:val="22"/>
          <w:szCs w:val="22"/>
          <w:lang w:val="it-IT"/>
        </w:rPr>
      </w:pPr>
    </w:p>
    <w:p w14:paraId="62AE622E" w14:textId="4010B617" w:rsidR="00B4235A" w:rsidRPr="000B74E2" w:rsidRDefault="00B4235A" w:rsidP="00B4235A">
      <w:pPr>
        <w:tabs>
          <w:tab w:val="left" w:pos="1912"/>
        </w:tabs>
        <w:spacing w:line="276" w:lineRule="auto"/>
        <w:contextualSpacing/>
        <w:jc w:val="both"/>
        <w:rPr>
          <w:rFonts w:ascii="Georgia" w:hAnsi="Georgia"/>
          <w:b/>
          <w:sz w:val="22"/>
          <w:szCs w:val="22"/>
          <w:lang w:val="it-IT"/>
        </w:rPr>
      </w:pPr>
      <w:r w:rsidRPr="000B74E2">
        <w:rPr>
          <w:rFonts w:ascii="Georgia" w:hAnsi="Georgia"/>
          <w:b/>
          <w:sz w:val="22"/>
          <w:szCs w:val="22"/>
          <w:lang w:val="it-IT"/>
        </w:rPr>
        <w:t>Bahia Blanca</w:t>
      </w:r>
      <w:r w:rsidR="00264170">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Sin duda, sin decisión política no es posible la apertura de datos, en nuestro caso el Intendente Gustavo Bevilacqua a tomado el movimiento Gobierno Abierto como eje de su gestión. Es el 1er Municipio de la Argentina que crea una Agencia con rango de Secretaría para implementar un proyecto de estas características y que no tiene restricciones en cuanto a laapertura de datos</w:t>
      </w:r>
    </w:p>
    <w:p w14:paraId="6309133A" w14:textId="77777777" w:rsidR="007D5116" w:rsidRPr="000B74E2" w:rsidRDefault="007D5116" w:rsidP="007D5116">
      <w:pPr>
        <w:spacing w:line="276" w:lineRule="auto"/>
        <w:jc w:val="both"/>
        <w:rPr>
          <w:rFonts w:ascii="Georgia" w:hAnsi="Georgia"/>
          <w:b/>
          <w:sz w:val="22"/>
          <w:szCs w:val="22"/>
          <w:lang w:val="it-IT"/>
        </w:rPr>
      </w:pPr>
    </w:p>
    <w:p w14:paraId="5FD271E8" w14:textId="77777777" w:rsidR="007D5116" w:rsidRPr="00595C5D" w:rsidRDefault="007D5116" w:rsidP="00595C5D">
      <w:pPr>
        <w:spacing w:line="276" w:lineRule="auto"/>
        <w:ind w:left="-284"/>
        <w:jc w:val="both"/>
        <w:rPr>
          <w:rFonts w:ascii="Georgia" w:hAnsi="Georgia"/>
          <w:i/>
          <w:color w:val="1F497D" w:themeColor="text2"/>
          <w:sz w:val="22"/>
          <w:szCs w:val="22"/>
        </w:rPr>
      </w:pPr>
      <w:r w:rsidRPr="00595C5D">
        <w:rPr>
          <w:rFonts w:ascii="Georgia" w:hAnsi="Georgia"/>
          <w:i/>
          <w:color w:val="1F497D" w:themeColor="text2"/>
          <w:sz w:val="22"/>
          <w:szCs w:val="22"/>
        </w:rPr>
        <w:t xml:space="preserve">What is the source of funding for running the program? </w:t>
      </w:r>
    </w:p>
    <w:p w14:paraId="2768B550" w14:textId="77777777" w:rsidR="007D5116" w:rsidRPr="007163C0" w:rsidRDefault="007D5116" w:rsidP="007D5116">
      <w:pPr>
        <w:spacing w:line="276" w:lineRule="auto"/>
        <w:jc w:val="both"/>
        <w:rPr>
          <w:rFonts w:ascii="Georgia" w:hAnsi="Georgia"/>
          <w:sz w:val="22"/>
          <w:szCs w:val="22"/>
        </w:rPr>
      </w:pPr>
    </w:p>
    <w:p w14:paraId="7700845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It started with a research grant in 2011. That made it possible to set up a program directed at building a datastore, collecting data from within the municipality and organising events to promote open data.</w:t>
      </w:r>
    </w:p>
    <w:p w14:paraId="69E20C57" w14:textId="77777777" w:rsidR="007D5116" w:rsidRPr="007163C0" w:rsidRDefault="007D5116" w:rsidP="007D5116">
      <w:pPr>
        <w:spacing w:line="276" w:lineRule="auto"/>
        <w:jc w:val="both"/>
        <w:rPr>
          <w:rFonts w:ascii="Georgia" w:hAnsi="Georgia"/>
          <w:b/>
          <w:sz w:val="22"/>
          <w:szCs w:val="22"/>
        </w:rPr>
      </w:pPr>
    </w:p>
    <w:p w14:paraId="200066D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Yearly budget of 3 million SEK.</w:t>
      </w:r>
      <w:r w:rsidRPr="007163C0">
        <w:rPr>
          <w:rFonts w:ascii="Georgia" w:hAnsi="Georgia"/>
          <w:b/>
          <w:sz w:val="22"/>
          <w:szCs w:val="22"/>
        </w:rPr>
        <w:t xml:space="preserve"> </w:t>
      </w:r>
    </w:p>
    <w:p w14:paraId="4A76C60F" w14:textId="77777777" w:rsidR="007D5116" w:rsidRPr="007163C0" w:rsidRDefault="007D5116" w:rsidP="007D5116">
      <w:pPr>
        <w:spacing w:line="276" w:lineRule="auto"/>
        <w:jc w:val="both"/>
        <w:rPr>
          <w:rFonts w:ascii="Georgia" w:hAnsi="Georgia"/>
          <w:sz w:val="22"/>
          <w:szCs w:val="22"/>
        </w:rPr>
      </w:pPr>
    </w:p>
    <w:p w14:paraId="499919DF"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lastRenderedPageBreak/>
        <w:t xml:space="preserve">Boston, MA, USA: </w:t>
      </w:r>
      <w:r w:rsidRPr="007163C0">
        <w:rPr>
          <w:rFonts w:ascii="Georgia" w:hAnsi="Georgia"/>
          <w:sz w:val="22"/>
          <w:szCs w:val="22"/>
        </w:rPr>
        <w:t>IT Operating budget</w:t>
      </w:r>
      <w:r w:rsidRPr="007163C0">
        <w:rPr>
          <w:rFonts w:ascii="Georgia" w:hAnsi="Georgia"/>
          <w:b/>
          <w:sz w:val="22"/>
          <w:szCs w:val="22"/>
        </w:rPr>
        <w:t xml:space="preserve">. </w:t>
      </w:r>
    </w:p>
    <w:p w14:paraId="1182537C" w14:textId="77777777" w:rsidR="007D5116" w:rsidRPr="007163C0" w:rsidRDefault="007D5116" w:rsidP="007D5116">
      <w:pPr>
        <w:spacing w:line="276" w:lineRule="auto"/>
        <w:jc w:val="both"/>
        <w:rPr>
          <w:rFonts w:ascii="Georgia" w:hAnsi="Georgia"/>
          <w:b/>
          <w:sz w:val="22"/>
          <w:szCs w:val="22"/>
        </w:rPr>
      </w:pPr>
    </w:p>
    <w:p w14:paraId="4FC97CDC" w14:textId="4A687EF4"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San Diego, </w:t>
      </w:r>
      <w:r w:rsidR="00264170">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 xml:space="preserve">General Fund. </w:t>
      </w:r>
    </w:p>
    <w:p w14:paraId="7FC7E254" w14:textId="77777777" w:rsidR="007D5116" w:rsidRPr="007163C0" w:rsidRDefault="007D5116" w:rsidP="007D5116">
      <w:pPr>
        <w:spacing w:line="276" w:lineRule="auto"/>
        <w:jc w:val="both"/>
        <w:rPr>
          <w:rFonts w:ascii="Georgia" w:hAnsi="Georgia"/>
          <w:b/>
          <w:sz w:val="22"/>
          <w:szCs w:val="22"/>
        </w:rPr>
      </w:pPr>
    </w:p>
    <w:p w14:paraId="3242ABA0"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 xml:space="preserve">Mixed. Local government, European projects and private parties. </w:t>
      </w:r>
    </w:p>
    <w:p w14:paraId="42BEDD63" w14:textId="77777777" w:rsidR="007D5116" w:rsidRPr="007163C0" w:rsidRDefault="007D5116" w:rsidP="007D5116">
      <w:pPr>
        <w:spacing w:line="276" w:lineRule="auto"/>
        <w:jc w:val="both"/>
        <w:rPr>
          <w:rFonts w:ascii="Georgia" w:hAnsi="Georgia"/>
          <w:sz w:val="22"/>
          <w:szCs w:val="22"/>
        </w:rPr>
      </w:pPr>
    </w:p>
    <w:p w14:paraId="2F3FE4A6" w14:textId="25DB3C2C"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no new funds were appropriated. All agencies had to adapt with existing funds.</w:t>
      </w:r>
      <w:r w:rsidRPr="007163C0">
        <w:rPr>
          <w:rFonts w:ascii="Georgia" w:hAnsi="Georgia"/>
          <w:b/>
          <w:sz w:val="22"/>
          <w:szCs w:val="22"/>
        </w:rPr>
        <w:t xml:space="preserve"> </w:t>
      </w:r>
    </w:p>
    <w:p w14:paraId="41338B4C" w14:textId="77777777" w:rsidR="007D5116" w:rsidRPr="007163C0" w:rsidRDefault="007D5116" w:rsidP="007D5116">
      <w:pPr>
        <w:spacing w:line="276" w:lineRule="auto"/>
        <w:jc w:val="both"/>
        <w:rPr>
          <w:rFonts w:ascii="Georgia" w:hAnsi="Georgia"/>
          <w:b/>
          <w:sz w:val="22"/>
          <w:szCs w:val="22"/>
        </w:rPr>
      </w:pPr>
    </w:p>
    <w:p w14:paraId="7173B806" w14:textId="0BE12B3F"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Internal existing resources/budget. Future funding will probably be a mix of specific budget funds + EU funding.</w:t>
      </w:r>
    </w:p>
    <w:p w14:paraId="7F67C113" w14:textId="77777777" w:rsidR="007D5116" w:rsidRPr="007163C0" w:rsidRDefault="007D5116" w:rsidP="007D5116">
      <w:pPr>
        <w:spacing w:line="276" w:lineRule="auto"/>
        <w:jc w:val="both"/>
        <w:rPr>
          <w:rFonts w:ascii="Georgia" w:hAnsi="Georgia"/>
          <w:b/>
          <w:sz w:val="22"/>
          <w:szCs w:val="22"/>
        </w:rPr>
      </w:pPr>
    </w:p>
    <w:p w14:paraId="4A6702B1" w14:textId="2DCCF048"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State budget to department. </w:t>
      </w:r>
    </w:p>
    <w:p w14:paraId="6CDF25D4" w14:textId="77777777" w:rsidR="007D5116" w:rsidRPr="007163C0" w:rsidRDefault="007D5116" w:rsidP="007D5116">
      <w:pPr>
        <w:spacing w:line="276" w:lineRule="auto"/>
        <w:jc w:val="both"/>
        <w:rPr>
          <w:rFonts w:ascii="Georgia" w:hAnsi="Georgia"/>
          <w:sz w:val="22"/>
          <w:szCs w:val="22"/>
        </w:rPr>
      </w:pPr>
    </w:p>
    <w:p w14:paraId="47BB1493" w14:textId="46EE7C80"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It is a relatively low budget but all money comes out of the central staff costs pot ie public funding.</w:t>
      </w:r>
    </w:p>
    <w:p w14:paraId="6F112E3B" w14:textId="77777777" w:rsidR="007D5116" w:rsidRPr="007163C0" w:rsidRDefault="007D5116" w:rsidP="007D5116">
      <w:pPr>
        <w:spacing w:line="276" w:lineRule="auto"/>
        <w:jc w:val="both"/>
        <w:rPr>
          <w:rFonts w:ascii="Georgia" w:hAnsi="Georgia"/>
          <w:sz w:val="22"/>
          <w:szCs w:val="22"/>
        </w:rPr>
      </w:pPr>
    </w:p>
    <w:p w14:paraId="01277DAE"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New Zealand:</w:t>
      </w:r>
      <w:r w:rsidRPr="007163C0">
        <w:rPr>
          <w:rFonts w:ascii="Georgia" w:hAnsi="Georgia"/>
          <w:sz w:val="22"/>
          <w:szCs w:val="22"/>
        </w:rPr>
        <w:t xml:space="preserve"> Government funding is provided by Land Information New Zealand and through financial or in-kind contributions from other agencies.</w:t>
      </w:r>
    </w:p>
    <w:p w14:paraId="56F9764C" w14:textId="77777777" w:rsidR="00B4235A" w:rsidRPr="007163C0" w:rsidRDefault="00B4235A" w:rsidP="007D5116">
      <w:pPr>
        <w:spacing w:line="276" w:lineRule="auto"/>
        <w:jc w:val="both"/>
        <w:rPr>
          <w:rFonts w:ascii="Georgia" w:hAnsi="Georgia"/>
          <w:sz w:val="22"/>
          <w:szCs w:val="22"/>
        </w:rPr>
      </w:pPr>
    </w:p>
    <w:p w14:paraId="3B3C178E" w14:textId="3CFD922A"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264170"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Los fondos son Municipales y también tenemos acuerdos con distintas ONG con las cuales hemos integrado sistemas para que ellos mismos funcionen como auditores externos, algunos de los desarrollos de esas ONG se hicieron con fondos de ellos.</w:t>
      </w:r>
    </w:p>
    <w:p w14:paraId="630D3395" w14:textId="77777777" w:rsidR="007D5116" w:rsidRPr="00D726F4" w:rsidRDefault="007D5116" w:rsidP="007D5116">
      <w:pPr>
        <w:spacing w:line="276" w:lineRule="auto"/>
        <w:jc w:val="both"/>
        <w:rPr>
          <w:rFonts w:ascii="Georgia" w:hAnsi="Georgia"/>
          <w:sz w:val="22"/>
          <w:szCs w:val="22"/>
          <w:u w:val="single"/>
          <w:lang w:val="fr-FR"/>
        </w:rPr>
      </w:pPr>
    </w:p>
    <w:p w14:paraId="0C80BDE4" w14:textId="77777777" w:rsidR="007D5116" w:rsidRPr="00595C5D" w:rsidRDefault="007D5116" w:rsidP="00595C5D">
      <w:pPr>
        <w:spacing w:line="276" w:lineRule="auto"/>
        <w:ind w:left="-284"/>
        <w:jc w:val="both"/>
        <w:rPr>
          <w:rFonts w:ascii="Georgia" w:hAnsi="Georgia"/>
          <w:color w:val="1F497D" w:themeColor="text2"/>
          <w:sz w:val="22"/>
          <w:szCs w:val="22"/>
        </w:rPr>
      </w:pPr>
      <w:r w:rsidRPr="00595C5D">
        <w:rPr>
          <w:rFonts w:ascii="Georgia" w:hAnsi="Georgia"/>
          <w:i/>
          <w:color w:val="1F497D" w:themeColor="text2"/>
          <w:sz w:val="22"/>
          <w:szCs w:val="22"/>
        </w:rPr>
        <w:t>Do you have a training program for the civil servants dealing with the open data strategy? If yes, what kind of training? (E.g. simulation, workshops, intensive seminars, webinars</w:t>
      </w:r>
      <w:r w:rsidRPr="00595C5D">
        <w:rPr>
          <w:rFonts w:ascii="Georgia" w:hAnsi="Georgia"/>
          <w:color w:val="1F497D" w:themeColor="text2"/>
          <w:sz w:val="22"/>
          <w:szCs w:val="22"/>
        </w:rPr>
        <w:t>)</w:t>
      </w:r>
    </w:p>
    <w:p w14:paraId="42017BD7" w14:textId="77777777" w:rsidR="007D5116" w:rsidRPr="007163C0" w:rsidRDefault="007D5116" w:rsidP="007D5116">
      <w:pPr>
        <w:spacing w:line="276" w:lineRule="auto"/>
        <w:jc w:val="both"/>
        <w:rPr>
          <w:rFonts w:ascii="Georgia" w:hAnsi="Georgia"/>
          <w:sz w:val="22"/>
          <w:szCs w:val="22"/>
        </w:rPr>
      </w:pPr>
    </w:p>
    <w:p w14:paraId="4DF8C0CB"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The programme had some room for training civil servants about open data. It was necessary to get them ready to publish their "own" data. We organised workshops but also supported individual officials. Literally standing next to their desks.</w:t>
      </w:r>
    </w:p>
    <w:p w14:paraId="5B0915D8" w14:textId="77777777" w:rsidR="007D5116" w:rsidRPr="007163C0" w:rsidRDefault="007D5116" w:rsidP="007D5116">
      <w:pPr>
        <w:spacing w:line="276" w:lineRule="auto"/>
        <w:jc w:val="both"/>
        <w:rPr>
          <w:rFonts w:ascii="Georgia" w:hAnsi="Georgia"/>
          <w:b/>
          <w:sz w:val="22"/>
          <w:szCs w:val="22"/>
        </w:rPr>
      </w:pPr>
    </w:p>
    <w:p w14:paraId="0697E11B" w14:textId="77777777" w:rsidR="007D5116" w:rsidRPr="000B74E2" w:rsidRDefault="007D5116" w:rsidP="007D5116">
      <w:pPr>
        <w:spacing w:line="276" w:lineRule="auto"/>
        <w:jc w:val="both"/>
        <w:rPr>
          <w:rFonts w:ascii="Georgia" w:hAnsi="Georgia"/>
          <w:b/>
          <w:sz w:val="22"/>
          <w:szCs w:val="22"/>
          <w:lang w:val="it-IT"/>
        </w:rPr>
      </w:pPr>
      <w:r w:rsidRPr="000B74E2">
        <w:rPr>
          <w:rFonts w:ascii="Georgia" w:hAnsi="Georgia"/>
          <w:b/>
          <w:sz w:val="22"/>
          <w:szCs w:val="22"/>
          <w:lang w:val="it-IT"/>
        </w:rPr>
        <w:t xml:space="preserve">Stockholm, SE: </w:t>
      </w:r>
      <w:r w:rsidRPr="000B74E2">
        <w:rPr>
          <w:rFonts w:ascii="Georgia" w:hAnsi="Georgia"/>
          <w:sz w:val="22"/>
          <w:szCs w:val="22"/>
          <w:lang w:val="it-IT"/>
        </w:rPr>
        <w:t>No.</w:t>
      </w:r>
    </w:p>
    <w:p w14:paraId="0BA36FED" w14:textId="77777777" w:rsidR="007D5116" w:rsidRPr="000B74E2" w:rsidRDefault="007D5116" w:rsidP="007D5116">
      <w:pPr>
        <w:spacing w:line="276" w:lineRule="auto"/>
        <w:jc w:val="both"/>
        <w:rPr>
          <w:rFonts w:ascii="Georgia" w:hAnsi="Georgia"/>
          <w:b/>
          <w:sz w:val="22"/>
          <w:szCs w:val="22"/>
          <w:lang w:val="it-IT"/>
        </w:rPr>
      </w:pPr>
    </w:p>
    <w:p w14:paraId="18098388" w14:textId="77777777" w:rsidR="007D5116" w:rsidRPr="007163C0" w:rsidRDefault="007D5116" w:rsidP="007D5116">
      <w:pPr>
        <w:spacing w:line="276" w:lineRule="auto"/>
        <w:jc w:val="both"/>
        <w:rPr>
          <w:rFonts w:ascii="Georgia" w:hAnsi="Georgia"/>
          <w:b/>
          <w:sz w:val="22"/>
          <w:szCs w:val="22"/>
        </w:rPr>
      </w:pPr>
      <w:r w:rsidRPr="000B74E2">
        <w:rPr>
          <w:rFonts w:ascii="Georgia" w:hAnsi="Georgia"/>
          <w:b/>
          <w:sz w:val="22"/>
          <w:szCs w:val="22"/>
          <w:lang w:val="it-IT"/>
        </w:rPr>
        <w:t xml:space="preserve">Boston, MA, USA: </w:t>
      </w:r>
      <w:r w:rsidRPr="000B74E2">
        <w:rPr>
          <w:rFonts w:ascii="Georgia" w:hAnsi="Georgia"/>
          <w:sz w:val="22"/>
          <w:szCs w:val="22"/>
          <w:lang w:val="it-IT"/>
        </w:rPr>
        <w:t xml:space="preserve">No formal training. </w:t>
      </w:r>
      <w:r w:rsidRPr="007163C0">
        <w:rPr>
          <w:rFonts w:ascii="Georgia" w:hAnsi="Georgia"/>
          <w:sz w:val="22"/>
          <w:szCs w:val="22"/>
        </w:rPr>
        <w:t>But it is a part of overall strategy with business intelligence and analytics. This means that there is always work to be done on changing the culture to use these methods.</w:t>
      </w:r>
    </w:p>
    <w:p w14:paraId="4007C73B" w14:textId="77777777" w:rsidR="007D5116" w:rsidRPr="007163C0" w:rsidRDefault="007D5116" w:rsidP="007D5116">
      <w:pPr>
        <w:spacing w:line="276" w:lineRule="auto"/>
        <w:jc w:val="both"/>
        <w:rPr>
          <w:rFonts w:ascii="Georgia" w:hAnsi="Georgia"/>
          <w:b/>
          <w:sz w:val="22"/>
          <w:szCs w:val="22"/>
        </w:rPr>
      </w:pPr>
    </w:p>
    <w:p w14:paraId="0572FF93" w14:textId="4B3CE818"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264170">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No formal program established yet.</w:t>
      </w:r>
    </w:p>
    <w:p w14:paraId="27C3556A" w14:textId="77777777" w:rsidR="007D5116" w:rsidRPr="007163C0" w:rsidRDefault="007D5116" w:rsidP="007D5116">
      <w:pPr>
        <w:spacing w:line="276" w:lineRule="auto"/>
        <w:jc w:val="both"/>
        <w:rPr>
          <w:rFonts w:ascii="Georgia" w:hAnsi="Georgia"/>
          <w:b/>
          <w:sz w:val="22"/>
          <w:szCs w:val="22"/>
        </w:rPr>
      </w:pPr>
    </w:p>
    <w:p w14:paraId="0BB08107"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 training program. We do have meetings to share knowledge and experiences.</w:t>
      </w:r>
    </w:p>
    <w:p w14:paraId="0D52A1E4" w14:textId="77777777" w:rsidR="007D5116" w:rsidRPr="007163C0" w:rsidRDefault="007D5116" w:rsidP="007D5116">
      <w:pPr>
        <w:spacing w:line="276" w:lineRule="auto"/>
        <w:jc w:val="both"/>
        <w:rPr>
          <w:rFonts w:ascii="Georgia" w:hAnsi="Georgia"/>
          <w:b/>
          <w:sz w:val="22"/>
          <w:szCs w:val="22"/>
        </w:rPr>
      </w:pPr>
    </w:p>
    <w:p w14:paraId="36197215" w14:textId="120AFD34"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 </w:t>
      </w:r>
      <w:r w:rsidRPr="007163C0">
        <w:rPr>
          <w:rFonts w:ascii="Georgia" w:hAnsi="Georgia"/>
          <w:sz w:val="22"/>
          <w:szCs w:val="22"/>
        </w:rPr>
        <w:t>yes. for more information would refer to the open data team at doitt</w:t>
      </w:r>
      <w:r w:rsidRPr="007163C0">
        <w:rPr>
          <w:rFonts w:ascii="Georgia" w:hAnsi="Georgia"/>
          <w:b/>
          <w:sz w:val="22"/>
          <w:szCs w:val="22"/>
        </w:rPr>
        <w:t>.</w:t>
      </w:r>
    </w:p>
    <w:p w14:paraId="093A69B2" w14:textId="77777777" w:rsidR="007D5116" w:rsidRPr="007163C0" w:rsidRDefault="007D5116" w:rsidP="007D5116">
      <w:pPr>
        <w:spacing w:line="276" w:lineRule="auto"/>
        <w:jc w:val="both"/>
        <w:rPr>
          <w:rFonts w:ascii="Georgia" w:hAnsi="Georgia"/>
          <w:sz w:val="22"/>
          <w:szCs w:val="22"/>
        </w:rPr>
      </w:pPr>
    </w:p>
    <w:p w14:paraId="20F591E1" w14:textId="0421A61D"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Not for now but we've discussed the need.</w:t>
      </w:r>
    </w:p>
    <w:p w14:paraId="07EA31C5"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3E83FB8D" w14:textId="6E3C1553" w:rsidR="007D5116" w:rsidRPr="00512403" w:rsidRDefault="00264170" w:rsidP="007D5116">
      <w:pPr>
        <w:tabs>
          <w:tab w:val="left" w:pos="1912"/>
        </w:tabs>
        <w:spacing w:line="276" w:lineRule="auto"/>
        <w:contextualSpacing/>
        <w:jc w:val="both"/>
        <w:rPr>
          <w:rFonts w:ascii="Georgia" w:hAnsi="Georgia"/>
          <w:b/>
          <w:sz w:val="22"/>
          <w:szCs w:val="22"/>
          <w:lang w:val="en-US"/>
        </w:rPr>
      </w:pPr>
      <w:r w:rsidRPr="00512403">
        <w:rPr>
          <w:rFonts w:ascii="Georgia" w:hAnsi="Georgia"/>
          <w:b/>
          <w:sz w:val="22"/>
          <w:szCs w:val="22"/>
          <w:lang w:val="en-US"/>
        </w:rPr>
        <w:t>State of São Paulo, BS</w:t>
      </w:r>
      <w:r w:rsidR="007D5116" w:rsidRPr="00512403">
        <w:rPr>
          <w:rFonts w:ascii="Georgia" w:hAnsi="Georgia"/>
          <w:b/>
          <w:sz w:val="22"/>
          <w:szCs w:val="22"/>
          <w:lang w:val="en-US"/>
        </w:rPr>
        <w:t xml:space="preserve">: </w:t>
      </w:r>
      <w:r w:rsidR="007D5116" w:rsidRPr="00512403">
        <w:rPr>
          <w:rFonts w:ascii="Georgia" w:hAnsi="Georgia"/>
          <w:sz w:val="22"/>
          <w:szCs w:val="22"/>
          <w:lang w:val="en-US"/>
        </w:rPr>
        <w:t>no.</w:t>
      </w:r>
      <w:r w:rsidR="007D5116" w:rsidRPr="00512403">
        <w:rPr>
          <w:rFonts w:ascii="Georgia" w:hAnsi="Georgia"/>
          <w:b/>
          <w:sz w:val="22"/>
          <w:szCs w:val="22"/>
          <w:lang w:val="en-US"/>
        </w:rPr>
        <w:t xml:space="preserve"> </w:t>
      </w:r>
    </w:p>
    <w:p w14:paraId="685637C5" w14:textId="77777777" w:rsidR="007D5116" w:rsidRPr="00512403" w:rsidRDefault="007D5116" w:rsidP="007D5116">
      <w:pPr>
        <w:tabs>
          <w:tab w:val="left" w:pos="1912"/>
        </w:tabs>
        <w:spacing w:line="276" w:lineRule="auto"/>
        <w:contextualSpacing/>
        <w:jc w:val="both"/>
        <w:rPr>
          <w:rFonts w:ascii="Georgia" w:hAnsi="Georgia"/>
          <w:b/>
          <w:sz w:val="22"/>
          <w:szCs w:val="22"/>
          <w:lang w:val="en-US"/>
        </w:rPr>
      </w:pPr>
    </w:p>
    <w:p w14:paraId="4EA681D1" w14:textId="4D51379D"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We supply training and advice to colleagues who require this. We offer a structured training about the Statistics Code of Practice</w:t>
      </w:r>
      <w:r w:rsidR="007D5116" w:rsidRPr="007163C0">
        <w:rPr>
          <w:rFonts w:ascii="Georgia" w:hAnsi="Georgia"/>
          <w:b/>
          <w:sz w:val="22"/>
          <w:szCs w:val="22"/>
        </w:rPr>
        <w:t>.</w:t>
      </w:r>
    </w:p>
    <w:p w14:paraId="64CF156D" w14:textId="77777777" w:rsidR="007D5116" w:rsidRPr="007163C0" w:rsidRDefault="007D5116" w:rsidP="007D5116">
      <w:pPr>
        <w:spacing w:line="276" w:lineRule="auto"/>
        <w:jc w:val="both"/>
        <w:rPr>
          <w:rFonts w:ascii="Georgia" w:hAnsi="Georgia"/>
          <w:sz w:val="22"/>
          <w:szCs w:val="22"/>
        </w:rPr>
      </w:pPr>
    </w:p>
    <w:p w14:paraId="7775E30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Zealand: </w:t>
      </w:r>
      <w:r w:rsidRPr="007163C0">
        <w:rPr>
          <w:rFonts w:ascii="Georgia" w:hAnsi="Georgia"/>
          <w:sz w:val="22"/>
          <w:szCs w:val="22"/>
        </w:rPr>
        <w:t>We offer intensive training on applying the New Zealand Government Open Access and Licensing framework (NZGOAL) to information released for re-use. This also covers the New Zealand Data and Information Management Principles. We publish guidance online at http://ict.govt.nz/guidance-and-resources/information-and-data/nzgoal/ and http://ict.govt.nz/programmes/open-and-transparent-government/toolkit-agencies/. We also present at seminars run by government agencies or sectors</w:t>
      </w:r>
      <w:r w:rsidRPr="007163C0">
        <w:rPr>
          <w:rFonts w:ascii="Georgia" w:hAnsi="Georgia"/>
          <w:b/>
          <w:sz w:val="22"/>
          <w:szCs w:val="22"/>
        </w:rPr>
        <w:t>.</w:t>
      </w:r>
    </w:p>
    <w:p w14:paraId="7E8E3B55" w14:textId="77777777" w:rsidR="00B4235A" w:rsidRPr="007163C0" w:rsidRDefault="00B4235A" w:rsidP="007D5116">
      <w:pPr>
        <w:spacing w:line="276" w:lineRule="auto"/>
        <w:jc w:val="both"/>
        <w:rPr>
          <w:rFonts w:ascii="Georgia" w:hAnsi="Georgia"/>
          <w:b/>
          <w:sz w:val="22"/>
          <w:szCs w:val="22"/>
        </w:rPr>
      </w:pPr>
    </w:p>
    <w:p w14:paraId="31871E72" w14:textId="3FCF6923" w:rsidR="00B4235A" w:rsidRPr="00B37648"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264170"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b/>
          <w:sz w:val="22"/>
          <w:szCs w:val="22"/>
          <w:lang w:val="fr-FR"/>
        </w:rPr>
        <w:t xml:space="preserve"> </w:t>
      </w:r>
      <w:r w:rsidR="00CF16F0" w:rsidRPr="00D726F4">
        <w:rPr>
          <w:rFonts w:ascii="Georgia" w:hAnsi="Georgia"/>
          <w:sz w:val="22"/>
          <w:szCs w:val="22"/>
          <w:lang w:val="fr-FR"/>
        </w:rPr>
        <w:t xml:space="preserve">Luego de un año y medio de apertura hemos realizado dos eventos para fomentar la participación ciudadana donde obtuvimos muy buenos resultados, de uno de ellos surgió la plataforma www.quepasabahiablanca.gov.ar que muestra los estudios ambientales de los últimos años que se hicieron sobre el Polo Petroquimico de la Ciudad, siendo este uno de los temas mas importantes que preocupa a la ciudadanía por el impacto ambiental que esta industria produce. </w:t>
      </w:r>
      <w:r w:rsidR="00CF16F0" w:rsidRPr="00B37648">
        <w:rPr>
          <w:rFonts w:ascii="Georgia" w:hAnsi="Georgia"/>
          <w:sz w:val="22"/>
          <w:szCs w:val="22"/>
          <w:lang w:val="fr-FR"/>
        </w:rPr>
        <w:t>Es la 1era vez que un Gobierno divulga estos informes que hasta las gestiones anteriores los mismos eran de carácter confidencial. En este momento estamos trabajando en un programa de Escuela de datos en conjunto con la OKFN (Open Knowledge Fundation) y el BID orientado a escuelas primarias, secundarias y periodistas. Es el primer programa de Escuela de Datos creado desde un Gobierno Municipal. Tenemos acuerdos firmados con las dos universidades locales para que los alumnos de las carreras de grado afines a los datos que el Gobierno abre, realicen sus tesis reutilizando los mismos</w:t>
      </w:r>
      <w:r w:rsidR="00CF16F0" w:rsidRPr="00B37648">
        <w:rPr>
          <w:rFonts w:ascii="Georgia" w:hAnsi="Georgia"/>
          <w:b/>
          <w:sz w:val="22"/>
          <w:szCs w:val="22"/>
          <w:lang w:val="fr-FR"/>
        </w:rPr>
        <w:t>.</w:t>
      </w:r>
    </w:p>
    <w:p w14:paraId="00930A4A" w14:textId="77777777" w:rsidR="007D5116" w:rsidRPr="00595C5D" w:rsidRDefault="007D5116" w:rsidP="00595C5D">
      <w:pPr>
        <w:spacing w:line="276" w:lineRule="auto"/>
        <w:ind w:left="-284"/>
        <w:jc w:val="both"/>
        <w:rPr>
          <w:rFonts w:ascii="Georgia" w:hAnsi="Georgia"/>
          <w:color w:val="1F497D" w:themeColor="text2"/>
          <w:sz w:val="22"/>
          <w:szCs w:val="22"/>
          <w:lang w:val="fr-FR"/>
        </w:rPr>
      </w:pPr>
    </w:p>
    <w:p w14:paraId="74953FD0" w14:textId="77777777" w:rsidR="007D5116" w:rsidRPr="00595C5D" w:rsidRDefault="007D5116" w:rsidP="00595C5D">
      <w:pPr>
        <w:spacing w:line="276" w:lineRule="auto"/>
        <w:ind w:left="-284"/>
        <w:jc w:val="both"/>
        <w:rPr>
          <w:rFonts w:ascii="Georgia" w:hAnsi="Georgia"/>
          <w:i/>
          <w:color w:val="1F497D" w:themeColor="text2"/>
          <w:sz w:val="22"/>
          <w:szCs w:val="22"/>
        </w:rPr>
      </w:pPr>
      <w:r w:rsidRPr="00595C5D">
        <w:rPr>
          <w:rFonts w:ascii="Georgia" w:hAnsi="Georgia"/>
          <w:i/>
          <w:color w:val="1F497D" w:themeColor="text2"/>
          <w:sz w:val="22"/>
          <w:szCs w:val="22"/>
        </w:rPr>
        <w:t>How do you evaluate your results/achievement? If yes, what kind of evaluation system or parameters do you using?</w:t>
      </w:r>
    </w:p>
    <w:p w14:paraId="1CBE0CEE" w14:textId="77777777" w:rsidR="007D5116" w:rsidRPr="007163C0" w:rsidRDefault="007D5116" w:rsidP="007D5116">
      <w:pPr>
        <w:spacing w:line="276" w:lineRule="auto"/>
        <w:jc w:val="both"/>
        <w:rPr>
          <w:rFonts w:ascii="Georgia" w:hAnsi="Georgia"/>
          <w:sz w:val="22"/>
          <w:szCs w:val="22"/>
        </w:rPr>
      </w:pPr>
    </w:p>
    <w:p w14:paraId="4202DA2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We monitor the use of the datastore and also try to keep track of what is happening with the reuse of data. We are really at the beginning of open data and it will take a couple of years for results to show. Our goal is to grow a community of open data suppliers, -users, - translators, etc.</w:t>
      </w:r>
    </w:p>
    <w:p w14:paraId="02780641" w14:textId="77777777" w:rsidR="007D5116" w:rsidRPr="007163C0" w:rsidRDefault="007D5116" w:rsidP="007D5116">
      <w:pPr>
        <w:spacing w:line="276" w:lineRule="auto"/>
        <w:jc w:val="both"/>
        <w:rPr>
          <w:rFonts w:ascii="Georgia" w:hAnsi="Georgia"/>
          <w:b/>
          <w:sz w:val="22"/>
          <w:szCs w:val="22"/>
        </w:rPr>
      </w:pPr>
    </w:p>
    <w:p w14:paraId="5194974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No eval yet.</w:t>
      </w:r>
      <w:r w:rsidRPr="007163C0">
        <w:rPr>
          <w:rFonts w:ascii="Georgia" w:hAnsi="Georgia"/>
          <w:b/>
          <w:sz w:val="22"/>
          <w:szCs w:val="22"/>
        </w:rPr>
        <w:t xml:space="preserve"> </w:t>
      </w:r>
    </w:p>
    <w:p w14:paraId="4C7D147B" w14:textId="77777777" w:rsidR="007D5116" w:rsidRPr="007163C0" w:rsidRDefault="007D5116" w:rsidP="007D5116">
      <w:pPr>
        <w:spacing w:line="276" w:lineRule="auto"/>
        <w:jc w:val="both"/>
        <w:rPr>
          <w:rFonts w:ascii="Georgia" w:hAnsi="Georgia"/>
          <w:b/>
          <w:sz w:val="22"/>
          <w:szCs w:val="22"/>
        </w:rPr>
      </w:pPr>
    </w:p>
    <w:p w14:paraId="7587834E"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Boston, MA, USA: </w:t>
      </w:r>
      <w:r w:rsidRPr="007163C0">
        <w:rPr>
          <w:rFonts w:ascii="Georgia" w:hAnsi="Georgia"/>
          <w:sz w:val="22"/>
          <w:szCs w:val="22"/>
        </w:rPr>
        <w:t>Evaluating the success really comes from the feedback we recieve from the various user groups in the community. We feel we are serving them well if people are actively engaged and using the data we provide as well as reaching out to find out more.</w:t>
      </w:r>
    </w:p>
    <w:p w14:paraId="6AC53242" w14:textId="77777777" w:rsidR="007D5116" w:rsidRPr="007163C0" w:rsidRDefault="007D5116" w:rsidP="007D5116">
      <w:pPr>
        <w:spacing w:line="276" w:lineRule="auto"/>
        <w:jc w:val="both"/>
        <w:rPr>
          <w:rFonts w:ascii="Georgia" w:hAnsi="Georgia"/>
          <w:b/>
          <w:sz w:val="22"/>
          <w:szCs w:val="22"/>
        </w:rPr>
      </w:pPr>
    </w:p>
    <w:p w14:paraId="2A25EF9C" w14:textId="16647ADE" w:rsidR="007D5116" w:rsidRPr="007163C0" w:rsidRDefault="00264170" w:rsidP="007D5116">
      <w:pPr>
        <w:spacing w:line="276" w:lineRule="auto"/>
        <w:jc w:val="both"/>
        <w:rPr>
          <w:rFonts w:ascii="Georgia" w:hAnsi="Georgia"/>
          <w:b/>
          <w:sz w:val="22"/>
          <w:szCs w:val="22"/>
        </w:rPr>
      </w:pPr>
      <w:r>
        <w:rPr>
          <w:rFonts w:ascii="Georgia" w:hAnsi="Georgia"/>
          <w:b/>
          <w:sz w:val="22"/>
          <w:szCs w:val="22"/>
        </w:rPr>
        <w:lastRenderedPageBreak/>
        <w:t>San Diego, CA, USA</w:t>
      </w:r>
      <w:r w:rsidR="007D5116" w:rsidRPr="007163C0">
        <w:rPr>
          <w:rFonts w:ascii="Georgia" w:hAnsi="Georgia"/>
          <w:b/>
          <w:sz w:val="22"/>
          <w:szCs w:val="22"/>
        </w:rPr>
        <w:t>:</w:t>
      </w:r>
      <w:r w:rsidR="007D5116" w:rsidRPr="007163C0">
        <w:rPr>
          <w:rFonts w:ascii="Georgia" w:hAnsi="Georgia"/>
          <w:sz w:val="22"/>
          <w:szCs w:val="22"/>
        </w:rPr>
        <w:t xml:space="preserve"> The City is in the process of creating a Department of Analytics and Performance Management, which is designed to play a role in evaluating internal operations, including open data programs. </w:t>
      </w:r>
    </w:p>
    <w:p w14:paraId="0C66013A" w14:textId="77777777" w:rsidR="007D5116" w:rsidRPr="007163C0" w:rsidRDefault="007D5116" w:rsidP="007D5116">
      <w:pPr>
        <w:spacing w:line="276" w:lineRule="auto"/>
        <w:jc w:val="both"/>
        <w:rPr>
          <w:rFonts w:ascii="Georgia" w:hAnsi="Georgia"/>
          <w:b/>
          <w:sz w:val="22"/>
          <w:szCs w:val="22"/>
        </w:rPr>
      </w:pPr>
    </w:p>
    <w:p w14:paraId="4049C179"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By number of datasets, business cases, best practices, applications and cooperations.</w:t>
      </w:r>
      <w:r w:rsidRPr="007163C0">
        <w:rPr>
          <w:rFonts w:ascii="Georgia" w:hAnsi="Georgia"/>
          <w:b/>
          <w:sz w:val="22"/>
          <w:szCs w:val="22"/>
        </w:rPr>
        <w:t xml:space="preserve"> </w:t>
      </w:r>
    </w:p>
    <w:p w14:paraId="689009A9" w14:textId="77777777" w:rsidR="007D5116" w:rsidRPr="007163C0" w:rsidRDefault="007D5116" w:rsidP="007D5116">
      <w:pPr>
        <w:spacing w:line="276" w:lineRule="auto"/>
        <w:jc w:val="both"/>
        <w:rPr>
          <w:rFonts w:ascii="Georgia" w:hAnsi="Georgia"/>
          <w:b/>
          <w:sz w:val="22"/>
          <w:szCs w:val="22"/>
        </w:rPr>
      </w:pPr>
    </w:p>
    <w:p w14:paraId="78CF75E7" w14:textId="27CA58E3"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refer to doitt open data team for details. A key metric is the number of data sets available over time.</w:t>
      </w:r>
      <w:r w:rsidRPr="007163C0">
        <w:rPr>
          <w:rFonts w:ascii="Georgia" w:hAnsi="Georgia"/>
          <w:b/>
          <w:sz w:val="22"/>
          <w:szCs w:val="22"/>
        </w:rPr>
        <w:t xml:space="preserve"> </w:t>
      </w:r>
    </w:p>
    <w:p w14:paraId="49EB1322" w14:textId="77777777" w:rsidR="007D5116" w:rsidRPr="007163C0" w:rsidRDefault="007D5116" w:rsidP="007D5116">
      <w:pPr>
        <w:spacing w:line="276" w:lineRule="auto"/>
        <w:jc w:val="both"/>
        <w:rPr>
          <w:rFonts w:ascii="Georgia" w:hAnsi="Georgia"/>
          <w:sz w:val="22"/>
          <w:szCs w:val="22"/>
        </w:rPr>
      </w:pPr>
    </w:p>
    <w:p w14:paraId="5A49CEB3" w14:textId="3671DC76"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None at the moment. Our focus is not on # of datasets, # of visits on the portal but on value creation.</w:t>
      </w:r>
    </w:p>
    <w:p w14:paraId="5C8B9094"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713658A7" w14:textId="6C8D3FBB"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Slow to growth.</w:t>
      </w:r>
      <w:r w:rsidR="007D5116" w:rsidRPr="007163C0">
        <w:rPr>
          <w:rFonts w:ascii="Georgia" w:hAnsi="Georgia"/>
          <w:b/>
          <w:sz w:val="22"/>
          <w:szCs w:val="22"/>
        </w:rPr>
        <w:t xml:space="preserve"> </w:t>
      </w:r>
    </w:p>
    <w:p w14:paraId="4CF3E52B"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43AB8F0B" w14:textId="55ACDBDA"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We study the webstats every month to help us evaluate what kind of data is popular, which helps us shape what we do on in the future given the relatively small resources available to us.</w:t>
      </w:r>
    </w:p>
    <w:p w14:paraId="279B6C78"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109CF869"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Government departments complete an annual survey on their progress adopting the open data policies.  The Secretariat aggregates the responses and reports annually to Cabinet on progress. See http://ict.govt.nz/programmes/open-and-transparent-government/declaration-open-and-transparent-government/</w:t>
      </w:r>
    </w:p>
    <w:p w14:paraId="70F28C30" w14:textId="77777777" w:rsidR="007D5116" w:rsidRPr="007163C0" w:rsidRDefault="007D5116" w:rsidP="007D5116">
      <w:pPr>
        <w:tabs>
          <w:tab w:val="left" w:pos="1912"/>
        </w:tabs>
        <w:spacing w:line="276" w:lineRule="auto"/>
        <w:contextualSpacing/>
        <w:jc w:val="both"/>
        <w:rPr>
          <w:rFonts w:ascii="Georgia" w:hAnsi="Georgia"/>
          <w:sz w:val="22"/>
          <w:szCs w:val="22"/>
        </w:rPr>
      </w:pPr>
    </w:p>
    <w:p w14:paraId="23F9088C"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sz w:val="22"/>
          <w:szCs w:val="22"/>
        </w:rPr>
        <w:t>We expect to carry out a benefits realisation study in late 2015, four years after Cabinet’s approval of the Declaration on Open and Transparent government. We are commencing work to develop parameters etc.</w:t>
      </w:r>
    </w:p>
    <w:p w14:paraId="23C9A71F" w14:textId="77777777" w:rsidR="007D5116" w:rsidRPr="007163C0" w:rsidRDefault="007D5116" w:rsidP="007D5116">
      <w:pPr>
        <w:spacing w:line="276" w:lineRule="auto"/>
        <w:jc w:val="both"/>
        <w:rPr>
          <w:rFonts w:ascii="Georgia" w:hAnsi="Georgia"/>
          <w:sz w:val="22"/>
          <w:szCs w:val="22"/>
        </w:rPr>
      </w:pPr>
    </w:p>
    <w:p w14:paraId="551556B6" w14:textId="637B2A49"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0C7271">
        <w:rPr>
          <w:rFonts w:ascii="Georgia" w:hAnsi="Georgia"/>
          <w:b/>
          <w:sz w:val="22"/>
          <w:szCs w:val="22"/>
        </w:rPr>
        <w:t>Bahia Blanca</w:t>
      </w:r>
      <w:r w:rsidR="00264170" w:rsidRPr="000C7271">
        <w:rPr>
          <w:rFonts w:ascii="Georgia" w:hAnsi="Georgia"/>
          <w:b/>
          <w:sz w:val="22"/>
          <w:szCs w:val="22"/>
        </w:rPr>
        <w:t>, AR</w:t>
      </w:r>
      <w:r w:rsidRPr="000C7271">
        <w:rPr>
          <w:rFonts w:ascii="Georgia" w:hAnsi="Georgia"/>
          <w:b/>
          <w:sz w:val="22"/>
          <w:szCs w:val="22"/>
        </w:rPr>
        <w:t xml:space="preserve">: </w:t>
      </w:r>
      <w:r w:rsidR="00CF16F0" w:rsidRPr="000C7271">
        <w:rPr>
          <w:rFonts w:ascii="Georgia" w:hAnsi="Georgia"/>
          <w:sz w:val="22"/>
          <w:szCs w:val="22"/>
        </w:rPr>
        <w:t xml:space="preserve">No tenemos un sistema estricto de evaluación sobre los resultados, los logros los medimos en cuanto a la penetración de las herramientas creadas en las sociedad, ya se por la reutilización de datos, creación de apps o plataformas nuevas o uso de las plataformas de participación ciudadana que nosotros mismos creamos. </w:t>
      </w:r>
      <w:r w:rsidR="00CF16F0" w:rsidRPr="00D726F4">
        <w:rPr>
          <w:rFonts w:ascii="Georgia" w:hAnsi="Georgia"/>
          <w:sz w:val="22"/>
          <w:szCs w:val="22"/>
          <w:lang w:val="fr-FR"/>
        </w:rPr>
        <w:t>Bahia Blanca en una ciudad de 320.000 habitantes y no tiene una comunidad de desarrolladores activa o de periodistas que se dediquen a investigaciones a partir de los datos. Sin embargo si hay un constante uso por parte de la ciudadanía de los datos abiertos o servicios que afectan el día a día de los vecinos, ya sea por herramientas de participación como por ejemplo las apps de atención ciudadana, la de alerta bahía blanca (www.alertabahiablanca.com.ar) o por datos que los medios nos solicitan o consultan en el portal para realizar notas.</w:t>
      </w:r>
    </w:p>
    <w:p w14:paraId="0A1D15F3" w14:textId="77777777" w:rsidR="007D5116" w:rsidRPr="00D726F4" w:rsidRDefault="007D5116" w:rsidP="007D5116">
      <w:pPr>
        <w:spacing w:line="276" w:lineRule="auto"/>
        <w:jc w:val="both"/>
        <w:rPr>
          <w:rFonts w:ascii="Georgia" w:hAnsi="Georgia"/>
          <w:sz w:val="22"/>
          <w:szCs w:val="22"/>
          <w:lang w:val="fr-FR"/>
        </w:rPr>
      </w:pPr>
    </w:p>
    <w:p w14:paraId="07122889" w14:textId="77777777" w:rsidR="00264170" w:rsidRPr="00D726F4" w:rsidRDefault="00264170" w:rsidP="007D5116">
      <w:pPr>
        <w:spacing w:line="276" w:lineRule="auto"/>
        <w:jc w:val="both"/>
        <w:rPr>
          <w:rFonts w:ascii="Georgia" w:hAnsi="Georgia"/>
          <w:sz w:val="22"/>
          <w:szCs w:val="22"/>
          <w:lang w:val="fr-FR"/>
        </w:rPr>
      </w:pPr>
    </w:p>
    <w:p w14:paraId="5EA9C677" w14:textId="77777777" w:rsidR="00264170" w:rsidRPr="00D726F4" w:rsidRDefault="00264170" w:rsidP="007D5116">
      <w:pPr>
        <w:spacing w:line="276" w:lineRule="auto"/>
        <w:jc w:val="both"/>
        <w:rPr>
          <w:rFonts w:ascii="Georgia" w:hAnsi="Georgia"/>
          <w:sz w:val="22"/>
          <w:szCs w:val="22"/>
          <w:lang w:val="fr-FR"/>
        </w:rPr>
      </w:pPr>
    </w:p>
    <w:p w14:paraId="18DFBBE9" w14:textId="77777777" w:rsidR="007D5116" w:rsidRPr="00595C5D" w:rsidRDefault="007D5116" w:rsidP="00595C5D">
      <w:pPr>
        <w:spacing w:line="276" w:lineRule="auto"/>
        <w:ind w:left="-567"/>
        <w:jc w:val="both"/>
        <w:rPr>
          <w:rFonts w:ascii="Georgia" w:hAnsi="Georgia"/>
          <w:b/>
          <w:color w:val="1F497D" w:themeColor="text2"/>
          <w:sz w:val="22"/>
          <w:szCs w:val="22"/>
        </w:rPr>
      </w:pPr>
      <w:r w:rsidRPr="00595C5D">
        <w:rPr>
          <w:rFonts w:ascii="Georgia" w:hAnsi="Georgia"/>
          <w:b/>
          <w:color w:val="1F497D" w:themeColor="text2"/>
          <w:sz w:val="22"/>
          <w:szCs w:val="22"/>
        </w:rPr>
        <w:t xml:space="preserve">B. On relations with application developers: </w:t>
      </w:r>
    </w:p>
    <w:p w14:paraId="623284BF" w14:textId="77777777" w:rsidR="007D5116" w:rsidRPr="00595C5D" w:rsidRDefault="007D5116" w:rsidP="009A428B">
      <w:pPr>
        <w:spacing w:line="276" w:lineRule="auto"/>
        <w:ind w:left="-284"/>
        <w:jc w:val="both"/>
        <w:rPr>
          <w:rFonts w:ascii="Georgia" w:hAnsi="Georgia"/>
          <w:i/>
          <w:color w:val="1F497D" w:themeColor="text2"/>
          <w:sz w:val="22"/>
          <w:szCs w:val="22"/>
        </w:rPr>
      </w:pPr>
    </w:p>
    <w:p w14:paraId="45E11790" w14:textId="77777777" w:rsidR="007D5116" w:rsidRPr="00595C5D" w:rsidRDefault="007D5116" w:rsidP="009A428B">
      <w:pPr>
        <w:spacing w:line="276" w:lineRule="auto"/>
        <w:ind w:left="-284"/>
        <w:jc w:val="both"/>
        <w:rPr>
          <w:rFonts w:ascii="Georgia" w:hAnsi="Georgia"/>
          <w:i/>
          <w:color w:val="1F497D" w:themeColor="text2"/>
          <w:sz w:val="22"/>
          <w:szCs w:val="22"/>
        </w:rPr>
      </w:pPr>
      <w:r w:rsidRPr="00595C5D">
        <w:rPr>
          <w:rFonts w:ascii="Georgia" w:hAnsi="Georgia"/>
          <w:i/>
          <w:color w:val="1F497D" w:themeColor="text2"/>
          <w:sz w:val="22"/>
          <w:szCs w:val="22"/>
        </w:rPr>
        <w:t xml:space="preserve">How many active developers are there in your city/region/country? </w:t>
      </w:r>
    </w:p>
    <w:p w14:paraId="6751D5AA" w14:textId="77777777" w:rsidR="007D5116" w:rsidRPr="007163C0" w:rsidRDefault="007D5116" w:rsidP="007D5116">
      <w:pPr>
        <w:spacing w:line="276" w:lineRule="auto"/>
        <w:jc w:val="both"/>
        <w:rPr>
          <w:rFonts w:ascii="Georgia" w:hAnsi="Georgia"/>
          <w:sz w:val="22"/>
          <w:szCs w:val="22"/>
        </w:rPr>
      </w:pPr>
    </w:p>
    <w:p w14:paraId="497EB93E"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lastRenderedPageBreak/>
        <w:t xml:space="preserve">Rotterdam, NL: </w:t>
      </w:r>
      <w:r w:rsidRPr="007163C0">
        <w:rPr>
          <w:rFonts w:ascii="Georgia" w:hAnsi="Georgia"/>
          <w:sz w:val="22"/>
          <w:szCs w:val="22"/>
        </w:rPr>
        <w:t>hard question. I'd say a couple of thousand in the city. About 200 are actively using open data.</w:t>
      </w:r>
    </w:p>
    <w:p w14:paraId="1D955B3D" w14:textId="77777777" w:rsidR="007D5116" w:rsidRPr="007163C0" w:rsidRDefault="007D5116" w:rsidP="007D5116">
      <w:pPr>
        <w:spacing w:line="276" w:lineRule="auto"/>
        <w:jc w:val="both"/>
        <w:rPr>
          <w:rFonts w:ascii="Georgia" w:hAnsi="Georgia"/>
          <w:b/>
          <w:sz w:val="22"/>
          <w:szCs w:val="22"/>
        </w:rPr>
      </w:pPr>
    </w:p>
    <w:p w14:paraId="05D9F33A"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Hard to estimate, maybe 50-100 overall.</w:t>
      </w:r>
    </w:p>
    <w:p w14:paraId="1554B72A" w14:textId="77777777" w:rsidR="007D5116" w:rsidRPr="007163C0" w:rsidRDefault="007D5116" w:rsidP="007D5116">
      <w:pPr>
        <w:spacing w:line="276" w:lineRule="auto"/>
        <w:jc w:val="both"/>
        <w:rPr>
          <w:rFonts w:ascii="Georgia" w:hAnsi="Georgia"/>
          <w:b/>
          <w:sz w:val="22"/>
          <w:szCs w:val="22"/>
        </w:rPr>
      </w:pPr>
    </w:p>
    <w:p w14:paraId="6E03777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 xml:space="preserve">Not sure about the total numbers. The local Code for America group in Boston has over 300 member currently and weekly meetings are often at least 10% of that number. Other groups that use our data are larger but more irregular. The academic community is difficult to quantify because students and researchers use our data for projects and classes have even. </w:t>
      </w:r>
    </w:p>
    <w:p w14:paraId="160BB6DA" w14:textId="77777777" w:rsidR="007D5116" w:rsidRPr="007163C0" w:rsidRDefault="007D5116" w:rsidP="007D5116">
      <w:pPr>
        <w:spacing w:line="276" w:lineRule="auto"/>
        <w:jc w:val="both"/>
        <w:rPr>
          <w:rFonts w:ascii="Georgia" w:hAnsi="Georgia"/>
          <w:b/>
          <w:sz w:val="22"/>
          <w:szCs w:val="22"/>
        </w:rPr>
      </w:pPr>
    </w:p>
    <w:p w14:paraId="5A7284C3" w14:textId="6B1925A3"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San Diego,</w:t>
      </w:r>
      <w:r w:rsidR="00264170">
        <w:rPr>
          <w:rFonts w:ascii="Georgia" w:hAnsi="Georgia"/>
          <w:b/>
          <w:sz w:val="22"/>
          <w:szCs w:val="22"/>
        </w:rPr>
        <w:t xml:space="preserve"> CA, USA</w:t>
      </w:r>
      <w:r w:rsidRPr="007163C0">
        <w:rPr>
          <w:rFonts w:ascii="Georgia" w:hAnsi="Georgia"/>
          <w:b/>
          <w:sz w:val="22"/>
          <w:szCs w:val="22"/>
        </w:rPr>
        <w:t xml:space="preserve">: </w:t>
      </w:r>
      <w:r w:rsidRPr="007163C0">
        <w:rPr>
          <w:rFonts w:ascii="Georgia" w:hAnsi="Georgia"/>
          <w:sz w:val="22"/>
          <w:szCs w:val="22"/>
        </w:rPr>
        <w:t>We have not yet collected this data, but the City conducted an "apps challenge" in 2012 that had received around 70 developer app submissions</w:t>
      </w:r>
      <w:r w:rsidRPr="007163C0">
        <w:rPr>
          <w:rFonts w:ascii="Georgia" w:hAnsi="Georgia"/>
          <w:b/>
          <w:sz w:val="22"/>
          <w:szCs w:val="22"/>
        </w:rPr>
        <w:t>.</w:t>
      </w:r>
    </w:p>
    <w:p w14:paraId="765C1630" w14:textId="77777777" w:rsidR="007D5116" w:rsidRPr="007163C0" w:rsidRDefault="007D5116" w:rsidP="007D5116">
      <w:pPr>
        <w:spacing w:line="276" w:lineRule="auto"/>
        <w:jc w:val="both"/>
        <w:rPr>
          <w:rFonts w:ascii="Georgia" w:hAnsi="Georgia"/>
          <w:b/>
          <w:sz w:val="22"/>
          <w:szCs w:val="22"/>
        </w:rPr>
      </w:pPr>
    </w:p>
    <w:p w14:paraId="45CC181D"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We have a very active community of developpers (Appsterdam) with over 1.500 members. This is just a part of the number of developers in the region. We have a group of some dozen companies that are actively using open data in their development.</w:t>
      </w:r>
      <w:r w:rsidRPr="007163C0">
        <w:rPr>
          <w:rFonts w:ascii="Georgia" w:hAnsi="Georgia"/>
          <w:b/>
          <w:sz w:val="22"/>
          <w:szCs w:val="22"/>
        </w:rPr>
        <w:t xml:space="preserve"> </w:t>
      </w:r>
    </w:p>
    <w:p w14:paraId="41C5E0EF" w14:textId="77777777" w:rsidR="007D5116" w:rsidRPr="007163C0" w:rsidRDefault="007D5116" w:rsidP="007D5116">
      <w:pPr>
        <w:spacing w:line="276" w:lineRule="auto"/>
        <w:jc w:val="both"/>
        <w:rPr>
          <w:rFonts w:ascii="Georgia" w:hAnsi="Georgia"/>
          <w:b/>
          <w:sz w:val="22"/>
          <w:szCs w:val="22"/>
        </w:rPr>
      </w:pPr>
    </w:p>
    <w:p w14:paraId="5F5306D7" w14:textId="3EC5BC8D"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USA:</w:t>
      </w:r>
      <w:r w:rsidRPr="007163C0">
        <w:rPr>
          <w:rFonts w:ascii="Georgia" w:hAnsi="Georgia"/>
          <w:sz w:val="22"/>
          <w:szCs w:val="22"/>
        </w:rPr>
        <w:t xml:space="preserve"> many. hundreds, thousands.</w:t>
      </w:r>
      <w:r w:rsidRPr="007163C0">
        <w:rPr>
          <w:rFonts w:ascii="Georgia" w:hAnsi="Georgia"/>
          <w:b/>
          <w:sz w:val="22"/>
          <w:szCs w:val="22"/>
        </w:rPr>
        <w:t xml:space="preserve"> </w:t>
      </w:r>
    </w:p>
    <w:p w14:paraId="0F3A5407" w14:textId="77777777" w:rsidR="007D5116" w:rsidRPr="007163C0" w:rsidRDefault="007D5116" w:rsidP="007D5116">
      <w:pPr>
        <w:spacing w:line="276" w:lineRule="auto"/>
        <w:jc w:val="both"/>
        <w:rPr>
          <w:rFonts w:ascii="Georgia" w:hAnsi="Georgia"/>
          <w:sz w:val="22"/>
          <w:szCs w:val="22"/>
        </w:rPr>
      </w:pPr>
    </w:p>
    <w:p w14:paraId="4BB655ED" w14:textId="1787F9EF"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Not  known.</w:t>
      </w:r>
    </w:p>
    <w:p w14:paraId="2D0B4695"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249F81AC" w14:textId="6B62DE05"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No idea.</w:t>
      </w:r>
      <w:r w:rsidR="007D5116" w:rsidRPr="007163C0">
        <w:rPr>
          <w:rFonts w:ascii="Georgia" w:hAnsi="Georgia"/>
          <w:b/>
          <w:sz w:val="22"/>
          <w:szCs w:val="22"/>
        </w:rPr>
        <w:t xml:space="preserve"> </w:t>
      </w:r>
    </w:p>
    <w:p w14:paraId="163E5829"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70C8EAF8" w14:textId="67A5BB7F"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Too many to know about in London.</w:t>
      </w:r>
    </w:p>
    <w:p w14:paraId="66EB1045"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62DC21B9"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b/>
          <w:sz w:val="22"/>
          <w:szCs w:val="22"/>
        </w:rPr>
        <w:t>New Zealand:</w:t>
      </w:r>
      <w:r w:rsidRPr="007163C0">
        <w:rPr>
          <w:rFonts w:ascii="Georgia" w:hAnsi="Georgia"/>
          <w:sz w:val="22"/>
          <w:szCs w:val="22"/>
        </w:rPr>
        <w:t xml:space="preserve"> Unknown.  Open data hackfests are occasionally held in some of our main cities and these are popular, but we cannot provide further details.</w:t>
      </w:r>
    </w:p>
    <w:p w14:paraId="6BD3941C" w14:textId="77777777" w:rsidR="00B4235A" w:rsidRPr="007163C0" w:rsidRDefault="00B4235A" w:rsidP="007D5116">
      <w:pPr>
        <w:tabs>
          <w:tab w:val="left" w:pos="1912"/>
        </w:tabs>
        <w:spacing w:line="276" w:lineRule="auto"/>
        <w:contextualSpacing/>
        <w:jc w:val="both"/>
        <w:rPr>
          <w:rFonts w:ascii="Georgia" w:hAnsi="Georgia"/>
          <w:b/>
          <w:sz w:val="22"/>
          <w:szCs w:val="22"/>
        </w:rPr>
      </w:pPr>
    </w:p>
    <w:p w14:paraId="32069D4F" w14:textId="5C16DF49" w:rsidR="007D5116" w:rsidRPr="00D726F4" w:rsidRDefault="00B4235A" w:rsidP="007D5116">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264170"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Como dije anteriormente, Bahia Blanca es una ciudad relativamente chica que si bien posee dos universidades técnicas importantes, hasta el momento no se ha logrado una gran participación que impliquen desarrollos sobre los datos abiertos en forma independiente, Los logros mas grandes son por acuerdos con las universidades o ONGS que si se han involucrado y los resultados de sus investigaciones se han integrado al portal de Gobierno Abierto, los dos casos más importantes son www.quepasabahiablanca.gov.ar y www.gastopublicobahiense.org dos plataformas que tienen un importante uso por parte de la comunidad.</w:t>
      </w:r>
    </w:p>
    <w:p w14:paraId="42CDB724" w14:textId="77777777" w:rsidR="007D5116" w:rsidRPr="00D726F4" w:rsidRDefault="007D5116" w:rsidP="007D5116">
      <w:pPr>
        <w:spacing w:line="276" w:lineRule="auto"/>
        <w:jc w:val="both"/>
        <w:rPr>
          <w:rFonts w:ascii="Georgia" w:hAnsi="Georgia"/>
          <w:sz w:val="22"/>
          <w:szCs w:val="22"/>
          <w:lang w:val="fr-FR"/>
        </w:rPr>
      </w:pPr>
    </w:p>
    <w:p w14:paraId="7480DFCA" w14:textId="77777777" w:rsidR="00264170" w:rsidRPr="00D726F4" w:rsidRDefault="00264170" w:rsidP="007D5116">
      <w:pPr>
        <w:spacing w:line="276" w:lineRule="auto"/>
        <w:jc w:val="both"/>
        <w:rPr>
          <w:rFonts w:ascii="Georgia" w:hAnsi="Georgia"/>
          <w:sz w:val="22"/>
          <w:szCs w:val="22"/>
          <w:lang w:val="fr-FR"/>
        </w:rPr>
      </w:pPr>
    </w:p>
    <w:p w14:paraId="68F7B8F1" w14:textId="77777777" w:rsidR="007D5116" w:rsidRPr="009A428B" w:rsidRDefault="007D5116" w:rsidP="009A428B">
      <w:pPr>
        <w:spacing w:line="276" w:lineRule="auto"/>
        <w:ind w:left="-284"/>
        <w:jc w:val="both"/>
        <w:rPr>
          <w:rFonts w:ascii="Georgia" w:hAnsi="Georgia"/>
          <w:color w:val="1F497D" w:themeColor="text2"/>
          <w:sz w:val="22"/>
          <w:szCs w:val="22"/>
        </w:rPr>
      </w:pPr>
      <w:r w:rsidRPr="009A428B">
        <w:rPr>
          <w:rFonts w:ascii="Georgia" w:hAnsi="Georgia"/>
          <w:i/>
          <w:color w:val="1F497D" w:themeColor="text2"/>
          <w:sz w:val="22"/>
          <w:szCs w:val="22"/>
        </w:rPr>
        <w:t>Do you have a prime stake holder group among journalists, apps developers, businesses, citizens</w:t>
      </w:r>
      <w:r w:rsidRPr="009A428B">
        <w:rPr>
          <w:rFonts w:ascii="Georgia" w:hAnsi="Georgia"/>
          <w:color w:val="1F497D" w:themeColor="text2"/>
          <w:sz w:val="22"/>
          <w:szCs w:val="22"/>
        </w:rPr>
        <w:t>?</w:t>
      </w:r>
    </w:p>
    <w:p w14:paraId="027EDFBA" w14:textId="77777777" w:rsidR="007D5116" w:rsidRPr="007163C0" w:rsidRDefault="007D5116" w:rsidP="007D5116">
      <w:pPr>
        <w:spacing w:line="276" w:lineRule="auto"/>
        <w:jc w:val="both"/>
        <w:rPr>
          <w:rFonts w:ascii="Georgia" w:hAnsi="Georgia"/>
          <w:sz w:val="22"/>
          <w:szCs w:val="22"/>
        </w:rPr>
      </w:pPr>
    </w:p>
    <w:p w14:paraId="5859A4CE"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Just to start communities around various theme's, such as transport, logistics, health, safety, education, etc.</w:t>
      </w:r>
    </w:p>
    <w:p w14:paraId="0214628F" w14:textId="77777777" w:rsidR="007D5116" w:rsidRPr="007163C0" w:rsidRDefault="007D5116" w:rsidP="007D5116">
      <w:pPr>
        <w:spacing w:line="276" w:lineRule="auto"/>
        <w:jc w:val="both"/>
        <w:rPr>
          <w:rFonts w:ascii="Georgia" w:hAnsi="Georgia"/>
          <w:b/>
          <w:sz w:val="22"/>
          <w:szCs w:val="22"/>
        </w:rPr>
      </w:pPr>
    </w:p>
    <w:p w14:paraId="6315CBC2"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developers main target, but also journalists to some extent</w:t>
      </w:r>
      <w:r w:rsidRPr="007163C0">
        <w:rPr>
          <w:rFonts w:ascii="Georgia" w:hAnsi="Georgia"/>
          <w:b/>
          <w:sz w:val="22"/>
          <w:szCs w:val="22"/>
        </w:rPr>
        <w:t>.</w:t>
      </w:r>
    </w:p>
    <w:p w14:paraId="5636BA14" w14:textId="77777777" w:rsidR="007D5116" w:rsidRPr="007163C0" w:rsidRDefault="007D5116" w:rsidP="007D5116">
      <w:pPr>
        <w:spacing w:line="276" w:lineRule="auto"/>
        <w:jc w:val="both"/>
        <w:rPr>
          <w:rFonts w:ascii="Georgia" w:hAnsi="Georgia"/>
          <w:b/>
          <w:sz w:val="22"/>
          <w:szCs w:val="22"/>
        </w:rPr>
      </w:pPr>
    </w:p>
    <w:p w14:paraId="0C8D71A0"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For Boston we find the biggest users are developers, the press, and the academic/research community. Each one has their own particular needs from us and we try to balance what we offer to each of them.</w:t>
      </w:r>
      <w:r w:rsidRPr="007163C0">
        <w:rPr>
          <w:rFonts w:ascii="Georgia" w:hAnsi="Georgia"/>
          <w:b/>
          <w:sz w:val="22"/>
          <w:szCs w:val="22"/>
        </w:rPr>
        <w:t xml:space="preserve"> </w:t>
      </w:r>
    </w:p>
    <w:p w14:paraId="294CD13B" w14:textId="77777777" w:rsidR="007D5116" w:rsidRPr="007163C0" w:rsidRDefault="007D5116" w:rsidP="007D5116">
      <w:pPr>
        <w:spacing w:line="276" w:lineRule="auto"/>
        <w:jc w:val="both"/>
        <w:rPr>
          <w:rFonts w:ascii="Georgia" w:hAnsi="Georgia"/>
          <w:b/>
          <w:sz w:val="22"/>
          <w:szCs w:val="22"/>
        </w:rPr>
      </w:pPr>
    </w:p>
    <w:p w14:paraId="03039091" w14:textId="61E07736"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264170">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All stakeholders benefit, so the appeal is currently targeted broadly. However, we are specifically focusing on civic engagement with regard to our infrastructure repair and replace priorities.</w:t>
      </w:r>
    </w:p>
    <w:p w14:paraId="3ACDACC5" w14:textId="77777777" w:rsidR="007D5116" w:rsidRPr="007163C0" w:rsidRDefault="007D5116" w:rsidP="007D5116">
      <w:pPr>
        <w:spacing w:line="276" w:lineRule="auto"/>
        <w:jc w:val="both"/>
        <w:rPr>
          <w:rFonts w:ascii="Georgia" w:hAnsi="Georgia"/>
          <w:b/>
          <w:sz w:val="22"/>
          <w:szCs w:val="22"/>
        </w:rPr>
      </w:pPr>
    </w:p>
    <w:p w14:paraId="7F69CDD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yes.</w:t>
      </w:r>
      <w:r w:rsidRPr="007163C0">
        <w:rPr>
          <w:rFonts w:ascii="Georgia" w:hAnsi="Georgia"/>
          <w:b/>
          <w:sz w:val="22"/>
          <w:szCs w:val="22"/>
        </w:rPr>
        <w:t xml:space="preserve"> </w:t>
      </w:r>
    </w:p>
    <w:p w14:paraId="190AC4DE" w14:textId="77777777" w:rsidR="007D5116" w:rsidRPr="007163C0" w:rsidRDefault="007D5116" w:rsidP="007D5116">
      <w:pPr>
        <w:spacing w:line="276" w:lineRule="auto"/>
        <w:jc w:val="both"/>
        <w:rPr>
          <w:rFonts w:ascii="Georgia" w:hAnsi="Georgia"/>
          <w:sz w:val="22"/>
          <w:szCs w:val="22"/>
        </w:rPr>
      </w:pPr>
    </w:p>
    <w:p w14:paraId="4D2F339E" w14:textId="7B4A3046"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 xml:space="preserve">no prime target. we try to cover all and be available to all. </w:t>
      </w:r>
    </w:p>
    <w:p w14:paraId="26DC0C5E" w14:textId="77777777" w:rsidR="007D5116" w:rsidRPr="007163C0" w:rsidRDefault="007D5116" w:rsidP="007D5116">
      <w:pPr>
        <w:spacing w:line="276" w:lineRule="auto"/>
        <w:jc w:val="both"/>
        <w:rPr>
          <w:rFonts w:ascii="Georgia" w:hAnsi="Georgia"/>
          <w:sz w:val="22"/>
          <w:szCs w:val="22"/>
        </w:rPr>
      </w:pPr>
    </w:p>
    <w:p w14:paraId="62D32F10" w14:textId="5235EE3C"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app devs/startups + students.</w:t>
      </w:r>
    </w:p>
    <w:p w14:paraId="5AC16C80"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496C55B9" w14:textId="7D0A0DE0" w:rsidR="007D5116" w:rsidRPr="00512403" w:rsidRDefault="00264170" w:rsidP="007D5116">
      <w:pPr>
        <w:tabs>
          <w:tab w:val="left" w:pos="1912"/>
        </w:tabs>
        <w:spacing w:line="276" w:lineRule="auto"/>
        <w:contextualSpacing/>
        <w:jc w:val="both"/>
        <w:rPr>
          <w:rFonts w:ascii="Georgia" w:hAnsi="Georgia"/>
          <w:b/>
          <w:sz w:val="22"/>
          <w:szCs w:val="22"/>
          <w:lang w:val="en-US"/>
        </w:rPr>
      </w:pPr>
      <w:r w:rsidRPr="00512403">
        <w:rPr>
          <w:rFonts w:ascii="Georgia" w:hAnsi="Georgia"/>
          <w:b/>
          <w:sz w:val="22"/>
          <w:szCs w:val="22"/>
          <w:lang w:val="en-US"/>
        </w:rPr>
        <w:t>State of São Paulo, BS</w:t>
      </w:r>
      <w:r w:rsidR="007D5116" w:rsidRPr="00512403">
        <w:rPr>
          <w:rFonts w:ascii="Georgia" w:hAnsi="Georgia"/>
          <w:b/>
          <w:sz w:val="22"/>
          <w:szCs w:val="22"/>
          <w:lang w:val="en-US"/>
        </w:rPr>
        <w:t>:</w:t>
      </w:r>
      <w:r w:rsidR="007D5116" w:rsidRPr="00512403">
        <w:rPr>
          <w:rFonts w:ascii="Georgia" w:hAnsi="Georgia"/>
          <w:sz w:val="22"/>
          <w:szCs w:val="22"/>
          <w:lang w:val="en-US"/>
        </w:rPr>
        <w:t xml:space="preserve"> No.</w:t>
      </w:r>
      <w:r w:rsidR="007D5116" w:rsidRPr="00512403">
        <w:rPr>
          <w:rFonts w:ascii="Georgia" w:hAnsi="Georgia"/>
          <w:b/>
          <w:sz w:val="22"/>
          <w:szCs w:val="22"/>
          <w:lang w:val="en-US"/>
        </w:rPr>
        <w:t xml:space="preserve"> </w:t>
      </w:r>
    </w:p>
    <w:p w14:paraId="5C217146" w14:textId="77777777" w:rsidR="007D5116" w:rsidRPr="00512403" w:rsidRDefault="007D5116" w:rsidP="007D5116">
      <w:pPr>
        <w:tabs>
          <w:tab w:val="left" w:pos="1912"/>
        </w:tabs>
        <w:spacing w:line="276" w:lineRule="auto"/>
        <w:contextualSpacing/>
        <w:jc w:val="both"/>
        <w:rPr>
          <w:rFonts w:ascii="Georgia" w:hAnsi="Georgia"/>
          <w:b/>
          <w:sz w:val="22"/>
          <w:szCs w:val="22"/>
          <w:lang w:val="en-US"/>
        </w:rPr>
      </w:pPr>
    </w:p>
    <w:p w14:paraId="0A0366D2" w14:textId="2FFCC258"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We provide data for all these stakeholder groups. I would say professional users (eg other researchers, journalists) are our main stakeholders, but we’d like to offer more to citizens in the future.</w:t>
      </w:r>
    </w:p>
    <w:p w14:paraId="3F8C3857"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15A4856"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Yes Open NewZealand is a key stakeholder group, with members including apps developers, data owners, policy people, citizens, journalists.</w:t>
      </w:r>
    </w:p>
    <w:p w14:paraId="3E829A50" w14:textId="77777777" w:rsidR="00B4235A" w:rsidRPr="007163C0" w:rsidRDefault="00B4235A" w:rsidP="007D5116">
      <w:pPr>
        <w:spacing w:line="276" w:lineRule="auto"/>
        <w:jc w:val="both"/>
        <w:rPr>
          <w:rFonts w:ascii="Georgia" w:hAnsi="Georgia"/>
          <w:sz w:val="22"/>
          <w:szCs w:val="22"/>
        </w:rPr>
      </w:pPr>
    </w:p>
    <w:p w14:paraId="3366B26D" w14:textId="0EB879D8" w:rsidR="00B4235A" w:rsidRPr="00EB2305" w:rsidRDefault="00B4235A" w:rsidP="00B4235A">
      <w:pPr>
        <w:tabs>
          <w:tab w:val="left" w:pos="1912"/>
        </w:tabs>
        <w:spacing w:line="276" w:lineRule="auto"/>
        <w:contextualSpacing/>
        <w:jc w:val="both"/>
        <w:rPr>
          <w:rFonts w:ascii="Georgia" w:hAnsi="Georgia"/>
          <w:b/>
          <w:sz w:val="22"/>
          <w:szCs w:val="22"/>
        </w:rPr>
      </w:pPr>
      <w:r w:rsidRPr="00EB2305">
        <w:rPr>
          <w:rFonts w:ascii="Georgia" w:hAnsi="Georgia"/>
          <w:b/>
          <w:sz w:val="22"/>
          <w:szCs w:val="22"/>
        </w:rPr>
        <w:t>Bahia Blanca</w:t>
      </w:r>
      <w:r w:rsidR="00264170" w:rsidRPr="00EB2305">
        <w:rPr>
          <w:rFonts w:ascii="Georgia" w:hAnsi="Georgia"/>
          <w:b/>
          <w:sz w:val="22"/>
          <w:szCs w:val="22"/>
        </w:rPr>
        <w:t>, AR</w:t>
      </w:r>
      <w:r w:rsidRPr="00EB2305">
        <w:rPr>
          <w:rFonts w:ascii="Georgia" w:hAnsi="Georgia"/>
          <w:b/>
          <w:sz w:val="22"/>
          <w:szCs w:val="22"/>
        </w:rPr>
        <w:t xml:space="preserve">: </w:t>
      </w:r>
      <w:r w:rsidR="00CF16F0" w:rsidRPr="00EB2305">
        <w:rPr>
          <w:rFonts w:ascii="Georgia" w:hAnsi="Georgia"/>
          <w:sz w:val="22"/>
          <w:szCs w:val="22"/>
        </w:rPr>
        <w:t>Nuestro principal objetivo es llegar a lo ciudadanos, tenemos una agenda mas orientada a la transparencia y ahora estamos dando el paso siguiente hacia la innovación tecnológica y participación ciudadana, las redes sobre los distintos actores mencionados ya está hecha y nuestro principal objetivo de este año 2014 es desarrollar e implementar el proyecto de Escuela de Datos que mencionamos anteriormente.</w:t>
      </w:r>
    </w:p>
    <w:p w14:paraId="7F95BFD7" w14:textId="77777777" w:rsidR="007D5116" w:rsidRPr="00EB2305" w:rsidRDefault="007D5116" w:rsidP="009A428B">
      <w:pPr>
        <w:spacing w:line="276" w:lineRule="auto"/>
        <w:ind w:left="-284"/>
        <w:jc w:val="both"/>
        <w:rPr>
          <w:rFonts w:ascii="Georgia" w:hAnsi="Georgia"/>
          <w:i/>
          <w:color w:val="1F497D" w:themeColor="text2"/>
          <w:sz w:val="22"/>
          <w:szCs w:val="22"/>
        </w:rPr>
      </w:pPr>
    </w:p>
    <w:p w14:paraId="2EED8894"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meet with developers, businesses, NGOs or journalists that use your data sets? </w:t>
      </w:r>
      <w:r w:rsidRPr="009A428B">
        <w:rPr>
          <w:rFonts w:ascii="Georgia" w:hAnsi="Georgia"/>
          <w:i/>
          <w:color w:val="1F497D" w:themeColor="text2"/>
          <w:sz w:val="22"/>
          <w:szCs w:val="22"/>
        </w:rPr>
        <w:br/>
        <w:t>If yes:  How often do they meet with them? What is the format of meeting that you use? (Formal events, informal meetings, email exchanges etc.)</w:t>
      </w:r>
    </w:p>
    <w:p w14:paraId="699D6350" w14:textId="77777777" w:rsidR="007D5116" w:rsidRPr="007163C0" w:rsidRDefault="007D5116" w:rsidP="007D5116">
      <w:pPr>
        <w:spacing w:line="276" w:lineRule="auto"/>
        <w:jc w:val="both"/>
        <w:rPr>
          <w:rFonts w:ascii="Georgia" w:hAnsi="Georgia"/>
          <w:sz w:val="22"/>
          <w:szCs w:val="22"/>
        </w:rPr>
      </w:pPr>
    </w:p>
    <w:p w14:paraId="55F7F430"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we meet very irregular, depending on people who organise workshops or other events.</w:t>
      </w:r>
    </w:p>
    <w:p w14:paraId="245FC682" w14:textId="77777777" w:rsidR="007D5116" w:rsidRPr="007163C0" w:rsidRDefault="007D5116" w:rsidP="007D5116">
      <w:pPr>
        <w:spacing w:line="276" w:lineRule="auto"/>
        <w:jc w:val="both"/>
        <w:rPr>
          <w:rFonts w:ascii="Georgia" w:hAnsi="Georgia"/>
          <w:b/>
          <w:sz w:val="22"/>
          <w:szCs w:val="22"/>
        </w:rPr>
      </w:pPr>
    </w:p>
    <w:p w14:paraId="094F2061"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Yes, we have forum meetings with all stakeholders (open for all) on maybe a quaterly basis. Twitter and Facebook also quite useful and active forums.</w:t>
      </w:r>
      <w:r w:rsidRPr="007163C0">
        <w:rPr>
          <w:rFonts w:ascii="Georgia" w:hAnsi="Georgia"/>
          <w:b/>
          <w:sz w:val="22"/>
          <w:szCs w:val="22"/>
        </w:rPr>
        <w:t xml:space="preserve"> </w:t>
      </w:r>
    </w:p>
    <w:p w14:paraId="3B99D0BA" w14:textId="77777777" w:rsidR="007D5116" w:rsidRPr="007163C0" w:rsidRDefault="007D5116" w:rsidP="007D5116">
      <w:pPr>
        <w:spacing w:line="276" w:lineRule="auto"/>
        <w:jc w:val="both"/>
        <w:rPr>
          <w:rFonts w:ascii="Georgia" w:hAnsi="Georgia"/>
          <w:b/>
          <w:sz w:val="22"/>
          <w:szCs w:val="22"/>
        </w:rPr>
      </w:pPr>
    </w:p>
    <w:p w14:paraId="16E93ED9"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Boston, MA, USA: </w:t>
      </w:r>
      <w:r w:rsidRPr="007163C0">
        <w:rPr>
          <w:rFonts w:ascii="Georgia" w:hAnsi="Georgia"/>
          <w:sz w:val="22"/>
          <w:szCs w:val="22"/>
        </w:rPr>
        <w:t xml:space="preserve">I am actively engaged in the community. I try to directly reach out to advocacy groups, volunteer groups (Code for America), the academic community and the </w:t>
      </w:r>
      <w:r w:rsidRPr="007163C0">
        <w:rPr>
          <w:rFonts w:ascii="Georgia" w:hAnsi="Georgia"/>
          <w:sz w:val="22"/>
          <w:szCs w:val="22"/>
        </w:rPr>
        <w:lastRenderedPageBreak/>
        <w:t>press. We have no formal meetings as we try to maintain a dedication to serving the public and making ourselves as available as reasonable on that parties terms/schedule.</w:t>
      </w:r>
    </w:p>
    <w:p w14:paraId="0D1CC50E" w14:textId="77777777" w:rsidR="007D5116" w:rsidRPr="007163C0" w:rsidRDefault="007D5116" w:rsidP="007D5116">
      <w:pPr>
        <w:spacing w:line="276" w:lineRule="auto"/>
        <w:jc w:val="both"/>
        <w:rPr>
          <w:rFonts w:ascii="Georgia" w:hAnsi="Georgia"/>
          <w:b/>
          <w:sz w:val="22"/>
          <w:szCs w:val="22"/>
        </w:rPr>
      </w:pPr>
    </w:p>
    <w:p w14:paraId="23C062BC" w14:textId="35DFD9F2"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264170">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Informal and email to this point.</w:t>
      </w:r>
    </w:p>
    <w:p w14:paraId="26988610" w14:textId="77777777" w:rsidR="007D5116" w:rsidRPr="007163C0" w:rsidRDefault="007D5116" w:rsidP="007D5116">
      <w:pPr>
        <w:spacing w:line="276" w:lineRule="auto"/>
        <w:jc w:val="both"/>
        <w:rPr>
          <w:rFonts w:ascii="Georgia" w:hAnsi="Georgia"/>
          <w:b/>
          <w:sz w:val="22"/>
          <w:szCs w:val="22"/>
        </w:rPr>
      </w:pPr>
    </w:p>
    <w:p w14:paraId="445BDD6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Yes, we have both events (Apps for Amsterdam, Open for Business, Business Lounge) with fixed structure as well as a lot of informal meetings and email exchanges.</w:t>
      </w:r>
    </w:p>
    <w:p w14:paraId="13492D68" w14:textId="77777777" w:rsidR="007D5116" w:rsidRPr="007163C0" w:rsidRDefault="007D5116" w:rsidP="007D5116">
      <w:pPr>
        <w:spacing w:line="276" w:lineRule="auto"/>
        <w:jc w:val="both"/>
        <w:rPr>
          <w:rFonts w:ascii="Georgia" w:hAnsi="Georgia"/>
          <w:b/>
          <w:sz w:val="22"/>
          <w:szCs w:val="22"/>
        </w:rPr>
      </w:pPr>
    </w:p>
    <w:p w14:paraId="795FADB8" w14:textId="67B8DBAC"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New York,</w:t>
      </w:r>
      <w:r w:rsidR="00264170">
        <w:rPr>
          <w:rFonts w:ascii="Georgia" w:hAnsi="Georgia"/>
          <w:b/>
          <w:sz w:val="22"/>
          <w:szCs w:val="22"/>
        </w:rPr>
        <w:t xml:space="preserve"> NY,</w:t>
      </w:r>
      <w:r w:rsidRPr="007163C0">
        <w:rPr>
          <w:rFonts w:ascii="Georgia" w:hAnsi="Georgia"/>
          <w:b/>
          <w:sz w:val="22"/>
          <w:szCs w:val="22"/>
        </w:rPr>
        <w:t xml:space="preserve"> USA: </w:t>
      </w:r>
      <w:r w:rsidRPr="007163C0">
        <w:rPr>
          <w:rFonts w:ascii="Georgia" w:hAnsi="Georgia"/>
          <w:sz w:val="22"/>
          <w:szCs w:val="22"/>
        </w:rPr>
        <w:t>yes. for details refer to doitt open data team.</w:t>
      </w:r>
      <w:r w:rsidRPr="007163C0">
        <w:rPr>
          <w:rFonts w:ascii="Georgia" w:hAnsi="Georgia"/>
          <w:b/>
          <w:sz w:val="22"/>
          <w:szCs w:val="22"/>
        </w:rPr>
        <w:t xml:space="preserve"> </w:t>
      </w:r>
    </w:p>
    <w:p w14:paraId="66985BDC" w14:textId="77777777" w:rsidR="007D5116" w:rsidRPr="007163C0" w:rsidRDefault="007D5116" w:rsidP="007D5116">
      <w:pPr>
        <w:spacing w:line="276" w:lineRule="auto"/>
        <w:jc w:val="both"/>
        <w:rPr>
          <w:rFonts w:ascii="Georgia" w:hAnsi="Georgia"/>
          <w:b/>
          <w:sz w:val="22"/>
          <w:szCs w:val="22"/>
        </w:rPr>
      </w:pPr>
    </w:p>
    <w:p w14:paraId="7E08F609" w14:textId="078B3D17"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Yes, on a regular basis in open networks and other community driven events.</w:t>
      </w:r>
    </w:p>
    <w:p w14:paraId="38D3C5C9" w14:textId="77777777" w:rsidR="007D5116" w:rsidRPr="007163C0" w:rsidRDefault="007D5116" w:rsidP="007D5116">
      <w:pPr>
        <w:spacing w:line="276" w:lineRule="auto"/>
        <w:jc w:val="both"/>
        <w:rPr>
          <w:rFonts w:ascii="Georgia" w:hAnsi="Georgia"/>
          <w:b/>
          <w:sz w:val="22"/>
          <w:szCs w:val="22"/>
        </w:rPr>
      </w:pPr>
    </w:p>
    <w:p w14:paraId="2F577614" w14:textId="69A999EB"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Yes, almost tree times/year. </w:t>
      </w:r>
    </w:p>
    <w:p w14:paraId="4959B0BC"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10DE037A" w14:textId="7728727C"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No we don’t meet face to face with these groups in general as there are a high number of different users. However, we hold quarterly data meetings with researchers in London local government authorities.</w:t>
      </w:r>
    </w:p>
    <w:p w14:paraId="3038175E"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72E545E4"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Our programme runs sessions at events attended by third parties who use the New Zealand government’s public datasets. We also contribute to a discussion list run by Open NewZealand, plus other global discussion fora and social media.</w:t>
      </w:r>
    </w:p>
    <w:p w14:paraId="4B392EED" w14:textId="77777777" w:rsidR="00B4235A" w:rsidRPr="007163C0" w:rsidRDefault="00B4235A" w:rsidP="007D5116">
      <w:pPr>
        <w:spacing w:line="276" w:lineRule="auto"/>
        <w:jc w:val="both"/>
        <w:rPr>
          <w:rFonts w:ascii="Georgia" w:hAnsi="Georgia"/>
          <w:b/>
          <w:sz w:val="22"/>
          <w:szCs w:val="22"/>
        </w:rPr>
      </w:pPr>
    </w:p>
    <w:p w14:paraId="60B72660" w14:textId="77777777" w:rsidR="007D5116" w:rsidRPr="007163C0" w:rsidRDefault="007D5116" w:rsidP="007D5116">
      <w:pPr>
        <w:spacing w:line="276" w:lineRule="auto"/>
        <w:jc w:val="both"/>
        <w:rPr>
          <w:rFonts w:ascii="Georgia" w:hAnsi="Georgia"/>
          <w:sz w:val="22"/>
          <w:szCs w:val="22"/>
        </w:rPr>
      </w:pPr>
    </w:p>
    <w:p w14:paraId="6BCA2877" w14:textId="1DE02AF6" w:rsidR="00B4235A" w:rsidRPr="00B37648" w:rsidRDefault="00B4235A" w:rsidP="00B4235A">
      <w:pPr>
        <w:tabs>
          <w:tab w:val="left" w:pos="1912"/>
        </w:tabs>
        <w:spacing w:line="276" w:lineRule="auto"/>
        <w:contextualSpacing/>
        <w:jc w:val="both"/>
        <w:rPr>
          <w:rFonts w:ascii="Georgia" w:hAnsi="Georgia"/>
          <w:sz w:val="22"/>
          <w:szCs w:val="22"/>
          <w:lang w:val="fr-FR"/>
        </w:rPr>
      </w:pPr>
      <w:r w:rsidRPr="00D726F4">
        <w:rPr>
          <w:rFonts w:ascii="Georgia" w:hAnsi="Georgia"/>
          <w:b/>
          <w:sz w:val="22"/>
          <w:szCs w:val="22"/>
          <w:lang w:val="fr-FR"/>
        </w:rPr>
        <w:t>Bahia Blanca</w:t>
      </w:r>
      <w:r w:rsidR="00264170"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 xml:space="preserve">Si por supuesto, en nuestro proceso de apertura y sobre todo en los datos y sistemas más sensibles realizamos acuerdos con ONG e instituciones para que ellos realicen las plataformas de visualización de los datos a partir del total acceso a los mismos que el Gobierno les otorga. Consideramos este punto fundamental, la apertura de datos tienen que estar acompañada de actores externos que legitimen el proceso de lo contrario sería una apertura parcial y muy subjetiva que perseguiría los intereses de cada gestión de Gobierno. </w:t>
      </w:r>
      <w:r w:rsidR="00CF16F0" w:rsidRPr="00B37648">
        <w:rPr>
          <w:rFonts w:ascii="Georgia" w:hAnsi="Georgia"/>
          <w:sz w:val="22"/>
          <w:szCs w:val="22"/>
          <w:lang w:val="fr-FR"/>
        </w:rPr>
        <w:t>Tenemos reuniones semanales de seguimiento y discusión de proyectos, conferencias por skype y mails)</w:t>
      </w:r>
    </w:p>
    <w:p w14:paraId="6D48161A" w14:textId="77777777" w:rsidR="007D5116" w:rsidRDefault="007D5116" w:rsidP="007D5116">
      <w:pPr>
        <w:spacing w:line="276" w:lineRule="auto"/>
        <w:jc w:val="both"/>
        <w:rPr>
          <w:rFonts w:ascii="Georgia" w:hAnsi="Georgia"/>
          <w:sz w:val="22"/>
          <w:szCs w:val="22"/>
          <w:lang w:val="fr-FR"/>
        </w:rPr>
      </w:pPr>
    </w:p>
    <w:p w14:paraId="563CE178" w14:textId="77777777" w:rsidR="009A428B" w:rsidRDefault="009A428B" w:rsidP="007D5116">
      <w:pPr>
        <w:spacing w:line="276" w:lineRule="auto"/>
        <w:jc w:val="both"/>
        <w:rPr>
          <w:rFonts w:ascii="Georgia" w:hAnsi="Georgia"/>
          <w:sz w:val="22"/>
          <w:szCs w:val="22"/>
          <w:lang w:val="fr-FR"/>
        </w:rPr>
      </w:pPr>
    </w:p>
    <w:p w14:paraId="78A2902F" w14:textId="77777777" w:rsidR="009A428B" w:rsidRDefault="009A428B" w:rsidP="007D5116">
      <w:pPr>
        <w:spacing w:line="276" w:lineRule="auto"/>
        <w:jc w:val="both"/>
        <w:rPr>
          <w:rFonts w:ascii="Georgia" w:hAnsi="Georgia"/>
          <w:sz w:val="22"/>
          <w:szCs w:val="22"/>
          <w:lang w:val="fr-FR"/>
        </w:rPr>
      </w:pPr>
    </w:p>
    <w:p w14:paraId="0F8241E1" w14:textId="77777777" w:rsidR="009A428B" w:rsidRDefault="009A428B" w:rsidP="007D5116">
      <w:pPr>
        <w:spacing w:line="276" w:lineRule="auto"/>
        <w:jc w:val="both"/>
        <w:rPr>
          <w:rFonts w:ascii="Georgia" w:hAnsi="Georgia"/>
          <w:sz w:val="22"/>
          <w:szCs w:val="22"/>
          <w:lang w:val="fr-FR"/>
        </w:rPr>
      </w:pPr>
    </w:p>
    <w:p w14:paraId="1326104F" w14:textId="77777777" w:rsidR="009A428B" w:rsidRPr="00B37648" w:rsidRDefault="009A428B" w:rsidP="007D5116">
      <w:pPr>
        <w:spacing w:line="276" w:lineRule="auto"/>
        <w:jc w:val="both"/>
        <w:rPr>
          <w:rFonts w:ascii="Georgia" w:hAnsi="Georgia"/>
          <w:sz w:val="22"/>
          <w:szCs w:val="22"/>
          <w:lang w:val="fr-FR"/>
        </w:rPr>
      </w:pPr>
    </w:p>
    <w:p w14:paraId="0184CC80"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communicate with developers on social media? Which social media do you use (Facebook, Twitter, Google+, Pinterest, Youtube, Flickr, LinkedIn, Instagram, other)? </w:t>
      </w:r>
    </w:p>
    <w:p w14:paraId="5CFFA3D4" w14:textId="77777777" w:rsidR="009A428B" w:rsidRPr="007163C0" w:rsidRDefault="009A428B" w:rsidP="007D5116">
      <w:pPr>
        <w:spacing w:line="276" w:lineRule="auto"/>
        <w:jc w:val="both"/>
        <w:rPr>
          <w:rFonts w:ascii="Georgia" w:hAnsi="Georgia"/>
          <w:i/>
          <w:sz w:val="22"/>
          <w:szCs w:val="22"/>
        </w:rPr>
      </w:pPr>
    </w:p>
    <w:p w14:paraId="1F1EC7BD" w14:textId="77777777" w:rsidR="007D5116" w:rsidRPr="007163C0" w:rsidRDefault="007D5116" w:rsidP="007D5116">
      <w:pPr>
        <w:spacing w:line="276" w:lineRule="auto"/>
        <w:jc w:val="both"/>
        <w:rPr>
          <w:rFonts w:ascii="Georgia" w:hAnsi="Georgia"/>
          <w:b/>
          <w:sz w:val="22"/>
          <w:szCs w:val="22"/>
        </w:rPr>
      </w:pPr>
      <w:r w:rsidRPr="00264170">
        <w:rPr>
          <w:rFonts w:ascii="Georgia" w:hAnsi="Georgia"/>
          <w:b/>
          <w:sz w:val="22"/>
          <w:szCs w:val="22"/>
        </w:rPr>
        <w:t>Rotterdam, NL:</w:t>
      </w:r>
      <w:r w:rsidRPr="007163C0">
        <w:rPr>
          <w:rFonts w:ascii="Georgia" w:hAnsi="Georgia"/>
          <w:b/>
          <w:sz w:val="22"/>
          <w:szCs w:val="22"/>
        </w:rPr>
        <w:t xml:space="preserve"> </w:t>
      </w:r>
      <w:r w:rsidRPr="007163C0">
        <w:rPr>
          <w:rFonts w:ascii="Georgia" w:hAnsi="Georgia"/>
          <w:sz w:val="22"/>
          <w:szCs w:val="22"/>
        </w:rPr>
        <w:t>twitter and linkedin.</w:t>
      </w:r>
    </w:p>
    <w:p w14:paraId="7AE16E6E" w14:textId="77777777" w:rsidR="007D5116" w:rsidRPr="007163C0" w:rsidRDefault="007D5116" w:rsidP="007D5116">
      <w:pPr>
        <w:spacing w:line="276" w:lineRule="auto"/>
        <w:jc w:val="both"/>
        <w:rPr>
          <w:rFonts w:ascii="Georgia" w:hAnsi="Georgia"/>
          <w:b/>
          <w:sz w:val="22"/>
          <w:szCs w:val="22"/>
        </w:rPr>
      </w:pPr>
    </w:p>
    <w:p w14:paraId="35566AD2" w14:textId="77777777" w:rsidR="007D5116" w:rsidRPr="007163C0" w:rsidRDefault="007D5116" w:rsidP="007D5116">
      <w:pPr>
        <w:spacing w:line="276" w:lineRule="auto"/>
        <w:jc w:val="both"/>
        <w:rPr>
          <w:rFonts w:ascii="Georgia" w:hAnsi="Georgia"/>
          <w:b/>
          <w:sz w:val="22"/>
          <w:szCs w:val="22"/>
        </w:rPr>
      </w:pPr>
      <w:r w:rsidRPr="00264170">
        <w:rPr>
          <w:rFonts w:ascii="Georgia" w:hAnsi="Georgia"/>
          <w:b/>
          <w:sz w:val="22"/>
          <w:szCs w:val="22"/>
        </w:rPr>
        <w:t>Stockholm, SE</w:t>
      </w:r>
      <w:r w:rsidRPr="007163C0">
        <w:rPr>
          <w:rFonts w:ascii="Georgia" w:hAnsi="Georgia"/>
          <w:b/>
          <w:sz w:val="22"/>
          <w:szCs w:val="22"/>
        </w:rPr>
        <w:t xml:space="preserve">: </w:t>
      </w:r>
      <w:r w:rsidRPr="007163C0">
        <w:rPr>
          <w:rFonts w:ascii="Georgia" w:hAnsi="Georgia"/>
          <w:sz w:val="22"/>
          <w:szCs w:val="22"/>
        </w:rPr>
        <w:t>Facebook and twitter.</w:t>
      </w:r>
    </w:p>
    <w:p w14:paraId="4F4CD3AE" w14:textId="77777777" w:rsidR="007D5116" w:rsidRPr="007163C0" w:rsidRDefault="007D5116" w:rsidP="007D5116">
      <w:pPr>
        <w:spacing w:line="276" w:lineRule="auto"/>
        <w:jc w:val="both"/>
        <w:rPr>
          <w:rFonts w:ascii="Georgia" w:hAnsi="Georgia"/>
          <w:b/>
          <w:sz w:val="22"/>
          <w:szCs w:val="22"/>
        </w:rPr>
      </w:pPr>
    </w:p>
    <w:p w14:paraId="5161886F" w14:textId="77777777" w:rsidR="007D5116" w:rsidRPr="007163C0" w:rsidRDefault="007D5116" w:rsidP="007D5116">
      <w:pPr>
        <w:spacing w:line="276" w:lineRule="auto"/>
        <w:jc w:val="both"/>
        <w:rPr>
          <w:rFonts w:ascii="Georgia" w:hAnsi="Georgia"/>
          <w:b/>
          <w:sz w:val="22"/>
          <w:szCs w:val="22"/>
        </w:rPr>
      </w:pPr>
      <w:r w:rsidRPr="00264170">
        <w:rPr>
          <w:rFonts w:ascii="Georgia" w:hAnsi="Georgia"/>
          <w:b/>
          <w:sz w:val="22"/>
          <w:szCs w:val="22"/>
        </w:rPr>
        <w:t>Boston, MA, USA:</w:t>
      </w:r>
      <w:r w:rsidRPr="007163C0">
        <w:rPr>
          <w:rFonts w:ascii="Georgia" w:hAnsi="Georgia"/>
          <w:b/>
          <w:sz w:val="22"/>
          <w:szCs w:val="22"/>
        </w:rPr>
        <w:t xml:space="preserve"> </w:t>
      </w:r>
      <w:r w:rsidRPr="007163C0">
        <w:rPr>
          <w:rFonts w:ascii="Georgia" w:hAnsi="Georgia"/>
          <w:sz w:val="22"/>
          <w:szCs w:val="22"/>
        </w:rPr>
        <w:t>we often receive feedback through Twitter.</w:t>
      </w:r>
      <w:r w:rsidRPr="007163C0">
        <w:rPr>
          <w:rFonts w:ascii="Georgia" w:hAnsi="Georgia"/>
          <w:b/>
          <w:sz w:val="22"/>
          <w:szCs w:val="22"/>
        </w:rPr>
        <w:t xml:space="preserve"> </w:t>
      </w:r>
    </w:p>
    <w:p w14:paraId="25BBFC71" w14:textId="77777777" w:rsidR="007D5116" w:rsidRPr="007163C0" w:rsidRDefault="007D5116" w:rsidP="007D5116">
      <w:pPr>
        <w:spacing w:line="276" w:lineRule="auto"/>
        <w:jc w:val="both"/>
        <w:rPr>
          <w:rFonts w:ascii="Georgia" w:hAnsi="Georgia"/>
          <w:b/>
          <w:sz w:val="22"/>
          <w:szCs w:val="22"/>
        </w:rPr>
      </w:pPr>
    </w:p>
    <w:p w14:paraId="37D04707" w14:textId="261AC5E5" w:rsidR="007D5116" w:rsidRPr="008D6E9A" w:rsidRDefault="007D5116" w:rsidP="007D5116">
      <w:pPr>
        <w:spacing w:line="276" w:lineRule="auto"/>
        <w:jc w:val="both"/>
        <w:rPr>
          <w:rFonts w:ascii="Georgia" w:hAnsi="Georgia"/>
          <w:b/>
          <w:sz w:val="22"/>
          <w:szCs w:val="22"/>
          <w:lang w:val="it-IT"/>
        </w:rPr>
      </w:pPr>
      <w:r w:rsidRPr="008D6E9A">
        <w:rPr>
          <w:rFonts w:ascii="Georgia" w:hAnsi="Georgia"/>
          <w:b/>
          <w:sz w:val="22"/>
          <w:szCs w:val="22"/>
          <w:lang w:val="it-IT"/>
        </w:rPr>
        <w:t xml:space="preserve">San Diego, </w:t>
      </w:r>
      <w:r w:rsidR="00264170" w:rsidRPr="008D6E9A">
        <w:rPr>
          <w:rFonts w:ascii="Georgia" w:hAnsi="Georgia"/>
          <w:b/>
          <w:sz w:val="22"/>
          <w:szCs w:val="22"/>
          <w:lang w:val="it-IT"/>
        </w:rPr>
        <w:t>CA, USA</w:t>
      </w:r>
      <w:r w:rsidRPr="008D6E9A">
        <w:rPr>
          <w:rFonts w:ascii="Georgia" w:hAnsi="Georgia"/>
          <w:b/>
          <w:sz w:val="22"/>
          <w:szCs w:val="22"/>
          <w:lang w:val="it-IT"/>
        </w:rPr>
        <w:t xml:space="preserve">: </w:t>
      </w:r>
      <w:r w:rsidRPr="008D6E9A">
        <w:rPr>
          <w:rFonts w:ascii="Georgia" w:hAnsi="Georgia"/>
          <w:sz w:val="22"/>
          <w:szCs w:val="22"/>
          <w:lang w:val="it-IT"/>
        </w:rPr>
        <w:t>Not yet.</w:t>
      </w:r>
    </w:p>
    <w:p w14:paraId="4C41B86D" w14:textId="77777777" w:rsidR="007D5116" w:rsidRPr="008D6E9A" w:rsidRDefault="007D5116" w:rsidP="007D5116">
      <w:pPr>
        <w:spacing w:line="276" w:lineRule="auto"/>
        <w:jc w:val="both"/>
        <w:rPr>
          <w:rFonts w:ascii="Georgia" w:hAnsi="Georgia"/>
          <w:b/>
          <w:sz w:val="22"/>
          <w:szCs w:val="22"/>
          <w:lang w:val="it-IT"/>
        </w:rPr>
      </w:pPr>
    </w:p>
    <w:p w14:paraId="104D021F"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Yes, but mostly via our partners.</w:t>
      </w:r>
      <w:r w:rsidRPr="007163C0">
        <w:rPr>
          <w:rFonts w:ascii="Georgia" w:hAnsi="Georgia"/>
          <w:b/>
          <w:sz w:val="22"/>
          <w:szCs w:val="22"/>
        </w:rPr>
        <w:t xml:space="preserve"> </w:t>
      </w:r>
    </w:p>
    <w:p w14:paraId="75570E8A" w14:textId="77777777" w:rsidR="007D5116" w:rsidRPr="007163C0" w:rsidRDefault="007D5116" w:rsidP="007D5116">
      <w:pPr>
        <w:spacing w:line="276" w:lineRule="auto"/>
        <w:jc w:val="both"/>
        <w:rPr>
          <w:rFonts w:ascii="Georgia" w:hAnsi="Georgia"/>
          <w:b/>
          <w:sz w:val="22"/>
          <w:szCs w:val="22"/>
        </w:rPr>
      </w:pPr>
    </w:p>
    <w:p w14:paraId="27D5B593" w14:textId="6C26AC4B"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264170">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yes.</w:t>
      </w:r>
      <w:r w:rsidRPr="007163C0">
        <w:rPr>
          <w:rFonts w:ascii="Georgia" w:hAnsi="Georgia"/>
          <w:b/>
          <w:sz w:val="22"/>
          <w:szCs w:val="22"/>
        </w:rPr>
        <w:t xml:space="preserve"> </w:t>
      </w:r>
    </w:p>
    <w:p w14:paraId="4CA3A28A" w14:textId="77777777" w:rsidR="007D5116" w:rsidRPr="007163C0" w:rsidRDefault="007D5116" w:rsidP="007D5116">
      <w:pPr>
        <w:spacing w:line="276" w:lineRule="auto"/>
        <w:jc w:val="both"/>
        <w:rPr>
          <w:rFonts w:ascii="Georgia" w:hAnsi="Georgia"/>
          <w:b/>
          <w:sz w:val="22"/>
          <w:szCs w:val="22"/>
        </w:rPr>
      </w:pPr>
    </w:p>
    <w:p w14:paraId="3C9F75AE" w14:textId="55453A1D"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Blog + Twitter</w:t>
      </w:r>
    </w:p>
    <w:p w14:paraId="4C725D1E" w14:textId="77777777" w:rsidR="007D5116" w:rsidRPr="007163C0" w:rsidRDefault="007D5116" w:rsidP="007D5116">
      <w:pPr>
        <w:spacing w:line="276" w:lineRule="auto"/>
        <w:jc w:val="both"/>
        <w:rPr>
          <w:rFonts w:ascii="Georgia" w:hAnsi="Georgia"/>
          <w:b/>
          <w:sz w:val="22"/>
          <w:szCs w:val="22"/>
        </w:rPr>
      </w:pPr>
    </w:p>
    <w:p w14:paraId="5A6B179F" w14:textId="66483835" w:rsidR="007D5116" w:rsidRPr="007163C0" w:rsidRDefault="00264170" w:rsidP="007D5116">
      <w:pPr>
        <w:tabs>
          <w:tab w:val="left" w:pos="1912"/>
        </w:tabs>
        <w:spacing w:line="276" w:lineRule="auto"/>
        <w:contextualSpacing/>
        <w:jc w:val="both"/>
        <w:rPr>
          <w:rFonts w:ascii="Georgia" w:hAnsi="Georgia"/>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Facebook and Twitter. </w:t>
      </w:r>
    </w:p>
    <w:p w14:paraId="597612CA" w14:textId="77777777" w:rsidR="007D5116" w:rsidRPr="007163C0" w:rsidRDefault="007D5116" w:rsidP="007D5116">
      <w:pPr>
        <w:spacing w:line="276" w:lineRule="auto"/>
        <w:jc w:val="both"/>
        <w:rPr>
          <w:rFonts w:ascii="Georgia" w:hAnsi="Georgia"/>
          <w:b/>
          <w:sz w:val="22"/>
          <w:szCs w:val="22"/>
        </w:rPr>
      </w:pPr>
    </w:p>
    <w:p w14:paraId="21BBBC08" w14:textId="74B728BE"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We use Twitter.</w:t>
      </w:r>
    </w:p>
    <w:p w14:paraId="3A2940EB" w14:textId="77777777" w:rsidR="007D5116" w:rsidRPr="007163C0" w:rsidRDefault="007D5116" w:rsidP="007D5116">
      <w:pPr>
        <w:spacing w:line="276" w:lineRule="auto"/>
        <w:jc w:val="both"/>
        <w:rPr>
          <w:rFonts w:ascii="Georgia" w:hAnsi="Georgia"/>
          <w:sz w:val="22"/>
          <w:szCs w:val="22"/>
        </w:rPr>
      </w:pPr>
    </w:p>
    <w:p w14:paraId="5BAC522F"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New Zealand:</w:t>
      </w:r>
      <w:r w:rsidRPr="007163C0">
        <w:rPr>
          <w:rFonts w:ascii="Georgia" w:hAnsi="Georgia"/>
          <w:sz w:val="22"/>
          <w:szCs w:val="22"/>
        </w:rPr>
        <w:t xml:space="preserve"> Some Twitter and LinkedIn conversations.</w:t>
      </w:r>
      <w:r w:rsidRPr="007163C0">
        <w:rPr>
          <w:rFonts w:ascii="Georgia" w:hAnsi="Georgia"/>
          <w:b/>
          <w:sz w:val="22"/>
          <w:szCs w:val="22"/>
        </w:rPr>
        <w:t xml:space="preserve"> </w:t>
      </w:r>
    </w:p>
    <w:p w14:paraId="457F4C6D" w14:textId="77777777" w:rsidR="00B4235A" w:rsidRPr="007163C0" w:rsidRDefault="00B4235A" w:rsidP="007D5116">
      <w:pPr>
        <w:spacing w:line="276" w:lineRule="auto"/>
        <w:jc w:val="both"/>
        <w:rPr>
          <w:rFonts w:ascii="Georgia" w:hAnsi="Georgia"/>
          <w:b/>
          <w:sz w:val="22"/>
          <w:szCs w:val="22"/>
        </w:rPr>
      </w:pPr>
    </w:p>
    <w:p w14:paraId="3FA3BA5A" w14:textId="31A2FED4"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264170"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No utilizamos redes sociales para la comunicación del día a día con los desarrolladores que ya trabajan con el Gobierno, aunque los contactos iniciales suelen ser a través de las mismas.</w:t>
      </w:r>
    </w:p>
    <w:p w14:paraId="7CD9B49B" w14:textId="77777777" w:rsidR="007D5116" w:rsidRPr="00D726F4" w:rsidRDefault="007D5116" w:rsidP="007D5116">
      <w:pPr>
        <w:spacing w:line="276" w:lineRule="auto"/>
        <w:jc w:val="both"/>
        <w:rPr>
          <w:rFonts w:ascii="Georgia" w:hAnsi="Georgia"/>
          <w:sz w:val="22"/>
          <w:szCs w:val="22"/>
          <w:lang w:val="fr-FR"/>
        </w:rPr>
      </w:pPr>
    </w:p>
    <w:p w14:paraId="46F28EDA"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Do you find that there is a social media platform in particular which is the most efficient to communicate with the users?</w:t>
      </w:r>
    </w:p>
    <w:p w14:paraId="625F1470" w14:textId="77777777" w:rsidR="007D5116" w:rsidRPr="007163C0" w:rsidRDefault="007D5116" w:rsidP="007D5116">
      <w:pPr>
        <w:spacing w:line="276" w:lineRule="auto"/>
        <w:jc w:val="both"/>
        <w:rPr>
          <w:rFonts w:ascii="Georgia" w:hAnsi="Georgia"/>
          <w:sz w:val="22"/>
          <w:szCs w:val="22"/>
        </w:rPr>
      </w:pPr>
    </w:p>
    <w:p w14:paraId="74A00552"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our own forum on rotterdamopendata.nl That way we can keep track of discussions and have people visiting the datastore</w:t>
      </w:r>
      <w:r w:rsidRPr="007163C0">
        <w:rPr>
          <w:rFonts w:ascii="Georgia" w:hAnsi="Georgia"/>
          <w:b/>
          <w:sz w:val="22"/>
          <w:szCs w:val="22"/>
        </w:rPr>
        <w:t>.</w:t>
      </w:r>
    </w:p>
    <w:p w14:paraId="39F90590" w14:textId="77777777" w:rsidR="007D5116" w:rsidRPr="007163C0" w:rsidRDefault="007D5116" w:rsidP="007D5116">
      <w:pPr>
        <w:spacing w:line="276" w:lineRule="auto"/>
        <w:jc w:val="both"/>
        <w:rPr>
          <w:rFonts w:ascii="Georgia" w:hAnsi="Georgia"/>
          <w:b/>
          <w:sz w:val="22"/>
          <w:szCs w:val="22"/>
        </w:rPr>
      </w:pPr>
    </w:p>
    <w:p w14:paraId="21573902"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Both Facebook and Twitter works fine.</w:t>
      </w:r>
      <w:r w:rsidRPr="007163C0">
        <w:rPr>
          <w:rFonts w:ascii="Georgia" w:hAnsi="Georgia"/>
          <w:b/>
          <w:sz w:val="22"/>
          <w:szCs w:val="22"/>
        </w:rPr>
        <w:t xml:space="preserve"> </w:t>
      </w:r>
    </w:p>
    <w:p w14:paraId="2A32D772" w14:textId="77777777" w:rsidR="007D5116" w:rsidRPr="007163C0" w:rsidRDefault="007D5116" w:rsidP="007D5116">
      <w:pPr>
        <w:spacing w:line="276" w:lineRule="auto"/>
        <w:jc w:val="both"/>
        <w:rPr>
          <w:rFonts w:ascii="Georgia" w:hAnsi="Georgia"/>
          <w:sz w:val="22"/>
          <w:szCs w:val="22"/>
        </w:rPr>
      </w:pPr>
    </w:p>
    <w:p w14:paraId="7B800275"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 xml:space="preserve">Twitter seems to work the best for this kind of data publication. It allows us to reach the people that are the most likely users. </w:t>
      </w:r>
    </w:p>
    <w:p w14:paraId="78EB3EBB" w14:textId="77777777" w:rsidR="007D5116" w:rsidRPr="007163C0" w:rsidRDefault="007D5116" w:rsidP="007D5116">
      <w:pPr>
        <w:spacing w:line="276" w:lineRule="auto"/>
        <w:jc w:val="both"/>
        <w:rPr>
          <w:rFonts w:ascii="Georgia" w:hAnsi="Georgia"/>
          <w:b/>
          <w:sz w:val="22"/>
          <w:szCs w:val="22"/>
        </w:rPr>
      </w:pPr>
    </w:p>
    <w:p w14:paraId="73D2926D" w14:textId="66DBF522"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264170">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Not enough experience in implementing open data yet to answer this question.</w:t>
      </w:r>
    </w:p>
    <w:p w14:paraId="70486198" w14:textId="77777777" w:rsidR="007D5116" w:rsidRPr="007163C0" w:rsidRDefault="007D5116" w:rsidP="007D5116">
      <w:pPr>
        <w:spacing w:line="276" w:lineRule="auto"/>
        <w:jc w:val="both"/>
        <w:rPr>
          <w:rFonts w:ascii="Georgia" w:hAnsi="Georgia"/>
          <w:b/>
          <w:sz w:val="22"/>
          <w:szCs w:val="22"/>
        </w:rPr>
      </w:pPr>
    </w:p>
    <w:p w14:paraId="23D50A1E"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 depends on message, desired action and target group</w:t>
      </w:r>
      <w:r w:rsidRPr="007163C0">
        <w:rPr>
          <w:rFonts w:ascii="Georgia" w:hAnsi="Georgia"/>
          <w:b/>
          <w:sz w:val="22"/>
          <w:szCs w:val="22"/>
        </w:rPr>
        <w:t xml:space="preserve">. </w:t>
      </w:r>
    </w:p>
    <w:p w14:paraId="3EF1EB27" w14:textId="77777777" w:rsidR="007D5116" w:rsidRPr="007163C0" w:rsidRDefault="007D5116" w:rsidP="007D5116">
      <w:pPr>
        <w:spacing w:line="276" w:lineRule="auto"/>
        <w:jc w:val="both"/>
        <w:rPr>
          <w:rFonts w:ascii="Georgia" w:hAnsi="Georgia"/>
          <w:sz w:val="22"/>
          <w:szCs w:val="22"/>
        </w:rPr>
      </w:pPr>
    </w:p>
    <w:p w14:paraId="61D7113B" w14:textId="1F580972"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New York,</w:t>
      </w:r>
      <w:r w:rsidR="00264170">
        <w:rPr>
          <w:rFonts w:ascii="Georgia" w:hAnsi="Georgia"/>
          <w:b/>
          <w:sz w:val="22"/>
          <w:szCs w:val="22"/>
        </w:rPr>
        <w:t xml:space="preserve"> NY,</w:t>
      </w:r>
      <w:r w:rsidRPr="007163C0">
        <w:rPr>
          <w:rFonts w:ascii="Georgia" w:hAnsi="Georgia"/>
          <w:b/>
          <w:sz w:val="22"/>
          <w:szCs w:val="22"/>
        </w:rPr>
        <w:t xml:space="preserve"> USA: </w:t>
      </w:r>
      <w:r w:rsidRPr="007163C0">
        <w:rPr>
          <w:rFonts w:ascii="Georgia" w:hAnsi="Georgia"/>
          <w:sz w:val="22"/>
          <w:szCs w:val="22"/>
        </w:rPr>
        <w:t>refer to doitt open data team.</w:t>
      </w:r>
      <w:r w:rsidRPr="007163C0">
        <w:rPr>
          <w:rFonts w:ascii="Georgia" w:hAnsi="Georgia"/>
          <w:b/>
          <w:sz w:val="22"/>
          <w:szCs w:val="22"/>
        </w:rPr>
        <w:t xml:space="preserve"> </w:t>
      </w:r>
    </w:p>
    <w:p w14:paraId="12BCEB03" w14:textId="77777777" w:rsidR="007D5116" w:rsidRPr="007163C0" w:rsidRDefault="007D5116" w:rsidP="007D5116">
      <w:pPr>
        <w:spacing w:line="276" w:lineRule="auto"/>
        <w:jc w:val="both"/>
        <w:rPr>
          <w:rFonts w:ascii="Georgia" w:hAnsi="Georgia"/>
          <w:b/>
          <w:sz w:val="22"/>
          <w:szCs w:val="22"/>
        </w:rPr>
      </w:pPr>
    </w:p>
    <w:p w14:paraId="74909F1D" w14:textId="36AD84E0"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Twitter.</w:t>
      </w:r>
      <w:r w:rsidR="007D5116" w:rsidRPr="007163C0">
        <w:rPr>
          <w:rFonts w:ascii="Georgia" w:hAnsi="Georgia"/>
          <w:b/>
          <w:sz w:val="22"/>
          <w:szCs w:val="22"/>
        </w:rPr>
        <w:t xml:space="preserve"> </w:t>
      </w:r>
    </w:p>
    <w:p w14:paraId="6B35113F" w14:textId="77777777" w:rsidR="007D5116" w:rsidRPr="007163C0" w:rsidRDefault="007D5116" w:rsidP="007D5116">
      <w:pPr>
        <w:spacing w:line="276" w:lineRule="auto"/>
        <w:jc w:val="both"/>
        <w:rPr>
          <w:rFonts w:ascii="Georgia" w:hAnsi="Georgia"/>
          <w:b/>
          <w:sz w:val="22"/>
          <w:szCs w:val="22"/>
        </w:rPr>
      </w:pPr>
    </w:p>
    <w:p w14:paraId="6DE38583" w14:textId="16E2DD97"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I dont know.</w:t>
      </w:r>
      <w:r w:rsidR="007D5116" w:rsidRPr="007163C0">
        <w:rPr>
          <w:rFonts w:ascii="Georgia" w:hAnsi="Georgia"/>
          <w:b/>
          <w:sz w:val="22"/>
          <w:szCs w:val="22"/>
        </w:rPr>
        <w:t xml:space="preserve"> </w:t>
      </w:r>
    </w:p>
    <w:p w14:paraId="4C85D485" w14:textId="77777777" w:rsidR="007D5116" w:rsidRPr="007163C0" w:rsidRDefault="007D5116" w:rsidP="007D5116">
      <w:pPr>
        <w:spacing w:line="276" w:lineRule="auto"/>
        <w:jc w:val="both"/>
        <w:rPr>
          <w:rFonts w:ascii="Georgia" w:hAnsi="Georgia"/>
          <w:sz w:val="22"/>
          <w:szCs w:val="22"/>
        </w:rPr>
      </w:pPr>
    </w:p>
    <w:p w14:paraId="4536DBBE" w14:textId="0F5064CD" w:rsidR="007D5116" w:rsidRPr="007163C0" w:rsidRDefault="00264170"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t>
      </w:r>
    </w:p>
    <w:p w14:paraId="6498D14D" w14:textId="77777777" w:rsidR="007D5116" w:rsidRPr="007163C0" w:rsidRDefault="007D5116" w:rsidP="007D5116">
      <w:pPr>
        <w:spacing w:line="276" w:lineRule="auto"/>
        <w:jc w:val="both"/>
        <w:rPr>
          <w:rFonts w:ascii="Georgia" w:hAnsi="Georgia"/>
          <w:sz w:val="22"/>
          <w:szCs w:val="22"/>
        </w:rPr>
      </w:pPr>
    </w:p>
    <w:p w14:paraId="55A26989" w14:textId="6C316B20" w:rsidR="007D5116" w:rsidRPr="007163C0" w:rsidRDefault="007D5116" w:rsidP="00B4235A">
      <w:pPr>
        <w:tabs>
          <w:tab w:val="left" w:pos="6679"/>
        </w:tabs>
        <w:spacing w:line="276" w:lineRule="auto"/>
        <w:jc w:val="both"/>
        <w:rPr>
          <w:rFonts w:ascii="Georgia" w:hAnsi="Georgia"/>
          <w:sz w:val="22"/>
          <w:szCs w:val="22"/>
        </w:rPr>
      </w:pPr>
      <w:r w:rsidRPr="007163C0">
        <w:rPr>
          <w:rFonts w:ascii="Georgia" w:hAnsi="Georgia"/>
          <w:b/>
          <w:sz w:val="22"/>
          <w:szCs w:val="22"/>
        </w:rPr>
        <w:lastRenderedPageBreak/>
        <w:t xml:space="preserve">New Zealand: </w:t>
      </w:r>
      <w:r w:rsidRPr="007163C0">
        <w:rPr>
          <w:rFonts w:ascii="Georgia" w:hAnsi="Georgia"/>
          <w:sz w:val="22"/>
          <w:szCs w:val="22"/>
        </w:rPr>
        <w:t>The discussion list run by Open NewZealand.</w:t>
      </w:r>
      <w:r w:rsidR="00B4235A" w:rsidRPr="007163C0">
        <w:rPr>
          <w:rFonts w:ascii="Georgia" w:hAnsi="Georgia"/>
          <w:sz w:val="22"/>
          <w:szCs w:val="22"/>
        </w:rPr>
        <w:tab/>
      </w:r>
    </w:p>
    <w:p w14:paraId="3EE78BF5" w14:textId="77777777" w:rsidR="00B4235A" w:rsidRPr="007163C0" w:rsidRDefault="00B4235A" w:rsidP="00B4235A">
      <w:pPr>
        <w:tabs>
          <w:tab w:val="left" w:pos="6679"/>
        </w:tabs>
        <w:spacing w:line="276" w:lineRule="auto"/>
        <w:jc w:val="both"/>
        <w:rPr>
          <w:rFonts w:ascii="Georgia" w:hAnsi="Georgia"/>
          <w:sz w:val="22"/>
          <w:szCs w:val="22"/>
        </w:rPr>
      </w:pPr>
    </w:p>
    <w:p w14:paraId="53F10E0B" w14:textId="6DA6F098" w:rsidR="00B4235A" w:rsidRPr="000B74E2" w:rsidRDefault="00B4235A" w:rsidP="00B4235A">
      <w:pPr>
        <w:tabs>
          <w:tab w:val="left" w:pos="1912"/>
        </w:tabs>
        <w:spacing w:line="276" w:lineRule="auto"/>
        <w:contextualSpacing/>
        <w:jc w:val="both"/>
        <w:rPr>
          <w:rFonts w:ascii="Georgia" w:hAnsi="Georgia"/>
          <w:sz w:val="22"/>
          <w:szCs w:val="22"/>
          <w:lang w:val="it-IT"/>
        </w:rPr>
      </w:pPr>
      <w:r w:rsidRPr="000B74E2">
        <w:rPr>
          <w:rFonts w:ascii="Georgia" w:hAnsi="Georgia"/>
          <w:b/>
          <w:sz w:val="22"/>
          <w:szCs w:val="22"/>
          <w:lang w:val="it-IT"/>
        </w:rPr>
        <w:t>Bahia Blanca</w:t>
      </w:r>
      <w:r w:rsidR="00376A29">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b/>
          <w:sz w:val="22"/>
          <w:szCs w:val="22"/>
          <w:lang w:val="it-IT"/>
        </w:rPr>
        <w:t xml:space="preserve"> </w:t>
      </w:r>
      <w:r w:rsidR="00CF16F0" w:rsidRPr="000B74E2">
        <w:rPr>
          <w:rFonts w:ascii="Georgia" w:hAnsi="Georgia"/>
          <w:sz w:val="22"/>
          <w:szCs w:val="22"/>
          <w:lang w:val="it-IT"/>
        </w:rPr>
        <w:t>Si tuviera que elegir una elegiría Google+.</w:t>
      </w:r>
    </w:p>
    <w:p w14:paraId="52B7A28E" w14:textId="77777777" w:rsidR="007D5116" w:rsidRPr="000B74E2" w:rsidRDefault="007D5116" w:rsidP="007D5116">
      <w:pPr>
        <w:spacing w:line="276" w:lineRule="auto"/>
        <w:jc w:val="both"/>
        <w:rPr>
          <w:rFonts w:ascii="Georgia" w:hAnsi="Georgia"/>
          <w:sz w:val="22"/>
          <w:szCs w:val="22"/>
          <w:lang w:val="it-IT"/>
        </w:rPr>
      </w:pPr>
    </w:p>
    <w:p w14:paraId="69E4101A" w14:textId="77777777" w:rsidR="007D5116" w:rsidRPr="009A428B" w:rsidRDefault="007D5116" w:rsidP="009A428B">
      <w:pPr>
        <w:spacing w:line="276" w:lineRule="auto"/>
        <w:ind w:left="-567"/>
        <w:jc w:val="both"/>
        <w:rPr>
          <w:rFonts w:ascii="Georgia" w:hAnsi="Georgia"/>
          <w:color w:val="1F497D" w:themeColor="text2"/>
          <w:sz w:val="22"/>
          <w:szCs w:val="22"/>
        </w:rPr>
      </w:pPr>
      <w:r w:rsidRPr="009A428B">
        <w:rPr>
          <w:rFonts w:ascii="Georgia" w:hAnsi="Georgia"/>
          <w:b/>
          <w:color w:val="1F497D" w:themeColor="text2"/>
          <w:sz w:val="22"/>
          <w:szCs w:val="22"/>
        </w:rPr>
        <w:t>C. On your relations with stakeholders other than application developers:</w:t>
      </w:r>
    </w:p>
    <w:p w14:paraId="6D4AB293" w14:textId="77777777" w:rsidR="007D5116" w:rsidRPr="009A428B" w:rsidRDefault="007D5116" w:rsidP="007D5116">
      <w:pPr>
        <w:spacing w:line="276" w:lineRule="auto"/>
        <w:jc w:val="both"/>
        <w:rPr>
          <w:rFonts w:ascii="Georgia" w:hAnsi="Georgia"/>
          <w:color w:val="1F497D" w:themeColor="text2"/>
          <w:sz w:val="22"/>
          <w:szCs w:val="22"/>
        </w:rPr>
      </w:pPr>
    </w:p>
    <w:p w14:paraId="65B19847"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 xml:space="preserve">What is your communication/publicity strategy on open data in your city/region/country? </w:t>
      </w:r>
    </w:p>
    <w:p w14:paraId="692BC4C4" w14:textId="77777777" w:rsidR="007D5116" w:rsidRPr="007163C0" w:rsidRDefault="007D5116" w:rsidP="007D5116">
      <w:pPr>
        <w:spacing w:line="276" w:lineRule="auto"/>
        <w:jc w:val="both"/>
        <w:rPr>
          <w:rFonts w:ascii="Georgia" w:hAnsi="Georgia"/>
          <w:sz w:val="22"/>
          <w:szCs w:val="22"/>
        </w:rPr>
      </w:pPr>
    </w:p>
    <w:p w14:paraId="4F287F66" w14:textId="77777777" w:rsidR="007D5116" w:rsidRPr="007163C0" w:rsidRDefault="007D5116" w:rsidP="007D5116">
      <w:pPr>
        <w:tabs>
          <w:tab w:val="left" w:pos="3179"/>
        </w:tabs>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we go to conferences and usually present our ideas as a showcase for others who want to start with open data.</w:t>
      </w:r>
    </w:p>
    <w:p w14:paraId="5FAC50FB" w14:textId="77777777" w:rsidR="007D5116" w:rsidRPr="007163C0" w:rsidRDefault="007D5116" w:rsidP="007D5116">
      <w:pPr>
        <w:tabs>
          <w:tab w:val="left" w:pos="3179"/>
        </w:tabs>
        <w:spacing w:line="276" w:lineRule="auto"/>
        <w:jc w:val="both"/>
        <w:rPr>
          <w:rFonts w:ascii="Georgia" w:hAnsi="Georgia"/>
          <w:b/>
          <w:sz w:val="22"/>
          <w:szCs w:val="22"/>
        </w:rPr>
      </w:pPr>
    </w:p>
    <w:p w14:paraId="70ABA0B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All actors are responsible for their own strategies. There is one strategy on national level from the government.</w:t>
      </w:r>
      <w:r w:rsidRPr="007163C0">
        <w:rPr>
          <w:rFonts w:ascii="Georgia" w:hAnsi="Georgia"/>
          <w:b/>
          <w:sz w:val="22"/>
          <w:szCs w:val="22"/>
        </w:rPr>
        <w:t xml:space="preserve"> </w:t>
      </w:r>
    </w:p>
    <w:p w14:paraId="0341B67F" w14:textId="77777777" w:rsidR="007D5116" w:rsidRPr="007163C0" w:rsidRDefault="007D5116" w:rsidP="007D5116">
      <w:pPr>
        <w:spacing w:line="276" w:lineRule="auto"/>
        <w:jc w:val="both"/>
        <w:rPr>
          <w:rFonts w:ascii="Georgia" w:hAnsi="Georgia"/>
          <w:b/>
          <w:sz w:val="22"/>
          <w:szCs w:val="22"/>
        </w:rPr>
      </w:pPr>
    </w:p>
    <w:p w14:paraId="0B02DF29"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We keep with our social media and press office strategies for communication.</w:t>
      </w:r>
      <w:r w:rsidRPr="007163C0">
        <w:rPr>
          <w:rFonts w:ascii="Georgia" w:hAnsi="Georgia"/>
          <w:b/>
          <w:sz w:val="22"/>
          <w:szCs w:val="22"/>
        </w:rPr>
        <w:t xml:space="preserve"> </w:t>
      </w:r>
    </w:p>
    <w:p w14:paraId="0837E425" w14:textId="77777777" w:rsidR="007D5116" w:rsidRPr="007163C0" w:rsidRDefault="007D5116" w:rsidP="007D5116">
      <w:pPr>
        <w:spacing w:line="276" w:lineRule="auto"/>
        <w:jc w:val="both"/>
        <w:rPr>
          <w:rFonts w:ascii="Georgia" w:hAnsi="Georgia"/>
          <w:b/>
          <w:sz w:val="22"/>
          <w:szCs w:val="22"/>
        </w:rPr>
      </w:pPr>
    </w:p>
    <w:p w14:paraId="6338050B" w14:textId="2C844C05"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San Diego, </w:t>
      </w:r>
      <w:r w:rsidR="00376A29">
        <w:rPr>
          <w:rFonts w:ascii="Georgia" w:hAnsi="Georgia"/>
          <w:b/>
          <w:sz w:val="22"/>
          <w:szCs w:val="22"/>
        </w:rPr>
        <w:t>CA, USA</w:t>
      </w:r>
      <w:r w:rsidRPr="007163C0">
        <w:rPr>
          <w:rFonts w:ascii="Georgia" w:hAnsi="Georgia"/>
          <w:b/>
          <w:sz w:val="22"/>
          <w:szCs w:val="22"/>
        </w:rPr>
        <w:t>:</w:t>
      </w:r>
      <w:r w:rsidRPr="007163C0">
        <w:rPr>
          <w:rFonts w:ascii="Georgia" w:hAnsi="Georgia"/>
          <w:sz w:val="22"/>
          <w:szCs w:val="22"/>
        </w:rPr>
        <w:t xml:space="preserve"> Social media and interested journalists. We also participate on panels with nonpartisan groups like our San Diego County Taxpayers' Association.</w:t>
      </w:r>
    </w:p>
    <w:p w14:paraId="77266EFB" w14:textId="77777777" w:rsidR="007D5116" w:rsidRPr="007163C0" w:rsidRDefault="007D5116" w:rsidP="007D5116">
      <w:pPr>
        <w:spacing w:line="276" w:lineRule="auto"/>
        <w:jc w:val="both"/>
        <w:rPr>
          <w:rFonts w:ascii="Georgia" w:hAnsi="Georgia"/>
          <w:b/>
          <w:sz w:val="22"/>
          <w:szCs w:val="22"/>
        </w:rPr>
      </w:pPr>
    </w:p>
    <w:p w14:paraId="187C9363"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Amsterdam, NL: </w:t>
      </w:r>
      <w:r w:rsidRPr="007163C0">
        <w:rPr>
          <w:rFonts w:ascii="Georgia" w:hAnsi="Georgia"/>
          <w:sz w:val="22"/>
          <w:szCs w:val="22"/>
        </w:rPr>
        <w:t xml:space="preserve">We don't have a formal communication strategy, other than those for specific projects within our program. </w:t>
      </w:r>
    </w:p>
    <w:p w14:paraId="7E2F0EB5" w14:textId="77777777" w:rsidR="007D5116" w:rsidRPr="007163C0" w:rsidRDefault="007D5116" w:rsidP="007D5116">
      <w:pPr>
        <w:spacing w:line="276" w:lineRule="auto"/>
        <w:jc w:val="both"/>
        <w:rPr>
          <w:rFonts w:ascii="Georgia" w:hAnsi="Georgia"/>
          <w:b/>
          <w:sz w:val="22"/>
          <w:szCs w:val="22"/>
        </w:rPr>
      </w:pPr>
    </w:p>
    <w:p w14:paraId="6E543C79" w14:textId="6A652219"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 xml:space="preserve">It depends. refer to doitt open data team. </w:t>
      </w:r>
    </w:p>
    <w:p w14:paraId="30A0DE93" w14:textId="77777777" w:rsidR="007D5116" w:rsidRPr="007163C0" w:rsidRDefault="007D5116" w:rsidP="007D5116">
      <w:pPr>
        <w:tabs>
          <w:tab w:val="left" w:pos="3179"/>
        </w:tabs>
        <w:spacing w:line="276" w:lineRule="auto"/>
        <w:jc w:val="both"/>
        <w:rPr>
          <w:rFonts w:ascii="Georgia" w:hAnsi="Georgia"/>
          <w:sz w:val="22"/>
          <w:szCs w:val="22"/>
        </w:rPr>
      </w:pPr>
    </w:p>
    <w:p w14:paraId="2687878B" w14:textId="7A76C050"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Everything as open as possible.</w:t>
      </w:r>
    </w:p>
    <w:p w14:paraId="3867A6AE" w14:textId="77777777" w:rsidR="007D5116" w:rsidRPr="007163C0" w:rsidRDefault="007D5116" w:rsidP="007D5116">
      <w:pPr>
        <w:tabs>
          <w:tab w:val="left" w:pos="3179"/>
        </w:tabs>
        <w:spacing w:line="276" w:lineRule="auto"/>
        <w:jc w:val="both"/>
        <w:rPr>
          <w:rFonts w:ascii="Georgia" w:hAnsi="Georgia"/>
          <w:sz w:val="22"/>
          <w:szCs w:val="22"/>
        </w:rPr>
      </w:pPr>
    </w:p>
    <w:p w14:paraId="7B722A1D" w14:textId="081D6F77" w:rsidR="007D5116" w:rsidRPr="00512403" w:rsidRDefault="00376A29" w:rsidP="007D5116">
      <w:pPr>
        <w:tabs>
          <w:tab w:val="left" w:pos="1912"/>
        </w:tabs>
        <w:spacing w:line="276" w:lineRule="auto"/>
        <w:contextualSpacing/>
        <w:jc w:val="both"/>
        <w:rPr>
          <w:rFonts w:ascii="Georgia" w:hAnsi="Georgia"/>
          <w:b/>
          <w:sz w:val="22"/>
          <w:szCs w:val="22"/>
          <w:lang w:val="en-US"/>
        </w:rPr>
      </w:pPr>
      <w:r w:rsidRPr="00512403">
        <w:rPr>
          <w:rFonts w:ascii="Georgia" w:hAnsi="Georgia"/>
          <w:b/>
          <w:sz w:val="22"/>
          <w:szCs w:val="22"/>
          <w:lang w:val="en-US"/>
        </w:rPr>
        <w:t>State of São Paulo, BS</w:t>
      </w:r>
      <w:r w:rsidR="007D5116" w:rsidRPr="00512403">
        <w:rPr>
          <w:rFonts w:ascii="Georgia" w:hAnsi="Georgia"/>
          <w:b/>
          <w:sz w:val="22"/>
          <w:szCs w:val="22"/>
          <w:lang w:val="en-US"/>
        </w:rPr>
        <w:t>:</w:t>
      </w:r>
      <w:r w:rsidR="007D5116" w:rsidRPr="00512403">
        <w:rPr>
          <w:rFonts w:ascii="Georgia" w:hAnsi="Georgia"/>
          <w:sz w:val="22"/>
          <w:szCs w:val="22"/>
          <w:lang w:val="en-US"/>
        </w:rPr>
        <w:t xml:space="preserve"> Blog igovsp.net and social media.</w:t>
      </w:r>
      <w:r w:rsidR="007D5116" w:rsidRPr="00512403">
        <w:rPr>
          <w:rFonts w:ascii="Georgia" w:hAnsi="Georgia"/>
          <w:b/>
          <w:sz w:val="22"/>
          <w:szCs w:val="22"/>
          <w:lang w:val="en-US"/>
        </w:rPr>
        <w:t xml:space="preserve"> </w:t>
      </w:r>
    </w:p>
    <w:p w14:paraId="65C6909F" w14:textId="77777777" w:rsidR="007D5116" w:rsidRPr="00512403" w:rsidRDefault="007D5116" w:rsidP="007D5116">
      <w:pPr>
        <w:tabs>
          <w:tab w:val="left" w:pos="3179"/>
        </w:tabs>
        <w:spacing w:line="276" w:lineRule="auto"/>
        <w:jc w:val="both"/>
        <w:rPr>
          <w:rFonts w:ascii="Georgia" w:hAnsi="Georgia"/>
          <w:sz w:val="22"/>
          <w:szCs w:val="22"/>
          <w:lang w:val="en-US"/>
        </w:rPr>
      </w:pPr>
    </w:p>
    <w:p w14:paraId="0DA707CB" w14:textId="6913F9B3"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A monthly ezine is sent to subscribers. Twitter is used to announce daily updates.</w:t>
      </w:r>
    </w:p>
    <w:p w14:paraId="5BE2BD07" w14:textId="77777777" w:rsidR="007D5116" w:rsidRPr="007163C0" w:rsidRDefault="007D5116" w:rsidP="007D5116">
      <w:pPr>
        <w:tabs>
          <w:tab w:val="left" w:pos="3179"/>
        </w:tabs>
        <w:spacing w:line="276" w:lineRule="auto"/>
        <w:jc w:val="both"/>
        <w:rPr>
          <w:rFonts w:ascii="Georgia" w:hAnsi="Georgia"/>
          <w:sz w:val="22"/>
          <w:szCs w:val="22"/>
        </w:rPr>
      </w:pPr>
    </w:p>
    <w:p w14:paraId="247A9DEC" w14:textId="77777777" w:rsidR="007D5116" w:rsidRPr="007163C0" w:rsidRDefault="007D5116" w:rsidP="007D5116">
      <w:pPr>
        <w:tabs>
          <w:tab w:val="left" w:pos="3179"/>
        </w:tabs>
        <w:spacing w:line="276" w:lineRule="auto"/>
        <w:jc w:val="both"/>
        <w:rPr>
          <w:rFonts w:ascii="Georgia" w:hAnsi="Georgia"/>
          <w:b/>
          <w:sz w:val="22"/>
          <w:szCs w:val="22"/>
        </w:rPr>
      </w:pPr>
      <w:r w:rsidRPr="007163C0">
        <w:rPr>
          <w:rFonts w:ascii="Georgia" w:hAnsi="Georgia"/>
          <w:b/>
          <w:sz w:val="22"/>
          <w:szCs w:val="22"/>
        </w:rPr>
        <w:t xml:space="preserve">New Zealand: </w:t>
      </w:r>
      <w:r w:rsidRPr="007163C0">
        <w:rPr>
          <w:rFonts w:ascii="Georgia" w:hAnsi="Georgia"/>
          <w:sz w:val="22"/>
          <w:szCs w:val="22"/>
        </w:rPr>
        <w:t>Data.govt.nz displays New Zealand’s public government data.</w:t>
      </w:r>
    </w:p>
    <w:p w14:paraId="0F091B30" w14:textId="77777777" w:rsidR="007D5116" w:rsidRPr="007163C0" w:rsidRDefault="007D5116" w:rsidP="007D5116">
      <w:pPr>
        <w:tabs>
          <w:tab w:val="left" w:pos="3179"/>
        </w:tabs>
        <w:spacing w:line="276" w:lineRule="auto"/>
        <w:jc w:val="both"/>
        <w:rPr>
          <w:rFonts w:ascii="Georgia" w:hAnsi="Georgia"/>
          <w:sz w:val="22"/>
          <w:szCs w:val="22"/>
        </w:rPr>
      </w:pPr>
      <w:r w:rsidRPr="007163C0">
        <w:rPr>
          <w:rFonts w:ascii="Georgia" w:hAnsi="Georgia"/>
          <w:sz w:val="22"/>
          <w:szCs w:val="22"/>
        </w:rPr>
        <w:t xml:space="preserve">The Open Government data programme is publicised on </w:t>
      </w:r>
      <w:hyperlink r:id="rId58" w:history="1">
        <w:r w:rsidRPr="007163C0">
          <w:rPr>
            <w:rStyle w:val="Hyperlinkki"/>
            <w:rFonts w:ascii="Georgia" w:hAnsi="Georgia"/>
            <w:color w:val="auto"/>
            <w:sz w:val="22"/>
            <w:szCs w:val="22"/>
          </w:rPr>
          <w:t>http://ict.govt.nz/programmes/open-and-transparent-government/</w:t>
        </w:r>
      </w:hyperlink>
      <w:r w:rsidRPr="007163C0">
        <w:rPr>
          <w:rFonts w:ascii="Georgia" w:hAnsi="Georgia"/>
          <w:sz w:val="22"/>
          <w:szCs w:val="22"/>
        </w:rPr>
        <w:t>. We have targeted strategies for suppliers of data and users of data, but have not published a communications strategy</w:t>
      </w:r>
    </w:p>
    <w:p w14:paraId="7F694FFD" w14:textId="77777777" w:rsidR="00B4235A" w:rsidRPr="007163C0" w:rsidRDefault="00B4235A" w:rsidP="00B4235A">
      <w:pPr>
        <w:tabs>
          <w:tab w:val="left" w:pos="1912"/>
        </w:tabs>
        <w:spacing w:line="276" w:lineRule="auto"/>
        <w:contextualSpacing/>
        <w:jc w:val="both"/>
        <w:rPr>
          <w:rFonts w:ascii="Georgia" w:hAnsi="Georgia"/>
          <w:b/>
          <w:sz w:val="22"/>
          <w:szCs w:val="22"/>
        </w:rPr>
      </w:pPr>
    </w:p>
    <w:p w14:paraId="2D6DF530" w14:textId="64F8F86B" w:rsidR="00B4235A" w:rsidRPr="000B74E2" w:rsidRDefault="00B4235A" w:rsidP="00B4235A">
      <w:pPr>
        <w:tabs>
          <w:tab w:val="left" w:pos="1912"/>
        </w:tabs>
        <w:spacing w:line="276" w:lineRule="auto"/>
        <w:contextualSpacing/>
        <w:jc w:val="both"/>
        <w:rPr>
          <w:rFonts w:ascii="Georgia" w:hAnsi="Georgia"/>
          <w:b/>
          <w:sz w:val="22"/>
          <w:szCs w:val="22"/>
          <w:lang w:val="it-IT"/>
        </w:rPr>
      </w:pPr>
      <w:r w:rsidRPr="000B74E2">
        <w:rPr>
          <w:rFonts w:ascii="Georgia" w:hAnsi="Georgia"/>
          <w:b/>
          <w:sz w:val="22"/>
          <w:szCs w:val="22"/>
          <w:lang w:val="it-IT"/>
        </w:rPr>
        <w:t>Bahia Blanca</w:t>
      </w:r>
      <w:r w:rsidR="00376A29">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Tenemos una estrategia de comunicación que de acuerdo a la herramienta o política a comunicar comprende: medios Gráficos Medios 2.0 Redes Sociales Radio TV</w:t>
      </w:r>
    </w:p>
    <w:p w14:paraId="6B64B99B" w14:textId="77777777" w:rsidR="007D5116" w:rsidRPr="000B74E2" w:rsidRDefault="007D5116" w:rsidP="007D5116">
      <w:pPr>
        <w:spacing w:line="276" w:lineRule="auto"/>
        <w:jc w:val="both"/>
        <w:rPr>
          <w:rFonts w:ascii="Georgia" w:hAnsi="Georgia"/>
          <w:i/>
          <w:sz w:val="22"/>
          <w:szCs w:val="22"/>
          <w:lang w:val="it-IT"/>
        </w:rPr>
      </w:pPr>
    </w:p>
    <w:p w14:paraId="12315FDB" w14:textId="77777777" w:rsidR="007D5116" w:rsidRPr="009A428B" w:rsidRDefault="007D5116" w:rsidP="009A428B">
      <w:pPr>
        <w:spacing w:line="276" w:lineRule="auto"/>
        <w:ind w:left="-284"/>
        <w:jc w:val="both"/>
        <w:rPr>
          <w:rFonts w:ascii="Georgia" w:hAnsi="Georgia"/>
          <w:color w:val="1F497D" w:themeColor="text2"/>
          <w:sz w:val="22"/>
          <w:szCs w:val="22"/>
        </w:rPr>
      </w:pPr>
      <w:r w:rsidRPr="009A428B">
        <w:rPr>
          <w:rFonts w:ascii="Georgia" w:hAnsi="Georgia"/>
          <w:i/>
          <w:color w:val="1F497D" w:themeColor="text2"/>
          <w:sz w:val="22"/>
          <w:szCs w:val="22"/>
        </w:rPr>
        <w:t>Do you consider the open data platform to be very sophisticated and easy to use/access in comparison to others which you have seen</w:t>
      </w:r>
      <w:r w:rsidRPr="009A428B">
        <w:rPr>
          <w:rFonts w:ascii="Georgia" w:hAnsi="Georgia"/>
          <w:color w:val="1F497D" w:themeColor="text2"/>
          <w:sz w:val="22"/>
          <w:szCs w:val="22"/>
        </w:rPr>
        <w:t xml:space="preserve">? </w:t>
      </w:r>
    </w:p>
    <w:p w14:paraId="0B370172" w14:textId="77777777" w:rsidR="007D5116" w:rsidRPr="007163C0" w:rsidRDefault="007D5116" w:rsidP="007D5116">
      <w:pPr>
        <w:spacing w:line="276" w:lineRule="auto"/>
        <w:jc w:val="both"/>
        <w:rPr>
          <w:rFonts w:ascii="Georgia" w:hAnsi="Georgia"/>
          <w:sz w:val="22"/>
          <w:szCs w:val="22"/>
        </w:rPr>
      </w:pPr>
    </w:p>
    <w:p w14:paraId="583F1E52"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yes</w:t>
      </w:r>
    </w:p>
    <w:p w14:paraId="087B1A91" w14:textId="77777777" w:rsidR="007D5116" w:rsidRPr="007163C0" w:rsidRDefault="007D5116" w:rsidP="007D5116">
      <w:pPr>
        <w:spacing w:line="276" w:lineRule="auto"/>
        <w:jc w:val="both"/>
        <w:rPr>
          <w:rFonts w:ascii="Georgia" w:hAnsi="Georgia"/>
          <w:b/>
          <w:sz w:val="22"/>
          <w:szCs w:val="22"/>
        </w:rPr>
      </w:pPr>
    </w:p>
    <w:p w14:paraId="75B6D9EE"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No, it is similar to other platforms</w:t>
      </w:r>
      <w:r w:rsidRPr="007163C0">
        <w:rPr>
          <w:rFonts w:ascii="Georgia" w:hAnsi="Georgia"/>
          <w:b/>
          <w:sz w:val="22"/>
          <w:szCs w:val="22"/>
        </w:rPr>
        <w:t xml:space="preserve">. </w:t>
      </w:r>
    </w:p>
    <w:p w14:paraId="02D37494" w14:textId="77777777" w:rsidR="007D5116" w:rsidRPr="007163C0" w:rsidRDefault="007D5116" w:rsidP="007D5116">
      <w:pPr>
        <w:spacing w:line="276" w:lineRule="auto"/>
        <w:jc w:val="both"/>
        <w:rPr>
          <w:rFonts w:ascii="Georgia" w:hAnsi="Georgia"/>
          <w:b/>
          <w:sz w:val="22"/>
          <w:szCs w:val="22"/>
        </w:rPr>
      </w:pPr>
    </w:p>
    <w:p w14:paraId="052C01A6" w14:textId="77777777" w:rsidR="007D5116" w:rsidRPr="007163C0" w:rsidRDefault="007D5116" w:rsidP="007D5116">
      <w:pPr>
        <w:tabs>
          <w:tab w:val="left" w:pos="2756"/>
        </w:tabs>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I think it is fairly easy and intuitive to use. It's actually a platform used by many cities in the US and is a hosted solution built by Socrata.</w:t>
      </w:r>
      <w:r w:rsidRPr="007163C0">
        <w:rPr>
          <w:rFonts w:ascii="Georgia" w:hAnsi="Georgia"/>
          <w:b/>
          <w:sz w:val="22"/>
          <w:szCs w:val="22"/>
        </w:rPr>
        <w:t xml:space="preserve"> </w:t>
      </w:r>
    </w:p>
    <w:p w14:paraId="0447F369" w14:textId="77777777" w:rsidR="007D5116" w:rsidRPr="007163C0" w:rsidRDefault="007D5116" w:rsidP="007D5116">
      <w:pPr>
        <w:tabs>
          <w:tab w:val="left" w:pos="2756"/>
        </w:tabs>
        <w:spacing w:line="276" w:lineRule="auto"/>
        <w:jc w:val="both"/>
        <w:rPr>
          <w:rFonts w:ascii="Georgia" w:hAnsi="Georgia"/>
          <w:b/>
          <w:sz w:val="22"/>
          <w:szCs w:val="22"/>
        </w:rPr>
      </w:pPr>
    </w:p>
    <w:p w14:paraId="5751ACCB" w14:textId="300E43B1" w:rsidR="007D5116" w:rsidRPr="007163C0" w:rsidRDefault="007D5116" w:rsidP="007D5116">
      <w:pPr>
        <w:tabs>
          <w:tab w:val="left" w:pos="2756"/>
        </w:tabs>
        <w:spacing w:line="276" w:lineRule="auto"/>
        <w:jc w:val="both"/>
        <w:rPr>
          <w:rFonts w:ascii="Georgia" w:hAnsi="Georgia"/>
          <w:sz w:val="22"/>
          <w:szCs w:val="22"/>
        </w:rPr>
      </w:pPr>
      <w:r w:rsidRPr="007163C0">
        <w:rPr>
          <w:rFonts w:ascii="Georgia" w:hAnsi="Georgia"/>
          <w:b/>
          <w:sz w:val="22"/>
          <w:szCs w:val="22"/>
        </w:rPr>
        <w:t xml:space="preserve">San Diego, </w:t>
      </w:r>
      <w:r w:rsidR="00376A29">
        <w:rPr>
          <w:rFonts w:ascii="Georgia" w:hAnsi="Georgia"/>
          <w:b/>
          <w:sz w:val="22"/>
          <w:szCs w:val="22"/>
        </w:rPr>
        <w:t>CA, USA</w:t>
      </w:r>
      <w:r w:rsidRPr="007163C0">
        <w:rPr>
          <w:rFonts w:ascii="Georgia" w:hAnsi="Georgia"/>
          <w:b/>
          <w:sz w:val="22"/>
          <w:szCs w:val="22"/>
        </w:rPr>
        <w:t xml:space="preserve">: </w:t>
      </w:r>
      <w:r w:rsidRPr="007163C0">
        <w:rPr>
          <w:rFonts w:ascii="Georgia" w:hAnsi="Georgia"/>
          <w:sz w:val="22"/>
          <w:szCs w:val="22"/>
        </w:rPr>
        <w:t>has not yet been developed - the draft policy calls for the creation of a portal, but that has not yet been accomplished.</w:t>
      </w:r>
    </w:p>
    <w:p w14:paraId="735ED863" w14:textId="77777777" w:rsidR="007D5116" w:rsidRPr="007163C0" w:rsidRDefault="007D5116" w:rsidP="007D5116">
      <w:pPr>
        <w:spacing w:line="276" w:lineRule="auto"/>
        <w:jc w:val="both"/>
        <w:rPr>
          <w:rFonts w:ascii="Georgia" w:hAnsi="Georgia"/>
          <w:sz w:val="22"/>
          <w:szCs w:val="22"/>
        </w:rPr>
      </w:pPr>
    </w:p>
    <w:p w14:paraId="18A055D0"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Amsterdam, NL: </w:t>
      </w:r>
      <w:r w:rsidRPr="007163C0">
        <w:rPr>
          <w:rFonts w:ascii="Georgia" w:hAnsi="Georgia"/>
          <w:sz w:val="22"/>
          <w:szCs w:val="22"/>
        </w:rPr>
        <w:t xml:space="preserve">No, we use CKAN + Liferay, which is quite average. </w:t>
      </w:r>
    </w:p>
    <w:p w14:paraId="5A08CC2D" w14:textId="77777777" w:rsidR="007D5116" w:rsidRPr="007163C0" w:rsidRDefault="007D5116" w:rsidP="007D5116">
      <w:pPr>
        <w:spacing w:line="276" w:lineRule="auto"/>
        <w:jc w:val="both"/>
        <w:rPr>
          <w:rFonts w:ascii="Georgia" w:hAnsi="Georgia"/>
          <w:b/>
          <w:sz w:val="22"/>
          <w:szCs w:val="22"/>
        </w:rPr>
      </w:pPr>
    </w:p>
    <w:p w14:paraId="1E8DBC5B" w14:textId="2E47B412"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somewhere in the middle.</w:t>
      </w:r>
    </w:p>
    <w:p w14:paraId="3E7FB903" w14:textId="77777777" w:rsidR="007D5116" w:rsidRPr="007163C0" w:rsidRDefault="007D5116" w:rsidP="007D5116">
      <w:pPr>
        <w:spacing w:line="276" w:lineRule="auto"/>
        <w:jc w:val="both"/>
        <w:rPr>
          <w:rFonts w:ascii="Georgia" w:hAnsi="Georgia"/>
          <w:b/>
          <w:sz w:val="22"/>
          <w:szCs w:val="22"/>
        </w:rPr>
      </w:pPr>
    </w:p>
    <w:p w14:paraId="44E98CA5" w14:textId="4CEDF69F"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Same level, based on CKAN as many other portals.</w:t>
      </w:r>
    </w:p>
    <w:p w14:paraId="4EC566A3" w14:textId="77777777" w:rsidR="007D5116" w:rsidRPr="007163C0" w:rsidRDefault="007D5116" w:rsidP="007D5116">
      <w:pPr>
        <w:spacing w:line="276" w:lineRule="auto"/>
        <w:jc w:val="both"/>
        <w:rPr>
          <w:rFonts w:ascii="Georgia" w:hAnsi="Georgia"/>
          <w:b/>
          <w:sz w:val="22"/>
          <w:szCs w:val="22"/>
        </w:rPr>
      </w:pPr>
    </w:p>
    <w:p w14:paraId="05FF6D1C" w14:textId="17D39D84"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 xml:space="preserve"> </w:t>
      </w:r>
      <w:r w:rsidR="007D5116" w:rsidRPr="007163C0">
        <w:rPr>
          <w:rFonts w:ascii="Georgia" w:hAnsi="Georgia"/>
          <w:sz w:val="22"/>
          <w:szCs w:val="22"/>
        </w:rPr>
        <w:t>We need to adopt plain language for terms and to teach how to use the data.</w:t>
      </w:r>
    </w:p>
    <w:p w14:paraId="3309823F" w14:textId="77777777" w:rsidR="007D5116" w:rsidRPr="007163C0" w:rsidRDefault="007D5116" w:rsidP="007D5116">
      <w:pPr>
        <w:spacing w:line="276" w:lineRule="auto"/>
        <w:jc w:val="both"/>
        <w:rPr>
          <w:rFonts w:ascii="Georgia" w:hAnsi="Georgia"/>
          <w:b/>
          <w:sz w:val="22"/>
          <w:szCs w:val="22"/>
        </w:rPr>
      </w:pPr>
    </w:p>
    <w:p w14:paraId="0ED671C6" w14:textId="1D0B535A"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The platform is not very technically sophisticated, but feedback tells us it is relatively easy to use. It is easy to access as no login is required. We are hoping to redevelop the platform over the coming year</w:t>
      </w:r>
    </w:p>
    <w:p w14:paraId="53D765F6" w14:textId="77777777" w:rsidR="007D5116" w:rsidRPr="007163C0" w:rsidRDefault="007D5116" w:rsidP="007D5116">
      <w:pPr>
        <w:spacing w:line="276" w:lineRule="auto"/>
        <w:jc w:val="both"/>
        <w:rPr>
          <w:rFonts w:ascii="Georgia" w:hAnsi="Georgia"/>
          <w:sz w:val="22"/>
          <w:szCs w:val="22"/>
        </w:rPr>
      </w:pPr>
    </w:p>
    <w:p w14:paraId="096F6E94"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Data.govt.nz is a simple directory of public datasets. It does not host government data. Agencies are responsible for hosting their own data. Some have sophisticated platforms such as the Land Information New Zealand Data Service.</w:t>
      </w:r>
    </w:p>
    <w:p w14:paraId="4348CA90" w14:textId="77777777" w:rsidR="00B4235A" w:rsidRPr="007163C0" w:rsidRDefault="00B4235A" w:rsidP="007D5116">
      <w:pPr>
        <w:spacing w:line="276" w:lineRule="auto"/>
        <w:jc w:val="both"/>
        <w:rPr>
          <w:rFonts w:ascii="Georgia" w:hAnsi="Georgia"/>
          <w:sz w:val="22"/>
          <w:szCs w:val="22"/>
        </w:rPr>
      </w:pPr>
    </w:p>
    <w:p w14:paraId="5A8FBD32" w14:textId="5689718B"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376A29"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Luego de analizar las tres principales plataformas de open data (CKAN, JUNAR, Socrates) llegamos a la conclusión de que JUNAR era la que mas se ajustaba a nuestras necesidades teniendo en cuenta estos puntos: Implementacion Accesibilidad Interface Costos</w:t>
      </w:r>
    </w:p>
    <w:p w14:paraId="12F1DFF0" w14:textId="77777777" w:rsidR="007D5116" w:rsidRPr="00D726F4" w:rsidRDefault="007D5116" w:rsidP="007D5116">
      <w:pPr>
        <w:spacing w:line="276" w:lineRule="auto"/>
        <w:jc w:val="both"/>
        <w:rPr>
          <w:rFonts w:ascii="Georgia" w:hAnsi="Georgia"/>
          <w:i/>
          <w:sz w:val="22"/>
          <w:szCs w:val="22"/>
          <w:u w:val="single"/>
          <w:lang w:val="fr-FR"/>
        </w:rPr>
      </w:pPr>
    </w:p>
    <w:p w14:paraId="6428A831"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How many people visit the website per day/per month/ per year?</w:t>
      </w:r>
    </w:p>
    <w:p w14:paraId="06C94DE0" w14:textId="77777777" w:rsidR="007D5116" w:rsidRPr="007163C0" w:rsidRDefault="007D5116" w:rsidP="007D5116">
      <w:pPr>
        <w:spacing w:line="276" w:lineRule="auto"/>
        <w:jc w:val="both"/>
        <w:rPr>
          <w:rFonts w:ascii="Georgia" w:hAnsi="Georgia"/>
          <w:i/>
          <w:sz w:val="22"/>
          <w:szCs w:val="22"/>
        </w:rPr>
      </w:pPr>
    </w:p>
    <w:p w14:paraId="73BD375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1000 a month with a typical working week profile (low amount of visitors during the weekends)</w:t>
      </w:r>
    </w:p>
    <w:p w14:paraId="3D00911E" w14:textId="77777777" w:rsidR="007D5116" w:rsidRPr="007163C0" w:rsidRDefault="007D5116" w:rsidP="007D5116">
      <w:pPr>
        <w:spacing w:line="276" w:lineRule="auto"/>
        <w:jc w:val="both"/>
        <w:rPr>
          <w:rFonts w:ascii="Georgia" w:hAnsi="Georgia"/>
          <w:b/>
          <w:sz w:val="22"/>
          <w:szCs w:val="22"/>
        </w:rPr>
      </w:pPr>
    </w:p>
    <w:p w14:paraId="59CC12A0"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Only a few</w:t>
      </w:r>
    </w:p>
    <w:p w14:paraId="04F35F18" w14:textId="77777777" w:rsidR="007D5116" w:rsidRPr="007163C0" w:rsidRDefault="007D5116" w:rsidP="007D5116">
      <w:pPr>
        <w:spacing w:line="276" w:lineRule="auto"/>
        <w:jc w:val="both"/>
        <w:rPr>
          <w:rFonts w:ascii="Georgia" w:hAnsi="Georgia"/>
          <w:sz w:val="22"/>
          <w:szCs w:val="22"/>
        </w:rPr>
      </w:pPr>
    </w:p>
    <w:p w14:paraId="0793BC77"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For the year 2013 we had 275,690 views.</w:t>
      </w:r>
      <w:r w:rsidRPr="007163C0">
        <w:rPr>
          <w:rFonts w:ascii="Georgia" w:hAnsi="Georgia"/>
          <w:b/>
          <w:sz w:val="22"/>
          <w:szCs w:val="22"/>
        </w:rPr>
        <w:t xml:space="preserve"> </w:t>
      </w:r>
    </w:p>
    <w:p w14:paraId="49B1E32B" w14:textId="77777777" w:rsidR="007D5116" w:rsidRPr="007163C0" w:rsidRDefault="007D5116" w:rsidP="007D5116">
      <w:pPr>
        <w:spacing w:line="276" w:lineRule="auto"/>
        <w:jc w:val="both"/>
        <w:rPr>
          <w:rFonts w:ascii="Georgia" w:hAnsi="Georgia"/>
          <w:b/>
          <w:sz w:val="22"/>
          <w:szCs w:val="22"/>
        </w:rPr>
      </w:pPr>
    </w:p>
    <w:p w14:paraId="4864BC77" w14:textId="33AB13EF" w:rsidR="007D5116" w:rsidRPr="00512403" w:rsidRDefault="007D5116" w:rsidP="007D5116">
      <w:pPr>
        <w:spacing w:line="276" w:lineRule="auto"/>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N/A.</w:t>
      </w:r>
    </w:p>
    <w:p w14:paraId="5B9F04E2" w14:textId="77777777" w:rsidR="007D5116" w:rsidRPr="00512403" w:rsidRDefault="007D5116" w:rsidP="007D5116">
      <w:pPr>
        <w:spacing w:line="276" w:lineRule="auto"/>
        <w:jc w:val="both"/>
        <w:rPr>
          <w:rFonts w:ascii="Georgia" w:hAnsi="Georgia"/>
          <w:b/>
          <w:sz w:val="22"/>
          <w:szCs w:val="22"/>
          <w:lang w:val="it-IT"/>
        </w:rPr>
      </w:pPr>
    </w:p>
    <w:p w14:paraId="7E8B424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Around 1.000 visits/month.</w:t>
      </w:r>
      <w:r w:rsidRPr="007163C0">
        <w:rPr>
          <w:rFonts w:ascii="Georgia" w:hAnsi="Georgia"/>
          <w:b/>
          <w:sz w:val="22"/>
          <w:szCs w:val="22"/>
        </w:rPr>
        <w:t xml:space="preserve"> </w:t>
      </w:r>
    </w:p>
    <w:p w14:paraId="3F7A27AF" w14:textId="77777777" w:rsidR="007D5116" w:rsidRPr="007163C0" w:rsidRDefault="007D5116" w:rsidP="007D5116">
      <w:pPr>
        <w:spacing w:line="276" w:lineRule="auto"/>
        <w:jc w:val="both"/>
        <w:rPr>
          <w:rFonts w:ascii="Georgia" w:hAnsi="Georgia"/>
          <w:b/>
          <w:sz w:val="22"/>
          <w:szCs w:val="22"/>
        </w:rPr>
      </w:pPr>
    </w:p>
    <w:p w14:paraId="4C513D84" w14:textId="452896E9"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refer to doitt open data team.</w:t>
      </w:r>
      <w:r w:rsidRPr="007163C0">
        <w:rPr>
          <w:rFonts w:ascii="Georgia" w:hAnsi="Georgia"/>
          <w:b/>
          <w:sz w:val="22"/>
          <w:szCs w:val="22"/>
        </w:rPr>
        <w:t xml:space="preserve"> </w:t>
      </w:r>
    </w:p>
    <w:p w14:paraId="63B1BBBB" w14:textId="77777777" w:rsidR="007D5116" w:rsidRPr="007163C0" w:rsidRDefault="007D5116" w:rsidP="007D5116">
      <w:pPr>
        <w:spacing w:line="276" w:lineRule="auto"/>
        <w:jc w:val="both"/>
        <w:rPr>
          <w:rFonts w:ascii="Georgia" w:hAnsi="Georgia"/>
          <w:b/>
          <w:sz w:val="22"/>
          <w:szCs w:val="22"/>
        </w:rPr>
      </w:pPr>
    </w:p>
    <w:p w14:paraId="347BD96A" w14:textId="3D5061B3"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20-50 / day.</w:t>
      </w:r>
      <w:r w:rsidR="007D5116" w:rsidRPr="007163C0">
        <w:rPr>
          <w:rFonts w:ascii="Georgia" w:hAnsi="Georgia"/>
          <w:b/>
          <w:sz w:val="22"/>
          <w:szCs w:val="22"/>
        </w:rPr>
        <w:t xml:space="preserve"> </w:t>
      </w:r>
    </w:p>
    <w:p w14:paraId="0E50813E" w14:textId="77777777" w:rsidR="007D5116" w:rsidRPr="007163C0" w:rsidRDefault="007D5116" w:rsidP="007D5116">
      <w:pPr>
        <w:spacing w:line="276" w:lineRule="auto"/>
        <w:jc w:val="both"/>
        <w:rPr>
          <w:rFonts w:ascii="Georgia" w:hAnsi="Georgia"/>
          <w:b/>
          <w:sz w:val="22"/>
          <w:szCs w:val="22"/>
        </w:rPr>
      </w:pPr>
    </w:p>
    <w:p w14:paraId="417AD0CF" w14:textId="2080DEF8"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1.200/month.</w:t>
      </w:r>
      <w:r w:rsidR="007D5116" w:rsidRPr="007163C0">
        <w:rPr>
          <w:rFonts w:ascii="Georgia" w:hAnsi="Georgia"/>
          <w:b/>
          <w:sz w:val="22"/>
          <w:szCs w:val="22"/>
        </w:rPr>
        <w:t xml:space="preserve"> </w:t>
      </w:r>
    </w:p>
    <w:p w14:paraId="1FA97243" w14:textId="77777777" w:rsidR="007D5116" w:rsidRPr="007163C0" w:rsidRDefault="007D5116" w:rsidP="007D5116">
      <w:pPr>
        <w:spacing w:line="276" w:lineRule="auto"/>
        <w:jc w:val="both"/>
        <w:rPr>
          <w:rFonts w:ascii="Georgia" w:hAnsi="Georgia"/>
          <w:b/>
          <w:sz w:val="22"/>
          <w:szCs w:val="22"/>
        </w:rPr>
      </w:pPr>
    </w:p>
    <w:p w14:paraId="42913EBE" w14:textId="33524DF7"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30,000 visits per month.</w:t>
      </w:r>
    </w:p>
    <w:p w14:paraId="5920E706" w14:textId="77777777" w:rsidR="007D5116" w:rsidRPr="007163C0" w:rsidRDefault="007D5116" w:rsidP="007D5116">
      <w:pPr>
        <w:spacing w:line="276" w:lineRule="auto"/>
        <w:jc w:val="both"/>
        <w:rPr>
          <w:rFonts w:ascii="Georgia" w:hAnsi="Georgia"/>
          <w:b/>
          <w:sz w:val="22"/>
          <w:szCs w:val="22"/>
        </w:rPr>
      </w:pPr>
    </w:p>
    <w:p w14:paraId="5E4BAF83" w14:textId="77777777" w:rsidR="007D5116" w:rsidRPr="00894FDB" w:rsidRDefault="007D5116" w:rsidP="007D5116">
      <w:pPr>
        <w:spacing w:line="276" w:lineRule="auto"/>
        <w:jc w:val="both"/>
        <w:rPr>
          <w:rFonts w:ascii="Georgia" w:hAnsi="Georgia"/>
          <w:b/>
          <w:sz w:val="22"/>
          <w:szCs w:val="22"/>
          <w:lang w:val="it-IT"/>
        </w:rPr>
      </w:pPr>
      <w:r w:rsidRPr="00894FDB">
        <w:rPr>
          <w:rFonts w:ascii="Georgia" w:hAnsi="Georgia"/>
          <w:b/>
          <w:sz w:val="22"/>
          <w:szCs w:val="22"/>
          <w:lang w:val="it-IT"/>
        </w:rPr>
        <w:t>New Zealand:</w:t>
      </w:r>
      <w:r w:rsidRPr="00894FDB">
        <w:rPr>
          <w:rFonts w:ascii="Georgia" w:hAnsi="Georgia"/>
          <w:sz w:val="22"/>
          <w:szCs w:val="22"/>
          <w:lang w:val="it-IT"/>
        </w:rPr>
        <w:t xml:space="preserve"> Not known.</w:t>
      </w:r>
      <w:r w:rsidRPr="00894FDB">
        <w:rPr>
          <w:rFonts w:ascii="Georgia" w:hAnsi="Georgia"/>
          <w:b/>
          <w:sz w:val="22"/>
          <w:szCs w:val="22"/>
          <w:lang w:val="it-IT"/>
        </w:rPr>
        <w:t xml:space="preserve"> </w:t>
      </w:r>
    </w:p>
    <w:p w14:paraId="17548111" w14:textId="77777777" w:rsidR="00B4235A" w:rsidRPr="00894FDB" w:rsidRDefault="00B4235A" w:rsidP="007D5116">
      <w:pPr>
        <w:spacing w:line="276" w:lineRule="auto"/>
        <w:jc w:val="both"/>
        <w:rPr>
          <w:rFonts w:ascii="Georgia" w:hAnsi="Georgia"/>
          <w:b/>
          <w:sz w:val="22"/>
          <w:szCs w:val="22"/>
          <w:lang w:val="it-IT"/>
        </w:rPr>
      </w:pPr>
    </w:p>
    <w:p w14:paraId="189928BB" w14:textId="7785BDFD" w:rsidR="007D5116" w:rsidRPr="000B74E2" w:rsidRDefault="00B4235A" w:rsidP="00B4235A">
      <w:pPr>
        <w:tabs>
          <w:tab w:val="left" w:pos="1912"/>
        </w:tabs>
        <w:spacing w:line="276" w:lineRule="auto"/>
        <w:contextualSpacing/>
        <w:jc w:val="both"/>
        <w:rPr>
          <w:rFonts w:ascii="Georgia" w:hAnsi="Georgia"/>
          <w:b/>
          <w:sz w:val="22"/>
          <w:szCs w:val="22"/>
          <w:lang w:val="it-IT"/>
        </w:rPr>
      </w:pPr>
      <w:r w:rsidRPr="000B74E2">
        <w:rPr>
          <w:rFonts w:ascii="Georgia" w:hAnsi="Georgia"/>
          <w:b/>
          <w:sz w:val="22"/>
          <w:szCs w:val="22"/>
          <w:lang w:val="it-IT"/>
        </w:rPr>
        <w:t>Bahia Blanca</w:t>
      </w:r>
      <w:r w:rsidR="00376A29">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El portal de Gobierno Abierto se inauguró el 10/10/2012 hasta el momento tuvo 250.000 personas que han ingresado con 900.000 paginas vistas, lo que da un promedio mensual de 14.000 personas. Obviamente que antes lanzamientos de nueva información publicada se producen picos muy altos que están incluidos dentro de esos números.</w:t>
      </w:r>
    </w:p>
    <w:p w14:paraId="46BC563D" w14:textId="77777777" w:rsidR="007D5116" w:rsidRPr="000B74E2" w:rsidRDefault="007D5116" w:rsidP="007D5116">
      <w:pPr>
        <w:spacing w:line="276" w:lineRule="auto"/>
        <w:jc w:val="both"/>
        <w:rPr>
          <w:rFonts w:ascii="Georgia" w:hAnsi="Georgia"/>
          <w:sz w:val="22"/>
          <w:szCs w:val="22"/>
          <w:lang w:val="it-IT"/>
        </w:rPr>
      </w:pPr>
    </w:p>
    <w:p w14:paraId="424546DD"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have a separate access portal of the open data platform for citizens, media, businesses and apps developers?  If yes, can they get different types of data? </w:t>
      </w:r>
    </w:p>
    <w:p w14:paraId="76BC6AEB" w14:textId="77777777" w:rsidR="007D5116" w:rsidRPr="007163C0" w:rsidRDefault="007D5116" w:rsidP="007D5116">
      <w:pPr>
        <w:spacing w:line="276" w:lineRule="auto"/>
        <w:jc w:val="both"/>
        <w:rPr>
          <w:rFonts w:ascii="Georgia" w:hAnsi="Georgia"/>
          <w:sz w:val="22"/>
          <w:szCs w:val="22"/>
        </w:rPr>
      </w:pPr>
    </w:p>
    <w:p w14:paraId="355EA305"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no. Everyone can access all data although we can give various users specific rights, e.g. to start their own wiki.</w:t>
      </w:r>
    </w:p>
    <w:p w14:paraId="0AA0D528" w14:textId="77777777" w:rsidR="007D5116" w:rsidRPr="007163C0" w:rsidRDefault="007D5116" w:rsidP="007D5116">
      <w:pPr>
        <w:spacing w:line="276" w:lineRule="auto"/>
        <w:jc w:val="both"/>
        <w:rPr>
          <w:rFonts w:ascii="Georgia" w:hAnsi="Georgia"/>
          <w:b/>
          <w:sz w:val="22"/>
          <w:szCs w:val="22"/>
        </w:rPr>
      </w:pPr>
    </w:p>
    <w:p w14:paraId="571E06F1"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No.</w:t>
      </w:r>
      <w:r w:rsidRPr="007163C0">
        <w:rPr>
          <w:rFonts w:ascii="Georgia" w:hAnsi="Georgia"/>
          <w:b/>
          <w:sz w:val="22"/>
          <w:szCs w:val="22"/>
        </w:rPr>
        <w:t xml:space="preserve"> </w:t>
      </w:r>
    </w:p>
    <w:p w14:paraId="35FD3A39" w14:textId="77777777" w:rsidR="007D5116" w:rsidRPr="007163C0" w:rsidRDefault="007D5116" w:rsidP="007D5116">
      <w:pPr>
        <w:spacing w:line="276" w:lineRule="auto"/>
        <w:jc w:val="both"/>
        <w:rPr>
          <w:rFonts w:ascii="Georgia" w:hAnsi="Georgia"/>
          <w:sz w:val="22"/>
          <w:szCs w:val="22"/>
        </w:rPr>
      </w:pPr>
    </w:p>
    <w:p w14:paraId="4EAF5B0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from our open gov site people can access data in different ways. Currently these are raw data, open checkbook/financial, maps, and performance metrics.</w:t>
      </w:r>
      <w:r w:rsidRPr="007163C0">
        <w:rPr>
          <w:rFonts w:ascii="Georgia" w:hAnsi="Georgia"/>
          <w:b/>
          <w:sz w:val="22"/>
          <w:szCs w:val="22"/>
        </w:rPr>
        <w:t xml:space="preserve"> </w:t>
      </w:r>
    </w:p>
    <w:p w14:paraId="3844B9FF" w14:textId="77777777" w:rsidR="007D5116" w:rsidRPr="007163C0" w:rsidRDefault="007D5116" w:rsidP="007D5116">
      <w:pPr>
        <w:spacing w:line="276" w:lineRule="auto"/>
        <w:jc w:val="both"/>
        <w:rPr>
          <w:rFonts w:ascii="Georgia" w:hAnsi="Georgia"/>
          <w:b/>
          <w:sz w:val="22"/>
          <w:szCs w:val="22"/>
        </w:rPr>
      </w:pPr>
    </w:p>
    <w:p w14:paraId="3FA02EEC" w14:textId="240A2385" w:rsidR="007D5116" w:rsidRPr="00512403" w:rsidRDefault="007D5116" w:rsidP="007D5116">
      <w:pPr>
        <w:spacing w:line="276" w:lineRule="auto"/>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N/A.</w:t>
      </w:r>
    </w:p>
    <w:p w14:paraId="7F34F1EA" w14:textId="77777777" w:rsidR="007D5116" w:rsidRPr="00512403" w:rsidRDefault="007D5116" w:rsidP="007D5116">
      <w:pPr>
        <w:spacing w:line="276" w:lineRule="auto"/>
        <w:jc w:val="both"/>
        <w:rPr>
          <w:rFonts w:ascii="Georgia" w:hAnsi="Georgia"/>
          <w:sz w:val="22"/>
          <w:szCs w:val="22"/>
          <w:lang w:val="it-IT"/>
        </w:rPr>
      </w:pPr>
    </w:p>
    <w:p w14:paraId="2D31AA93"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w:t>
      </w:r>
      <w:r w:rsidRPr="007163C0">
        <w:rPr>
          <w:rFonts w:ascii="Georgia" w:hAnsi="Georgia"/>
          <w:b/>
          <w:sz w:val="22"/>
          <w:szCs w:val="22"/>
        </w:rPr>
        <w:t xml:space="preserve"> </w:t>
      </w:r>
    </w:p>
    <w:p w14:paraId="656999F3" w14:textId="77777777" w:rsidR="007D5116" w:rsidRPr="007163C0" w:rsidRDefault="007D5116" w:rsidP="007D5116">
      <w:pPr>
        <w:spacing w:line="276" w:lineRule="auto"/>
        <w:jc w:val="both"/>
        <w:rPr>
          <w:rFonts w:ascii="Georgia" w:hAnsi="Georgia"/>
          <w:b/>
          <w:sz w:val="22"/>
          <w:szCs w:val="22"/>
        </w:rPr>
      </w:pPr>
    </w:p>
    <w:p w14:paraId="1F43E33C" w14:textId="340179B0"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 xml:space="preserve">no. everyone has access to the same data in the same format. </w:t>
      </w:r>
    </w:p>
    <w:p w14:paraId="0A71341D" w14:textId="77777777" w:rsidR="007D5116" w:rsidRPr="007163C0" w:rsidRDefault="007D5116" w:rsidP="007D5116">
      <w:pPr>
        <w:spacing w:line="276" w:lineRule="auto"/>
        <w:jc w:val="both"/>
        <w:rPr>
          <w:rFonts w:ascii="Georgia" w:hAnsi="Georgia"/>
          <w:b/>
          <w:sz w:val="22"/>
          <w:szCs w:val="22"/>
        </w:rPr>
      </w:pPr>
    </w:p>
    <w:p w14:paraId="33E902AB" w14:textId="7AA5B942"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 xml:space="preserve">Everyone has same level of access (view/visualize, download, API). </w:t>
      </w:r>
    </w:p>
    <w:p w14:paraId="0D183490" w14:textId="77777777" w:rsidR="007D5116" w:rsidRPr="007163C0" w:rsidRDefault="007D5116" w:rsidP="007D5116">
      <w:pPr>
        <w:spacing w:line="276" w:lineRule="auto"/>
        <w:jc w:val="both"/>
        <w:rPr>
          <w:rFonts w:ascii="Georgia" w:hAnsi="Georgia"/>
          <w:b/>
          <w:sz w:val="22"/>
          <w:szCs w:val="22"/>
        </w:rPr>
      </w:pPr>
    </w:p>
    <w:p w14:paraId="74A53500" w14:textId="2C20F481" w:rsidR="007D5116" w:rsidRPr="00512403" w:rsidRDefault="00376A29" w:rsidP="007D5116">
      <w:pPr>
        <w:tabs>
          <w:tab w:val="left" w:pos="1912"/>
        </w:tabs>
        <w:spacing w:line="276" w:lineRule="auto"/>
        <w:contextualSpacing/>
        <w:jc w:val="both"/>
        <w:rPr>
          <w:rFonts w:ascii="Georgia" w:hAnsi="Georgia"/>
          <w:b/>
          <w:sz w:val="22"/>
          <w:szCs w:val="22"/>
          <w:lang w:val="en-US"/>
        </w:rPr>
      </w:pPr>
      <w:r w:rsidRPr="00512403">
        <w:rPr>
          <w:rFonts w:ascii="Georgia" w:hAnsi="Georgia"/>
          <w:b/>
          <w:sz w:val="22"/>
          <w:szCs w:val="22"/>
          <w:lang w:val="en-US"/>
        </w:rPr>
        <w:t>State of São Paulo, BS:</w:t>
      </w:r>
      <w:r w:rsidR="007D5116" w:rsidRPr="00512403">
        <w:rPr>
          <w:rFonts w:ascii="Georgia" w:hAnsi="Georgia"/>
          <w:b/>
          <w:sz w:val="22"/>
          <w:szCs w:val="22"/>
          <w:lang w:val="en-US"/>
        </w:rPr>
        <w:t xml:space="preserve"> </w:t>
      </w:r>
      <w:r w:rsidR="007D5116" w:rsidRPr="00512403">
        <w:rPr>
          <w:rFonts w:ascii="Georgia" w:hAnsi="Georgia"/>
          <w:sz w:val="22"/>
          <w:szCs w:val="22"/>
          <w:lang w:val="en-US"/>
        </w:rPr>
        <w:t>Yes.</w:t>
      </w:r>
    </w:p>
    <w:p w14:paraId="00EF4627" w14:textId="77777777" w:rsidR="007D5116" w:rsidRPr="00512403" w:rsidRDefault="007D5116" w:rsidP="007D5116">
      <w:pPr>
        <w:tabs>
          <w:tab w:val="left" w:pos="1912"/>
        </w:tabs>
        <w:spacing w:line="276" w:lineRule="auto"/>
        <w:contextualSpacing/>
        <w:jc w:val="both"/>
        <w:rPr>
          <w:rFonts w:ascii="Georgia" w:hAnsi="Georgia"/>
          <w:b/>
          <w:sz w:val="22"/>
          <w:szCs w:val="22"/>
          <w:lang w:val="en-US"/>
        </w:rPr>
      </w:pPr>
    </w:p>
    <w:p w14:paraId="7662F119" w14:textId="1C537223" w:rsidR="007D5116" w:rsidRPr="00376A29" w:rsidRDefault="00376A29"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The Datastore is open for all the different types of user. However, specific Transport data is published on a sister website (http://www.tfl.gov.uk/businessandpartners/syndication/) and this is aimed at developers only and requires registration</w:t>
      </w:r>
      <w:r w:rsidR="007D5116" w:rsidRPr="007163C0">
        <w:rPr>
          <w:rFonts w:ascii="Georgia" w:hAnsi="Georgia"/>
          <w:b/>
          <w:sz w:val="22"/>
          <w:szCs w:val="22"/>
        </w:rPr>
        <w:t>.</w:t>
      </w:r>
    </w:p>
    <w:p w14:paraId="4CC84F5B"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3B99446E"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 xml:space="preserve">No – data.govt.nz is the directory for all users. </w:t>
      </w:r>
    </w:p>
    <w:p w14:paraId="2CE4232C" w14:textId="77777777" w:rsidR="00B4235A" w:rsidRPr="007163C0" w:rsidRDefault="00B4235A" w:rsidP="007D5116">
      <w:pPr>
        <w:tabs>
          <w:tab w:val="left" w:pos="1912"/>
        </w:tabs>
        <w:spacing w:line="276" w:lineRule="auto"/>
        <w:contextualSpacing/>
        <w:jc w:val="both"/>
        <w:rPr>
          <w:rFonts w:ascii="Georgia" w:hAnsi="Georgia"/>
          <w:sz w:val="22"/>
          <w:szCs w:val="22"/>
        </w:rPr>
      </w:pPr>
    </w:p>
    <w:p w14:paraId="77A1EF09" w14:textId="484E6422"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376A29"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Tenemos la plataforma de Gobierno Abierto/ Central de Datos (http://bahiablanca.opendata.junar.com/dashboards/7817/sueldos/) que la utilizan desarrolladores y periodistas que trabajan con datos y aparte el portal de gobierno abierto (http://gabierto.bahiablanca.gov.ar) donde tratamos de traducir todos esos datos que abrimos a un lenguaje que pueda ser entendido por la ciudadanía sin conocimientos técnicos.</w:t>
      </w:r>
    </w:p>
    <w:p w14:paraId="01E2F8CC" w14:textId="77777777" w:rsidR="007D5116" w:rsidRPr="00D726F4" w:rsidRDefault="007D5116" w:rsidP="009A428B">
      <w:pPr>
        <w:spacing w:line="276" w:lineRule="auto"/>
        <w:ind w:left="-284"/>
        <w:jc w:val="both"/>
        <w:rPr>
          <w:rFonts w:ascii="Georgia" w:hAnsi="Georgia"/>
          <w:color w:val="1F497D" w:themeColor="text2"/>
          <w:sz w:val="22"/>
          <w:szCs w:val="22"/>
          <w:lang w:val="fr-FR"/>
        </w:rPr>
      </w:pPr>
    </w:p>
    <w:p w14:paraId="7B6F4C80"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send surveys about use of the platform and on open data in general to the users? If yes, what kind of questions do you ask? What kind of results did you see in the survey? </w:t>
      </w:r>
    </w:p>
    <w:p w14:paraId="77D6B2A6" w14:textId="77777777" w:rsidR="007D5116" w:rsidRPr="007163C0" w:rsidRDefault="007D5116" w:rsidP="007D5116">
      <w:pPr>
        <w:spacing w:line="276" w:lineRule="auto"/>
        <w:jc w:val="both"/>
        <w:rPr>
          <w:rFonts w:ascii="Georgia" w:hAnsi="Georgia"/>
          <w:sz w:val="22"/>
          <w:szCs w:val="22"/>
        </w:rPr>
      </w:pPr>
    </w:p>
    <w:p w14:paraId="02908DA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we did that only once, to receive feedback on an open data session about mobility data. We wanted to know if it was useful to the participants and also to see whether they applied the data. In retrospective we saw many participants that are now part of the open transport and mobility data community. Some businesses and developers are quite.</w:t>
      </w:r>
    </w:p>
    <w:p w14:paraId="7E97298A" w14:textId="77777777" w:rsidR="007D5116" w:rsidRPr="007163C0" w:rsidRDefault="007D5116" w:rsidP="007D5116">
      <w:pPr>
        <w:spacing w:line="276" w:lineRule="auto"/>
        <w:jc w:val="both"/>
        <w:rPr>
          <w:rFonts w:ascii="Georgia" w:hAnsi="Georgia"/>
          <w:b/>
          <w:sz w:val="22"/>
          <w:szCs w:val="22"/>
        </w:rPr>
      </w:pPr>
    </w:p>
    <w:p w14:paraId="0821863B"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We ask for input regarding public support efforts, or on technical matters for the platform</w:t>
      </w:r>
      <w:r w:rsidRPr="007163C0">
        <w:rPr>
          <w:rFonts w:ascii="Georgia" w:hAnsi="Georgia"/>
          <w:b/>
          <w:sz w:val="22"/>
          <w:szCs w:val="22"/>
        </w:rPr>
        <w:t xml:space="preserve">. </w:t>
      </w:r>
    </w:p>
    <w:p w14:paraId="092729A1" w14:textId="77777777" w:rsidR="007D5116" w:rsidRPr="007163C0" w:rsidRDefault="007D5116" w:rsidP="007D5116">
      <w:pPr>
        <w:spacing w:line="276" w:lineRule="auto"/>
        <w:jc w:val="both"/>
        <w:rPr>
          <w:rFonts w:ascii="Georgia" w:hAnsi="Georgia"/>
          <w:b/>
          <w:sz w:val="22"/>
          <w:szCs w:val="22"/>
        </w:rPr>
      </w:pPr>
    </w:p>
    <w:p w14:paraId="3E74AEB3"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 xml:space="preserve">We often will poll social media for suggestions but often just look for general feedback on a constant basis. </w:t>
      </w:r>
    </w:p>
    <w:p w14:paraId="1D5EDF1F" w14:textId="77777777" w:rsidR="007D5116" w:rsidRPr="007163C0" w:rsidRDefault="007D5116" w:rsidP="007D5116">
      <w:pPr>
        <w:spacing w:line="276" w:lineRule="auto"/>
        <w:jc w:val="both"/>
        <w:rPr>
          <w:rFonts w:ascii="Georgia" w:hAnsi="Georgia"/>
          <w:b/>
          <w:sz w:val="22"/>
          <w:szCs w:val="22"/>
        </w:rPr>
      </w:pPr>
    </w:p>
    <w:p w14:paraId="5BA276C9" w14:textId="5C21F4C1" w:rsidR="007D5116" w:rsidRPr="00512403" w:rsidRDefault="007D5116" w:rsidP="007D5116">
      <w:pPr>
        <w:spacing w:line="276" w:lineRule="auto"/>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N/A.</w:t>
      </w:r>
    </w:p>
    <w:p w14:paraId="02B3E4A6" w14:textId="77777777" w:rsidR="007D5116" w:rsidRPr="00512403" w:rsidRDefault="007D5116" w:rsidP="007D5116">
      <w:pPr>
        <w:spacing w:line="276" w:lineRule="auto"/>
        <w:jc w:val="both"/>
        <w:rPr>
          <w:rFonts w:ascii="Georgia" w:hAnsi="Georgia"/>
          <w:b/>
          <w:sz w:val="22"/>
          <w:szCs w:val="22"/>
          <w:lang w:val="it-IT"/>
        </w:rPr>
      </w:pPr>
    </w:p>
    <w:p w14:paraId="4A576FC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w:t>
      </w:r>
      <w:r w:rsidRPr="007163C0">
        <w:rPr>
          <w:rFonts w:ascii="Georgia" w:hAnsi="Georgia"/>
          <w:b/>
          <w:sz w:val="22"/>
          <w:szCs w:val="22"/>
        </w:rPr>
        <w:t xml:space="preserve"> </w:t>
      </w:r>
    </w:p>
    <w:p w14:paraId="1768C77F" w14:textId="77777777" w:rsidR="007D5116" w:rsidRPr="007163C0" w:rsidRDefault="007D5116" w:rsidP="007D5116">
      <w:pPr>
        <w:spacing w:line="276" w:lineRule="auto"/>
        <w:jc w:val="both"/>
        <w:rPr>
          <w:rFonts w:ascii="Georgia" w:hAnsi="Georgia"/>
          <w:b/>
          <w:sz w:val="22"/>
          <w:szCs w:val="22"/>
        </w:rPr>
      </w:pPr>
    </w:p>
    <w:p w14:paraId="29BA0A36" w14:textId="1DB7860E"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refer to doitt open data team</w:t>
      </w:r>
      <w:r w:rsidRPr="007163C0">
        <w:rPr>
          <w:rFonts w:ascii="Georgia" w:hAnsi="Georgia"/>
          <w:b/>
          <w:sz w:val="22"/>
          <w:szCs w:val="22"/>
        </w:rPr>
        <w:t xml:space="preserve">. </w:t>
      </w:r>
    </w:p>
    <w:p w14:paraId="6126807F" w14:textId="77777777" w:rsidR="007D5116" w:rsidRPr="007163C0" w:rsidRDefault="007D5116" w:rsidP="007D5116">
      <w:pPr>
        <w:spacing w:line="276" w:lineRule="auto"/>
        <w:jc w:val="both"/>
        <w:rPr>
          <w:rFonts w:ascii="Georgia" w:hAnsi="Georgia"/>
          <w:b/>
          <w:sz w:val="22"/>
          <w:szCs w:val="22"/>
        </w:rPr>
      </w:pPr>
    </w:p>
    <w:p w14:paraId="1D1C81E6" w14:textId="71B376BF"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w:t>
      </w:r>
      <w:r w:rsidR="007D5116" w:rsidRPr="007163C0">
        <w:rPr>
          <w:rFonts w:ascii="Georgia" w:hAnsi="Georgia"/>
          <w:b/>
          <w:sz w:val="22"/>
          <w:szCs w:val="22"/>
        </w:rPr>
        <w:t xml:space="preserve"> </w:t>
      </w:r>
    </w:p>
    <w:p w14:paraId="69B00E66" w14:textId="77777777" w:rsidR="007D5116" w:rsidRPr="007163C0" w:rsidRDefault="007D5116" w:rsidP="007D5116">
      <w:pPr>
        <w:spacing w:line="276" w:lineRule="auto"/>
        <w:jc w:val="both"/>
        <w:rPr>
          <w:rFonts w:ascii="Georgia" w:hAnsi="Georgia"/>
          <w:b/>
          <w:sz w:val="22"/>
          <w:szCs w:val="22"/>
        </w:rPr>
      </w:pPr>
    </w:p>
    <w:p w14:paraId="22254196" w14:textId="06254827"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 xml:space="preserve">: </w:t>
      </w:r>
      <w:r w:rsidR="007D5116" w:rsidRPr="007163C0">
        <w:rPr>
          <w:rFonts w:ascii="Georgia" w:hAnsi="Georgia"/>
          <w:sz w:val="22"/>
          <w:szCs w:val="22"/>
        </w:rPr>
        <w:t>No, but we have a virtual space to developers to put links for their works.</w:t>
      </w:r>
      <w:r w:rsidR="007D5116" w:rsidRPr="007163C0">
        <w:rPr>
          <w:rFonts w:ascii="Georgia" w:hAnsi="Georgia"/>
          <w:b/>
          <w:sz w:val="22"/>
          <w:szCs w:val="22"/>
        </w:rPr>
        <w:t xml:space="preserve"> </w:t>
      </w:r>
    </w:p>
    <w:p w14:paraId="0A51EBDD"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3D244FF" w14:textId="52C24941" w:rsidR="007D5116" w:rsidRPr="007163C0" w:rsidRDefault="00376A29"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 xml:space="preserve">We added a voluntary survey to the front page of the site two years ago but it was poorly responded to so we could not analyse the findings.  These are the questions asked: How did you find </w:t>
      </w:r>
      <w:r w:rsidR="009A428B">
        <w:rPr>
          <w:rFonts w:ascii="Georgia" w:hAnsi="Georgia"/>
          <w:sz w:val="22"/>
          <w:szCs w:val="22"/>
        </w:rPr>
        <w:t xml:space="preserve">out about the London Datastore? </w:t>
      </w:r>
      <w:r w:rsidR="007D5116" w:rsidRPr="007163C0">
        <w:rPr>
          <w:rFonts w:ascii="Georgia" w:hAnsi="Georgia"/>
          <w:sz w:val="22"/>
          <w:szCs w:val="22"/>
        </w:rPr>
        <w:t xml:space="preserve">What is your primary reason for accessing data through the Datastore? What sort of Application have you (or are planning to) develop? How much do you intend on charging for your Application? What do you intend to use the data for?  Which data category does your query today relate to? Did you find the data you required today? What data would like to see on the London Datastore? For what purpose would you use the data? How much time has the Datastore saved you on this visit? Do you think you could have found this data just as easily elsewhere? Which, if any, advantages does the London Datastore have over other sources? Which of these London Datastore featured applications have you used? How easy </w:t>
      </w:r>
      <w:r w:rsidR="007D5116" w:rsidRPr="007163C0">
        <w:rPr>
          <w:rFonts w:ascii="Georgia" w:hAnsi="Georgia"/>
          <w:sz w:val="22"/>
          <w:szCs w:val="22"/>
        </w:rPr>
        <w:lastRenderedPageBreak/>
        <w:t>or difficult do you find it to do the following on the London Datastore? Please tell us why you find any of these things difficult. Overall, out of 5 how would you rate the London Datastore?</w:t>
      </w:r>
    </w:p>
    <w:p w14:paraId="34AD9798"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29D7B76" w14:textId="77777777" w:rsidR="007D5116" w:rsidRPr="000C7271" w:rsidRDefault="007D5116" w:rsidP="007D5116">
      <w:pPr>
        <w:tabs>
          <w:tab w:val="left" w:pos="1912"/>
        </w:tabs>
        <w:spacing w:line="276" w:lineRule="auto"/>
        <w:contextualSpacing/>
        <w:jc w:val="both"/>
        <w:rPr>
          <w:rFonts w:ascii="Georgia" w:hAnsi="Georgia"/>
          <w:b/>
          <w:sz w:val="22"/>
          <w:szCs w:val="22"/>
          <w:lang w:val="fr-FR"/>
        </w:rPr>
      </w:pPr>
      <w:r w:rsidRPr="000C7271">
        <w:rPr>
          <w:rFonts w:ascii="Georgia" w:hAnsi="Georgia"/>
          <w:b/>
          <w:sz w:val="22"/>
          <w:szCs w:val="22"/>
          <w:lang w:val="fr-FR"/>
        </w:rPr>
        <w:t xml:space="preserve">New Zealand: </w:t>
      </w:r>
      <w:r w:rsidRPr="000C7271">
        <w:rPr>
          <w:rFonts w:ascii="Georgia" w:hAnsi="Georgia"/>
          <w:sz w:val="22"/>
          <w:szCs w:val="22"/>
          <w:lang w:val="fr-FR"/>
        </w:rPr>
        <w:t>no.</w:t>
      </w:r>
      <w:r w:rsidRPr="000C7271">
        <w:rPr>
          <w:rFonts w:ascii="Georgia" w:hAnsi="Georgia"/>
          <w:b/>
          <w:sz w:val="22"/>
          <w:szCs w:val="22"/>
          <w:lang w:val="fr-FR"/>
        </w:rPr>
        <w:t xml:space="preserve"> </w:t>
      </w:r>
    </w:p>
    <w:p w14:paraId="6E961E27" w14:textId="77777777" w:rsidR="007D5116" w:rsidRPr="000C7271" w:rsidRDefault="007D5116" w:rsidP="007D5116">
      <w:pPr>
        <w:spacing w:line="276" w:lineRule="auto"/>
        <w:jc w:val="both"/>
        <w:rPr>
          <w:rFonts w:ascii="Georgia" w:hAnsi="Georgia"/>
          <w:b/>
          <w:sz w:val="22"/>
          <w:szCs w:val="22"/>
          <w:lang w:val="fr-FR"/>
        </w:rPr>
      </w:pPr>
    </w:p>
    <w:p w14:paraId="22A2293F" w14:textId="6B892237" w:rsidR="00B4235A" w:rsidRPr="007163C0" w:rsidRDefault="00B4235A" w:rsidP="00B4235A">
      <w:pPr>
        <w:tabs>
          <w:tab w:val="left" w:pos="1912"/>
        </w:tabs>
        <w:spacing w:line="276" w:lineRule="auto"/>
        <w:contextualSpacing/>
        <w:jc w:val="both"/>
        <w:rPr>
          <w:rFonts w:ascii="Georgia" w:hAnsi="Georgia"/>
          <w:b/>
          <w:sz w:val="22"/>
          <w:szCs w:val="22"/>
        </w:rPr>
      </w:pPr>
      <w:r w:rsidRPr="00D726F4">
        <w:rPr>
          <w:rFonts w:ascii="Georgia" w:hAnsi="Georgia"/>
          <w:b/>
          <w:sz w:val="22"/>
          <w:szCs w:val="22"/>
          <w:lang w:val="fr-FR"/>
        </w:rPr>
        <w:t>Bahia Blanca</w:t>
      </w:r>
      <w:r w:rsidR="00376A29"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 xml:space="preserve">El resultado que vimos de las encuestas a los ciudadanos que no están involucrados en el desarrollo o reutlización de datos esta orientado a que el interés de lo consultado este relacionado con los servicios que afectan el día a día de cada persona. este resultado coincide con que las secciones mas consultadas del portal tiene que ver con: Transporte Público (http://www.gpsurbana.com) Segumiento de flota de vehiculos (http://gabierto.bahiablanca.gov.ar/mapa-interactivo/) Recoleccion de residuos (http://gabierto.bahiablanca.gov.ar/mapa-interactivo/) Tramites y Servicios descentralizados. </w:t>
      </w:r>
      <w:r w:rsidR="00CF16F0" w:rsidRPr="007163C0">
        <w:rPr>
          <w:rFonts w:ascii="Georgia" w:hAnsi="Georgia"/>
          <w:sz w:val="22"/>
          <w:szCs w:val="22"/>
        </w:rPr>
        <w:t>(http://www.bahiablanca.gov.ar/tramites-y-servicios/)</w:t>
      </w:r>
    </w:p>
    <w:p w14:paraId="100FB888" w14:textId="77777777" w:rsidR="007D5116" w:rsidRPr="007163C0" w:rsidRDefault="007D5116" w:rsidP="007D5116">
      <w:pPr>
        <w:spacing w:line="276" w:lineRule="auto"/>
        <w:jc w:val="both"/>
        <w:rPr>
          <w:rFonts w:ascii="Georgia" w:hAnsi="Georgia"/>
          <w:sz w:val="22"/>
          <w:szCs w:val="22"/>
          <w:u w:val="single"/>
        </w:rPr>
      </w:pPr>
    </w:p>
    <w:p w14:paraId="4626F546"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organize events/meetings with the users of the platform?  </w:t>
      </w:r>
    </w:p>
    <w:p w14:paraId="5F9C5D4A" w14:textId="77777777" w:rsidR="007D5116" w:rsidRPr="007163C0" w:rsidRDefault="007D5116" w:rsidP="007D5116">
      <w:pPr>
        <w:spacing w:line="276" w:lineRule="auto"/>
        <w:jc w:val="both"/>
        <w:rPr>
          <w:rFonts w:ascii="Georgia" w:hAnsi="Georgia"/>
          <w:sz w:val="22"/>
          <w:szCs w:val="22"/>
        </w:rPr>
      </w:pPr>
    </w:p>
    <w:p w14:paraId="0CB3B81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yes.</w:t>
      </w:r>
    </w:p>
    <w:p w14:paraId="65A982B9" w14:textId="77777777" w:rsidR="007D5116" w:rsidRPr="007163C0" w:rsidRDefault="007D5116" w:rsidP="007D5116">
      <w:pPr>
        <w:spacing w:line="276" w:lineRule="auto"/>
        <w:jc w:val="both"/>
        <w:rPr>
          <w:rFonts w:ascii="Georgia" w:hAnsi="Georgia"/>
          <w:b/>
          <w:sz w:val="22"/>
          <w:szCs w:val="22"/>
        </w:rPr>
      </w:pPr>
    </w:p>
    <w:p w14:paraId="3308DA89"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Yes (not many).</w:t>
      </w:r>
      <w:r w:rsidRPr="007163C0">
        <w:rPr>
          <w:rFonts w:ascii="Georgia" w:hAnsi="Georgia"/>
          <w:b/>
          <w:sz w:val="22"/>
          <w:szCs w:val="22"/>
        </w:rPr>
        <w:t xml:space="preserve"> </w:t>
      </w:r>
    </w:p>
    <w:p w14:paraId="75B47FC0" w14:textId="77777777" w:rsidR="007D5116" w:rsidRPr="007163C0" w:rsidRDefault="007D5116" w:rsidP="007D5116">
      <w:pPr>
        <w:spacing w:line="276" w:lineRule="auto"/>
        <w:jc w:val="both"/>
        <w:rPr>
          <w:rFonts w:ascii="Georgia" w:hAnsi="Georgia"/>
          <w:sz w:val="22"/>
          <w:szCs w:val="22"/>
        </w:rPr>
      </w:pPr>
    </w:p>
    <w:p w14:paraId="2895DB9E"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Usually on their own terms or within meeting structures of those particular organizations. But sometimes we will have meetings with individuals or companies as they present themselves.</w:t>
      </w:r>
    </w:p>
    <w:p w14:paraId="18170169" w14:textId="77777777" w:rsidR="007D5116" w:rsidRPr="007163C0" w:rsidRDefault="007D5116" w:rsidP="007D5116">
      <w:pPr>
        <w:spacing w:line="276" w:lineRule="auto"/>
        <w:jc w:val="both"/>
        <w:rPr>
          <w:rFonts w:ascii="Georgia" w:hAnsi="Georgia"/>
          <w:b/>
          <w:sz w:val="22"/>
          <w:szCs w:val="22"/>
        </w:rPr>
      </w:pPr>
    </w:p>
    <w:p w14:paraId="459DD7C9" w14:textId="1F4468C2" w:rsidR="007D5116" w:rsidRPr="00512403" w:rsidRDefault="007D5116" w:rsidP="007D5116">
      <w:pPr>
        <w:spacing w:line="276" w:lineRule="auto"/>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N/A.</w:t>
      </w:r>
    </w:p>
    <w:p w14:paraId="536C0E2A" w14:textId="77777777" w:rsidR="007D5116" w:rsidRPr="00512403" w:rsidRDefault="007D5116" w:rsidP="007D5116">
      <w:pPr>
        <w:spacing w:line="276" w:lineRule="auto"/>
        <w:jc w:val="both"/>
        <w:rPr>
          <w:rFonts w:ascii="Georgia" w:hAnsi="Georgia"/>
          <w:b/>
          <w:sz w:val="22"/>
          <w:szCs w:val="22"/>
          <w:lang w:val="it-IT"/>
        </w:rPr>
      </w:pPr>
    </w:p>
    <w:p w14:paraId="73683A6B"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Not specific targeted to users of the platform.</w:t>
      </w:r>
      <w:r w:rsidRPr="007163C0">
        <w:rPr>
          <w:rFonts w:ascii="Georgia" w:hAnsi="Georgia"/>
          <w:b/>
          <w:sz w:val="22"/>
          <w:szCs w:val="22"/>
        </w:rPr>
        <w:t xml:space="preserve"> </w:t>
      </w:r>
    </w:p>
    <w:p w14:paraId="009620EC" w14:textId="77777777" w:rsidR="007D5116" w:rsidRPr="007163C0" w:rsidRDefault="007D5116" w:rsidP="007D5116">
      <w:pPr>
        <w:spacing w:line="276" w:lineRule="auto"/>
        <w:jc w:val="both"/>
        <w:rPr>
          <w:rFonts w:ascii="Georgia" w:hAnsi="Georgia"/>
          <w:b/>
          <w:sz w:val="22"/>
          <w:szCs w:val="22"/>
        </w:rPr>
      </w:pPr>
    </w:p>
    <w:p w14:paraId="1A79AF90" w14:textId="1E739E5D"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yes. many hackathons, competitions and the like. very active community.</w:t>
      </w:r>
      <w:r w:rsidRPr="007163C0">
        <w:rPr>
          <w:rFonts w:ascii="Georgia" w:hAnsi="Georgia"/>
          <w:b/>
          <w:sz w:val="22"/>
          <w:szCs w:val="22"/>
        </w:rPr>
        <w:t xml:space="preserve"> </w:t>
      </w:r>
    </w:p>
    <w:p w14:paraId="4950F923" w14:textId="77777777" w:rsidR="007D5116" w:rsidRPr="007163C0" w:rsidRDefault="007D5116" w:rsidP="007D5116">
      <w:pPr>
        <w:spacing w:line="276" w:lineRule="auto"/>
        <w:jc w:val="both"/>
        <w:rPr>
          <w:rFonts w:ascii="Georgia" w:hAnsi="Georgia"/>
          <w:b/>
          <w:sz w:val="22"/>
          <w:szCs w:val="22"/>
        </w:rPr>
      </w:pPr>
    </w:p>
    <w:p w14:paraId="4272802E" w14:textId="3EE09CB6"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 xml:space="preserve">Copenhagen, </w:t>
      </w:r>
      <w:r w:rsidR="007D5116" w:rsidRPr="007163C0">
        <w:rPr>
          <w:rFonts w:ascii="Georgia" w:hAnsi="Georgia"/>
          <w:b/>
          <w:sz w:val="22"/>
          <w:szCs w:val="22"/>
        </w:rPr>
        <w:t xml:space="preserve">DK: </w:t>
      </w:r>
      <w:r w:rsidR="007D5116" w:rsidRPr="007163C0">
        <w:rPr>
          <w:rFonts w:ascii="Georgia" w:hAnsi="Georgia"/>
          <w:sz w:val="22"/>
          <w:szCs w:val="22"/>
        </w:rPr>
        <w:t>We engange with local communities through involvement in hackathons and community meetings.</w:t>
      </w:r>
      <w:r w:rsidR="007D5116" w:rsidRPr="007163C0">
        <w:rPr>
          <w:rFonts w:ascii="Georgia" w:hAnsi="Georgia"/>
          <w:b/>
          <w:sz w:val="22"/>
          <w:szCs w:val="22"/>
        </w:rPr>
        <w:t xml:space="preserve"> </w:t>
      </w:r>
    </w:p>
    <w:p w14:paraId="3DAC3961" w14:textId="77777777" w:rsidR="007D5116" w:rsidRPr="007163C0" w:rsidRDefault="007D5116" w:rsidP="007D5116">
      <w:pPr>
        <w:spacing w:line="276" w:lineRule="auto"/>
        <w:jc w:val="both"/>
        <w:rPr>
          <w:rFonts w:ascii="Georgia" w:hAnsi="Georgia"/>
          <w:b/>
          <w:sz w:val="22"/>
          <w:szCs w:val="22"/>
        </w:rPr>
      </w:pPr>
    </w:p>
    <w:p w14:paraId="132221D2" w14:textId="1E80362C"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w:t>
      </w:r>
      <w:r w:rsidR="007D5116" w:rsidRPr="007163C0">
        <w:rPr>
          <w:rFonts w:ascii="Georgia" w:hAnsi="Georgia"/>
          <w:b/>
          <w:sz w:val="22"/>
          <w:szCs w:val="22"/>
        </w:rPr>
        <w:t xml:space="preserve">: </w:t>
      </w:r>
      <w:r w:rsidR="007D5116" w:rsidRPr="007163C0">
        <w:rPr>
          <w:rFonts w:ascii="Georgia" w:hAnsi="Georgia"/>
          <w:sz w:val="22"/>
          <w:szCs w:val="22"/>
        </w:rPr>
        <w:t>Yes, but we havent a regular event.</w:t>
      </w:r>
      <w:r w:rsidR="007D5116" w:rsidRPr="007163C0">
        <w:rPr>
          <w:rFonts w:ascii="Georgia" w:hAnsi="Georgia"/>
          <w:b/>
          <w:sz w:val="22"/>
          <w:szCs w:val="22"/>
        </w:rPr>
        <w:t xml:space="preserve"> </w:t>
      </w:r>
    </w:p>
    <w:p w14:paraId="1F783821" w14:textId="77777777" w:rsidR="007D5116" w:rsidRPr="007163C0" w:rsidRDefault="007D5116" w:rsidP="007D5116">
      <w:pPr>
        <w:spacing w:line="276" w:lineRule="auto"/>
        <w:jc w:val="both"/>
        <w:rPr>
          <w:rFonts w:ascii="Georgia" w:hAnsi="Georgia"/>
          <w:b/>
          <w:sz w:val="22"/>
          <w:szCs w:val="22"/>
        </w:rPr>
      </w:pPr>
    </w:p>
    <w:p w14:paraId="620DFE5D" w14:textId="36ADB8CB"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No.</w:t>
      </w:r>
      <w:r w:rsidR="007D5116" w:rsidRPr="007163C0">
        <w:rPr>
          <w:rFonts w:ascii="Georgia" w:hAnsi="Georgia"/>
          <w:b/>
          <w:sz w:val="22"/>
          <w:szCs w:val="22"/>
        </w:rPr>
        <w:t xml:space="preserve"> </w:t>
      </w:r>
    </w:p>
    <w:p w14:paraId="4DE40E5A" w14:textId="77777777" w:rsidR="007D5116" w:rsidRPr="007163C0" w:rsidRDefault="007D5116" w:rsidP="007D5116">
      <w:pPr>
        <w:spacing w:line="276" w:lineRule="auto"/>
        <w:jc w:val="both"/>
        <w:rPr>
          <w:rFonts w:ascii="Georgia" w:hAnsi="Georgia"/>
          <w:b/>
          <w:sz w:val="22"/>
          <w:szCs w:val="22"/>
        </w:rPr>
      </w:pPr>
    </w:p>
    <w:p w14:paraId="410760FF"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b/>
          <w:sz w:val="22"/>
          <w:szCs w:val="22"/>
        </w:rPr>
        <w:t xml:space="preserve">New Zealand: </w:t>
      </w:r>
      <w:r w:rsidRPr="007163C0">
        <w:rPr>
          <w:rFonts w:ascii="Georgia" w:hAnsi="Georgia"/>
          <w:sz w:val="22"/>
          <w:szCs w:val="22"/>
        </w:rPr>
        <w:t>no. Our contact with users of the platform is via the Request module where users can request public data that has not yet been made available. The agency and the user’s online conversation is made public.</w:t>
      </w:r>
    </w:p>
    <w:p w14:paraId="42151F9E" w14:textId="77777777" w:rsidR="00B4235A" w:rsidRPr="007163C0" w:rsidRDefault="00B4235A" w:rsidP="007D5116">
      <w:pPr>
        <w:tabs>
          <w:tab w:val="left" w:pos="1912"/>
        </w:tabs>
        <w:spacing w:line="276" w:lineRule="auto"/>
        <w:contextualSpacing/>
        <w:jc w:val="both"/>
        <w:rPr>
          <w:rFonts w:ascii="Georgia" w:hAnsi="Georgia"/>
          <w:sz w:val="22"/>
          <w:szCs w:val="22"/>
        </w:rPr>
      </w:pPr>
    </w:p>
    <w:p w14:paraId="4CFF3B4A" w14:textId="419716B1" w:rsidR="00B4235A" w:rsidRPr="000B74E2" w:rsidRDefault="00B4235A" w:rsidP="00B4235A">
      <w:pPr>
        <w:tabs>
          <w:tab w:val="left" w:pos="1912"/>
        </w:tabs>
        <w:spacing w:line="276" w:lineRule="auto"/>
        <w:contextualSpacing/>
        <w:jc w:val="both"/>
        <w:rPr>
          <w:rFonts w:ascii="Georgia" w:hAnsi="Georgia"/>
          <w:b/>
          <w:sz w:val="22"/>
          <w:szCs w:val="22"/>
          <w:lang w:val="it-IT"/>
        </w:rPr>
      </w:pPr>
      <w:r w:rsidRPr="000B74E2">
        <w:rPr>
          <w:rFonts w:ascii="Georgia" w:hAnsi="Georgia"/>
          <w:b/>
          <w:sz w:val="22"/>
          <w:szCs w:val="22"/>
          <w:lang w:val="it-IT"/>
        </w:rPr>
        <w:lastRenderedPageBreak/>
        <w:t>Bahia Blanca</w:t>
      </w:r>
      <w:r w:rsidR="00376A29">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Si hemos realizado con desarrolladores, investigadores, periodistas e incluso con ciudadanos que solicitan información o que tienen consultas sobre el uso de la plataforma.</w:t>
      </w:r>
    </w:p>
    <w:p w14:paraId="30A53648" w14:textId="77777777" w:rsidR="007D5116" w:rsidRPr="000B74E2" w:rsidRDefault="007D5116" w:rsidP="007D5116">
      <w:pPr>
        <w:spacing w:line="276" w:lineRule="auto"/>
        <w:jc w:val="both"/>
        <w:rPr>
          <w:rFonts w:ascii="Georgia" w:hAnsi="Georgia"/>
          <w:sz w:val="22"/>
          <w:szCs w:val="22"/>
          <w:lang w:val="it-IT"/>
        </w:rPr>
      </w:pPr>
    </w:p>
    <w:p w14:paraId="4D20230D" w14:textId="77777777" w:rsidR="007D5116" w:rsidRPr="009A428B" w:rsidRDefault="007D5116" w:rsidP="009A428B">
      <w:pPr>
        <w:spacing w:line="276" w:lineRule="auto"/>
        <w:ind w:left="-284"/>
        <w:jc w:val="both"/>
        <w:rPr>
          <w:rFonts w:ascii="Georgia" w:hAnsi="Georgia"/>
          <w:i/>
          <w:color w:val="1F497D" w:themeColor="text2"/>
          <w:sz w:val="22"/>
          <w:szCs w:val="22"/>
        </w:rPr>
      </w:pPr>
      <w:r w:rsidRPr="009A428B">
        <w:rPr>
          <w:rFonts w:ascii="Georgia" w:hAnsi="Georgia"/>
          <w:i/>
          <w:color w:val="1F497D" w:themeColor="text2"/>
          <w:sz w:val="22"/>
          <w:szCs w:val="22"/>
        </w:rPr>
        <w:t>Do you have a catalogue of all the apps available that are created on the basis of the data that is shared by your city/region/country? Do you provide users with a rating system for the apps?</w:t>
      </w:r>
    </w:p>
    <w:p w14:paraId="64ED7AB8" w14:textId="77777777" w:rsidR="007D5116" w:rsidRPr="007163C0" w:rsidRDefault="007D5116" w:rsidP="007D5116">
      <w:pPr>
        <w:spacing w:line="276" w:lineRule="auto"/>
        <w:jc w:val="both"/>
        <w:rPr>
          <w:rFonts w:ascii="Georgia" w:hAnsi="Georgia"/>
          <w:i/>
          <w:sz w:val="22"/>
          <w:szCs w:val="22"/>
        </w:rPr>
      </w:pPr>
    </w:p>
    <w:p w14:paraId="0589CC40"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yes, though we are never certain that "all" apps are being published. It is voluntary and we sometimes ask developers to publish their app or idea.</w:t>
      </w:r>
    </w:p>
    <w:p w14:paraId="126D59D7" w14:textId="77777777" w:rsidR="007D5116" w:rsidRPr="007163C0" w:rsidRDefault="007D5116" w:rsidP="007D5116">
      <w:pPr>
        <w:spacing w:line="276" w:lineRule="auto"/>
        <w:contextualSpacing/>
        <w:jc w:val="both"/>
        <w:rPr>
          <w:rFonts w:ascii="Georgia" w:hAnsi="Georgia"/>
          <w:b/>
          <w:sz w:val="22"/>
          <w:szCs w:val="22"/>
        </w:rPr>
      </w:pPr>
    </w:p>
    <w:p w14:paraId="081C557D"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No</w:t>
      </w:r>
    </w:p>
    <w:p w14:paraId="420861B8" w14:textId="77777777" w:rsidR="007D5116" w:rsidRPr="007163C0" w:rsidRDefault="007D5116" w:rsidP="007D5116">
      <w:pPr>
        <w:spacing w:line="276" w:lineRule="auto"/>
        <w:contextualSpacing/>
        <w:jc w:val="both"/>
        <w:rPr>
          <w:rFonts w:ascii="Georgia" w:hAnsi="Georgia"/>
          <w:sz w:val="22"/>
          <w:szCs w:val="22"/>
        </w:rPr>
      </w:pPr>
    </w:p>
    <w:p w14:paraId="5699AA5B"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Not as of yet.</w:t>
      </w:r>
      <w:r w:rsidRPr="007163C0">
        <w:rPr>
          <w:rFonts w:ascii="Georgia" w:hAnsi="Georgia"/>
          <w:b/>
          <w:sz w:val="22"/>
          <w:szCs w:val="22"/>
        </w:rPr>
        <w:t xml:space="preserve"> </w:t>
      </w:r>
    </w:p>
    <w:p w14:paraId="60294F15" w14:textId="77777777" w:rsidR="007D5116" w:rsidRPr="007163C0" w:rsidRDefault="007D5116" w:rsidP="007D5116">
      <w:pPr>
        <w:spacing w:line="276" w:lineRule="auto"/>
        <w:contextualSpacing/>
        <w:jc w:val="both"/>
        <w:rPr>
          <w:rFonts w:ascii="Georgia" w:hAnsi="Georgia"/>
          <w:b/>
          <w:sz w:val="22"/>
          <w:szCs w:val="22"/>
        </w:rPr>
      </w:pPr>
    </w:p>
    <w:p w14:paraId="2BCBB34B" w14:textId="45EE77B5" w:rsidR="007D5116" w:rsidRPr="00512403" w:rsidRDefault="007D5116" w:rsidP="007D5116">
      <w:pPr>
        <w:spacing w:line="276" w:lineRule="auto"/>
        <w:contextualSpacing/>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N/A.</w:t>
      </w:r>
    </w:p>
    <w:p w14:paraId="40AA15D8" w14:textId="77777777" w:rsidR="007D5116" w:rsidRPr="00512403" w:rsidRDefault="007D5116" w:rsidP="007D5116">
      <w:pPr>
        <w:spacing w:line="276" w:lineRule="auto"/>
        <w:contextualSpacing/>
        <w:jc w:val="both"/>
        <w:rPr>
          <w:rFonts w:ascii="Georgia" w:hAnsi="Georgia"/>
          <w:b/>
          <w:sz w:val="22"/>
          <w:szCs w:val="22"/>
          <w:lang w:val="it-IT"/>
        </w:rPr>
      </w:pPr>
    </w:p>
    <w:p w14:paraId="5814D1E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yes.</w:t>
      </w:r>
      <w:r w:rsidRPr="007163C0">
        <w:rPr>
          <w:rFonts w:ascii="Georgia" w:hAnsi="Georgia"/>
          <w:b/>
          <w:sz w:val="22"/>
          <w:szCs w:val="22"/>
        </w:rPr>
        <w:t xml:space="preserve"> </w:t>
      </w:r>
    </w:p>
    <w:p w14:paraId="31C4EA2D" w14:textId="77777777" w:rsidR="007D5116" w:rsidRPr="007163C0" w:rsidRDefault="007D5116" w:rsidP="007D5116">
      <w:pPr>
        <w:spacing w:line="276" w:lineRule="auto"/>
        <w:contextualSpacing/>
        <w:jc w:val="both"/>
        <w:rPr>
          <w:rFonts w:ascii="Georgia" w:hAnsi="Georgia"/>
          <w:sz w:val="22"/>
          <w:szCs w:val="22"/>
        </w:rPr>
      </w:pPr>
    </w:p>
    <w:p w14:paraId="6A588BB9" w14:textId="68732CE0"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yes. refer to doitt open data team.</w:t>
      </w:r>
    </w:p>
    <w:p w14:paraId="61F52E11" w14:textId="77777777" w:rsidR="007D5116" w:rsidRPr="007163C0" w:rsidRDefault="007D5116" w:rsidP="007D5116">
      <w:pPr>
        <w:spacing w:line="276" w:lineRule="auto"/>
        <w:jc w:val="both"/>
        <w:rPr>
          <w:rFonts w:ascii="Georgia" w:hAnsi="Georgia"/>
          <w:b/>
          <w:sz w:val="22"/>
          <w:szCs w:val="22"/>
        </w:rPr>
      </w:pPr>
    </w:p>
    <w:p w14:paraId="15F537AB" w14:textId="3D30757B"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Not yet.</w:t>
      </w:r>
      <w:r w:rsidR="007D5116" w:rsidRPr="007163C0">
        <w:rPr>
          <w:rFonts w:ascii="Georgia" w:hAnsi="Georgia"/>
          <w:b/>
          <w:sz w:val="22"/>
          <w:szCs w:val="22"/>
        </w:rPr>
        <w:t xml:space="preserve"> </w:t>
      </w:r>
    </w:p>
    <w:p w14:paraId="7B654767" w14:textId="77777777" w:rsidR="007D5116" w:rsidRPr="007163C0" w:rsidRDefault="007D5116" w:rsidP="007D5116">
      <w:pPr>
        <w:spacing w:line="276" w:lineRule="auto"/>
        <w:jc w:val="both"/>
        <w:rPr>
          <w:rFonts w:ascii="Georgia" w:hAnsi="Georgia"/>
          <w:b/>
          <w:sz w:val="22"/>
          <w:szCs w:val="22"/>
        </w:rPr>
      </w:pPr>
    </w:p>
    <w:p w14:paraId="777121AB" w14:textId="2E0A53E1" w:rsidR="007D5116" w:rsidRPr="007163C0" w:rsidRDefault="00376A29" w:rsidP="007D5116">
      <w:pPr>
        <w:tabs>
          <w:tab w:val="left" w:pos="1912"/>
        </w:tabs>
        <w:spacing w:line="276" w:lineRule="auto"/>
        <w:contextualSpacing/>
        <w:jc w:val="both"/>
        <w:rPr>
          <w:rFonts w:ascii="Georgia" w:hAnsi="Georgia"/>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Yes, but we need reformulate. We have too a Annual Award for developers.</w:t>
      </w:r>
    </w:p>
    <w:p w14:paraId="4A2582A6" w14:textId="77777777" w:rsidR="007D5116" w:rsidRPr="007163C0" w:rsidRDefault="007D5116" w:rsidP="007D5116">
      <w:pPr>
        <w:tabs>
          <w:tab w:val="left" w:pos="1912"/>
        </w:tabs>
        <w:spacing w:line="276" w:lineRule="auto"/>
        <w:contextualSpacing/>
        <w:jc w:val="both"/>
        <w:rPr>
          <w:rFonts w:ascii="Georgia" w:hAnsi="Georgia"/>
          <w:sz w:val="22"/>
          <w:szCs w:val="22"/>
        </w:rPr>
      </w:pPr>
    </w:p>
    <w:p w14:paraId="1C11F8F1" w14:textId="145255D5"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We only catalogue the apps that we know about. Developers are not obliged to tell us about what they create. But yes we do list the ones we know about and yes people can rate the apps.</w:t>
      </w:r>
    </w:p>
    <w:p w14:paraId="7887F8D5"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136207EE" w14:textId="77777777" w:rsidR="007D5116" w:rsidRPr="00EB2305" w:rsidRDefault="007D5116" w:rsidP="007D5116">
      <w:pPr>
        <w:spacing w:line="276" w:lineRule="auto"/>
        <w:jc w:val="both"/>
        <w:rPr>
          <w:rFonts w:ascii="Georgia" w:hAnsi="Georgia"/>
          <w:b/>
          <w:sz w:val="22"/>
          <w:szCs w:val="22"/>
        </w:rPr>
      </w:pPr>
      <w:r w:rsidRPr="00EB2305">
        <w:rPr>
          <w:rFonts w:ascii="Georgia" w:hAnsi="Georgia"/>
          <w:b/>
          <w:sz w:val="22"/>
          <w:szCs w:val="22"/>
        </w:rPr>
        <w:t xml:space="preserve">New Zealand: </w:t>
      </w:r>
      <w:r w:rsidRPr="00EB2305">
        <w:rPr>
          <w:rFonts w:ascii="Georgia" w:hAnsi="Georgia"/>
          <w:sz w:val="22"/>
          <w:szCs w:val="22"/>
        </w:rPr>
        <w:t>Not yet.</w:t>
      </w:r>
      <w:r w:rsidRPr="00EB2305">
        <w:rPr>
          <w:rFonts w:ascii="Georgia" w:hAnsi="Georgia"/>
          <w:b/>
          <w:sz w:val="22"/>
          <w:szCs w:val="22"/>
        </w:rPr>
        <w:t xml:space="preserve"> </w:t>
      </w:r>
    </w:p>
    <w:p w14:paraId="76926B42" w14:textId="77777777" w:rsidR="00B4235A" w:rsidRPr="00EB2305" w:rsidRDefault="00B4235A" w:rsidP="007D5116">
      <w:pPr>
        <w:spacing w:line="276" w:lineRule="auto"/>
        <w:jc w:val="both"/>
        <w:rPr>
          <w:rFonts w:ascii="Georgia" w:hAnsi="Georgia"/>
          <w:b/>
          <w:sz w:val="22"/>
          <w:szCs w:val="22"/>
        </w:rPr>
      </w:pPr>
    </w:p>
    <w:p w14:paraId="6A29B9F6" w14:textId="35B388C6" w:rsidR="00B4235A" w:rsidRPr="00EB2305" w:rsidRDefault="00B4235A" w:rsidP="00B4235A">
      <w:pPr>
        <w:tabs>
          <w:tab w:val="left" w:pos="1912"/>
        </w:tabs>
        <w:spacing w:line="276" w:lineRule="auto"/>
        <w:contextualSpacing/>
        <w:jc w:val="both"/>
        <w:rPr>
          <w:rFonts w:ascii="Georgia" w:hAnsi="Georgia"/>
          <w:b/>
          <w:sz w:val="22"/>
          <w:szCs w:val="22"/>
        </w:rPr>
      </w:pPr>
      <w:r w:rsidRPr="00EB2305">
        <w:rPr>
          <w:rFonts w:ascii="Georgia" w:hAnsi="Georgia"/>
          <w:b/>
          <w:sz w:val="22"/>
          <w:szCs w:val="22"/>
        </w:rPr>
        <w:t>Bahia Blanca</w:t>
      </w:r>
      <w:r w:rsidR="00376A29" w:rsidRPr="00EB2305">
        <w:rPr>
          <w:rFonts w:ascii="Georgia" w:hAnsi="Georgia"/>
          <w:b/>
          <w:sz w:val="22"/>
          <w:szCs w:val="22"/>
        </w:rPr>
        <w:t>, AR</w:t>
      </w:r>
      <w:r w:rsidRPr="00EB2305">
        <w:rPr>
          <w:rFonts w:ascii="Georgia" w:hAnsi="Georgia"/>
          <w:b/>
          <w:sz w:val="22"/>
          <w:szCs w:val="22"/>
        </w:rPr>
        <w:t xml:space="preserve">: </w:t>
      </w:r>
      <w:r w:rsidR="00CF16F0" w:rsidRPr="00EB2305">
        <w:rPr>
          <w:rFonts w:ascii="Georgia" w:hAnsi="Georgia"/>
          <w:sz w:val="22"/>
          <w:szCs w:val="22"/>
        </w:rPr>
        <w:t>La misma plataforma de Junar genera un catalogo automático de todos los datos abiertos separaos por vistas o gráficos (http://bahiablanca.opendata.junar.com/home/), Cada vista o gráfico tiene sus propias estadísticas de uso.</w:t>
      </w:r>
    </w:p>
    <w:p w14:paraId="32D6F560" w14:textId="77777777" w:rsidR="007D5116" w:rsidRPr="00EB2305" w:rsidRDefault="007D5116" w:rsidP="007D5116">
      <w:pPr>
        <w:spacing w:line="276" w:lineRule="auto"/>
        <w:jc w:val="both"/>
        <w:rPr>
          <w:rFonts w:ascii="Georgia" w:hAnsi="Georgia"/>
          <w:sz w:val="22"/>
          <w:szCs w:val="22"/>
        </w:rPr>
      </w:pPr>
    </w:p>
    <w:p w14:paraId="1477860F" w14:textId="77777777" w:rsidR="009A428B" w:rsidRPr="00EB2305" w:rsidRDefault="009A428B" w:rsidP="007D5116">
      <w:pPr>
        <w:spacing w:line="276" w:lineRule="auto"/>
        <w:jc w:val="both"/>
        <w:rPr>
          <w:rFonts w:ascii="Georgia" w:hAnsi="Georgia"/>
          <w:sz w:val="22"/>
          <w:szCs w:val="22"/>
        </w:rPr>
      </w:pPr>
    </w:p>
    <w:p w14:paraId="485E99BB" w14:textId="77777777" w:rsidR="009A428B" w:rsidRPr="00EB2305" w:rsidRDefault="009A428B" w:rsidP="007D5116">
      <w:pPr>
        <w:spacing w:line="276" w:lineRule="auto"/>
        <w:jc w:val="both"/>
        <w:rPr>
          <w:rFonts w:ascii="Georgia" w:hAnsi="Georgia"/>
          <w:sz w:val="22"/>
          <w:szCs w:val="22"/>
        </w:rPr>
      </w:pPr>
    </w:p>
    <w:p w14:paraId="7B903B63" w14:textId="77777777" w:rsidR="007D5116" w:rsidRPr="009A428B" w:rsidRDefault="007D5116" w:rsidP="009A428B">
      <w:pPr>
        <w:spacing w:line="276" w:lineRule="auto"/>
        <w:ind w:left="-567"/>
        <w:rPr>
          <w:rFonts w:ascii="Georgia" w:hAnsi="Georgia"/>
          <w:i/>
          <w:color w:val="1F497D" w:themeColor="text2"/>
          <w:sz w:val="22"/>
          <w:szCs w:val="22"/>
        </w:rPr>
      </w:pPr>
      <w:r w:rsidRPr="009A428B">
        <w:rPr>
          <w:rFonts w:ascii="Georgia" w:hAnsi="Georgia"/>
          <w:b/>
          <w:color w:val="1F497D" w:themeColor="text2"/>
          <w:sz w:val="22"/>
          <w:szCs w:val="22"/>
        </w:rPr>
        <w:t xml:space="preserve">D. On your relations with citizens and transparency initiatives: </w:t>
      </w:r>
      <w:r w:rsidRPr="009A428B">
        <w:rPr>
          <w:rFonts w:ascii="Georgia" w:hAnsi="Georgia"/>
          <w:b/>
          <w:color w:val="1F497D" w:themeColor="text2"/>
          <w:sz w:val="22"/>
          <w:szCs w:val="22"/>
        </w:rPr>
        <w:br/>
      </w:r>
    </w:p>
    <w:p w14:paraId="67434B29" w14:textId="77777777" w:rsidR="007D5116" w:rsidRPr="009A428B" w:rsidRDefault="007D5116" w:rsidP="009A428B">
      <w:pPr>
        <w:spacing w:line="276" w:lineRule="auto"/>
        <w:ind w:left="-284"/>
        <w:contextualSpacing/>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use open data to get citizens involved in decision making?  (budgeting, city planning…) </w:t>
      </w:r>
    </w:p>
    <w:p w14:paraId="1BA74A06" w14:textId="77777777" w:rsidR="007D5116" w:rsidRPr="007163C0" w:rsidRDefault="007D5116" w:rsidP="009A428B">
      <w:pPr>
        <w:spacing w:line="276" w:lineRule="auto"/>
        <w:ind w:left="-284"/>
        <w:contextualSpacing/>
        <w:jc w:val="both"/>
        <w:rPr>
          <w:rFonts w:ascii="Georgia" w:hAnsi="Georgia"/>
          <w:sz w:val="22"/>
          <w:szCs w:val="22"/>
        </w:rPr>
      </w:pPr>
    </w:p>
    <w:p w14:paraId="7BCF91C2"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no.</w:t>
      </w:r>
    </w:p>
    <w:p w14:paraId="6517A78D" w14:textId="77777777" w:rsidR="007D5116" w:rsidRPr="007163C0" w:rsidRDefault="007D5116" w:rsidP="007D5116">
      <w:pPr>
        <w:spacing w:line="276" w:lineRule="auto"/>
        <w:contextualSpacing/>
        <w:jc w:val="both"/>
        <w:rPr>
          <w:rFonts w:ascii="Georgia" w:hAnsi="Georgia"/>
          <w:b/>
          <w:sz w:val="22"/>
          <w:szCs w:val="22"/>
        </w:rPr>
      </w:pPr>
    </w:p>
    <w:p w14:paraId="5783B199"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It is a matter of each actor to do so (it is done to some extent, not a lot).</w:t>
      </w:r>
    </w:p>
    <w:p w14:paraId="72413191" w14:textId="77777777" w:rsidR="007D5116" w:rsidRPr="007163C0" w:rsidRDefault="007D5116" w:rsidP="007D5116">
      <w:pPr>
        <w:spacing w:line="276" w:lineRule="auto"/>
        <w:jc w:val="both"/>
        <w:rPr>
          <w:rFonts w:ascii="Georgia" w:hAnsi="Georgia"/>
          <w:b/>
          <w:sz w:val="22"/>
          <w:szCs w:val="22"/>
        </w:rPr>
      </w:pPr>
    </w:p>
    <w:p w14:paraId="4A177299"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We currently post all budget, permitting, enforcement, and performance management data. These are often directly related to a citizen being able to make an informed decision about their local government.</w:t>
      </w:r>
      <w:r w:rsidRPr="007163C0">
        <w:rPr>
          <w:rFonts w:ascii="Georgia" w:hAnsi="Georgia"/>
          <w:b/>
          <w:sz w:val="22"/>
          <w:szCs w:val="22"/>
        </w:rPr>
        <w:t xml:space="preserve"> </w:t>
      </w:r>
    </w:p>
    <w:p w14:paraId="00943938" w14:textId="77777777" w:rsidR="007D5116" w:rsidRPr="007163C0" w:rsidRDefault="007D5116" w:rsidP="007D5116">
      <w:pPr>
        <w:spacing w:line="276" w:lineRule="auto"/>
        <w:contextualSpacing/>
        <w:jc w:val="both"/>
        <w:rPr>
          <w:rFonts w:ascii="Georgia" w:hAnsi="Georgia"/>
          <w:b/>
          <w:sz w:val="22"/>
          <w:szCs w:val="22"/>
        </w:rPr>
      </w:pPr>
    </w:p>
    <w:p w14:paraId="5163C075" w14:textId="7348D7CF" w:rsidR="007D5116" w:rsidRPr="00512403" w:rsidRDefault="007D5116" w:rsidP="007D5116">
      <w:pPr>
        <w:spacing w:line="276" w:lineRule="auto"/>
        <w:contextualSpacing/>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Yes.</w:t>
      </w:r>
      <w:r w:rsidRPr="00512403">
        <w:rPr>
          <w:rFonts w:ascii="Georgia" w:hAnsi="Georgia"/>
          <w:b/>
          <w:sz w:val="22"/>
          <w:szCs w:val="22"/>
          <w:lang w:val="it-IT"/>
        </w:rPr>
        <w:t xml:space="preserve"> </w:t>
      </w:r>
    </w:p>
    <w:p w14:paraId="7ADB1B4C" w14:textId="77777777" w:rsidR="007D5116" w:rsidRPr="00512403" w:rsidRDefault="007D5116" w:rsidP="007D5116">
      <w:pPr>
        <w:spacing w:line="276" w:lineRule="auto"/>
        <w:contextualSpacing/>
        <w:jc w:val="both"/>
        <w:rPr>
          <w:rFonts w:ascii="Georgia" w:hAnsi="Georgia"/>
          <w:b/>
          <w:sz w:val="22"/>
          <w:szCs w:val="22"/>
          <w:lang w:val="it-IT"/>
        </w:rPr>
      </w:pPr>
    </w:p>
    <w:p w14:paraId="42B33343"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 xml:space="preserve">We don't, but other programs/projects in the city do. </w:t>
      </w:r>
    </w:p>
    <w:p w14:paraId="6FC26688" w14:textId="77777777" w:rsidR="007D5116" w:rsidRPr="007163C0" w:rsidRDefault="007D5116" w:rsidP="007D5116">
      <w:pPr>
        <w:spacing w:line="276" w:lineRule="auto"/>
        <w:jc w:val="both"/>
        <w:rPr>
          <w:rFonts w:ascii="Georgia" w:hAnsi="Georgia"/>
          <w:b/>
          <w:sz w:val="22"/>
          <w:szCs w:val="22"/>
        </w:rPr>
      </w:pPr>
    </w:p>
    <w:p w14:paraId="0FE45D67" w14:textId="4C8C1B02"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attempting to.</w:t>
      </w:r>
      <w:r w:rsidRPr="007163C0">
        <w:rPr>
          <w:rFonts w:ascii="Georgia" w:hAnsi="Georgia"/>
          <w:b/>
          <w:sz w:val="22"/>
          <w:szCs w:val="22"/>
        </w:rPr>
        <w:t xml:space="preserve"> </w:t>
      </w:r>
    </w:p>
    <w:p w14:paraId="46E004C5" w14:textId="77777777" w:rsidR="007D5116" w:rsidRPr="007163C0" w:rsidRDefault="007D5116" w:rsidP="007D5116">
      <w:pPr>
        <w:spacing w:line="276" w:lineRule="auto"/>
        <w:jc w:val="both"/>
        <w:rPr>
          <w:rFonts w:ascii="Georgia" w:hAnsi="Georgia"/>
          <w:b/>
          <w:sz w:val="22"/>
          <w:szCs w:val="22"/>
        </w:rPr>
      </w:pPr>
    </w:p>
    <w:p w14:paraId="1B23D6EE" w14:textId="0FD4207E"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Not yet.</w:t>
      </w:r>
    </w:p>
    <w:p w14:paraId="48F92860" w14:textId="77777777" w:rsidR="007D5116" w:rsidRPr="007163C0" w:rsidRDefault="007D5116" w:rsidP="007D5116">
      <w:pPr>
        <w:spacing w:line="276" w:lineRule="auto"/>
        <w:jc w:val="both"/>
        <w:rPr>
          <w:rFonts w:ascii="Georgia" w:hAnsi="Georgia"/>
          <w:b/>
          <w:sz w:val="22"/>
          <w:szCs w:val="22"/>
        </w:rPr>
      </w:pPr>
    </w:p>
    <w:p w14:paraId="198EC265" w14:textId="709ABCB1"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 xml:space="preserve">: </w:t>
      </w:r>
      <w:r w:rsidR="007D5116" w:rsidRPr="007163C0">
        <w:rPr>
          <w:rFonts w:ascii="Georgia" w:hAnsi="Georgia"/>
          <w:sz w:val="22"/>
          <w:szCs w:val="22"/>
        </w:rPr>
        <w:t>Yes.</w:t>
      </w:r>
      <w:r w:rsidR="007D5116" w:rsidRPr="007163C0">
        <w:rPr>
          <w:rFonts w:ascii="Georgia" w:hAnsi="Georgia"/>
          <w:b/>
          <w:sz w:val="22"/>
          <w:szCs w:val="22"/>
        </w:rPr>
        <w:t xml:space="preserve"> </w:t>
      </w:r>
    </w:p>
    <w:p w14:paraId="14C4562A"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4B2A48F2" w14:textId="418C8678" w:rsidR="007D5116" w:rsidRPr="007163C0" w:rsidRDefault="00376A29" w:rsidP="007D5116">
      <w:pPr>
        <w:tabs>
          <w:tab w:val="left" w:pos="1912"/>
        </w:tabs>
        <w:spacing w:line="276" w:lineRule="auto"/>
        <w:contextualSpacing/>
        <w:jc w:val="both"/>
        <w:rPr>
          <w:rFonts w:ascii="Georgia" w:hAnsi="Georgia"/>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Transparency of data relating to how their city is governed is one of the primary objectives behind open data. We offer a separate platform called ‘Talk London where citizens can discuss their opinions on policy, often with data as the foundation.</w:t>
      </w:r>
    </w:p>
    <w:p w14:paraId="303D54E4"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3BEE74A9" w14:textId="77777777" w:rsidR="007D5116" w:rsidRPr="007163C0" w:rsidRDefault="007D5116" w:rsidP="007D5116">
      <w:pPr>
        <w:tabs>
          <w:tab w:val="left" w:pos="1912"/>
        </w:tabs>
        <w:spacing w:line="276" w:lineRule="auto"/>
        <w:contextualSpacing/>
        <w:jc w:val="both"/>
        <w:rPr>
          <w:rFonts w:ascii="Georgia" w:hAnsi="Georgia"/>
          <w:b/>
          <w:sz w:val="22"/>
          <w:szCs w:val="22"/>
        </w:rPr>
      </w:pPr>
      <w:r w:rsidRPr="007163C0">
        <w:rPr>
          <w:rFonts w:ascii="Georgia" w:hAnsi="Georgia"/>
          <w:b/>
          <w:sz w:val="22"/>
          <w:szCs w:val="22"/>
        </w:rPr>
        <w:t>New Zealand:</w:t>
      </w:r>
      <w:r w:rsidRPr="007163C0">
        <w:rPr>
          <w:rFonts w:ascii="Georgia" w:hAnsi="Georgia"/>
          <w:sz w:val="22"/>
          <w:szCs w:val="22"/>
        </w:rPr>
        <w:t xml:space="preserve"> We encourage departments to make data available when consulting with citizens on public policy.  Our New Zealand Government Open Engagement Service is expected to allow greater engagement. See </w:t>
      </w:r>
      <w:hyperlink r:id="rId59" w:history="1">
        <w:r w:rsidRPr="007163C0">
          <w:rPr>
            <w:rStyle w:val="Hyperlinkki"/>
            <w:rFonts w:ascii="Georgia" w:hAnsi="Georgia"/>
            <w:color w:val="auto"/>
            <w:sz w:val="22"/>
            <w:szCs w:val="22"/>
          </w:rPr>
          <w:t>https://webtoolkit.govt.nz/blog/2013/07/government-online-engagement-service-goes/</w:t>
        </w:r>
      </w:hyperlink>
      <w:r w:rsidRPr="007163C0">
        <w:rPr>
          <w:rFonts w:ascii="Georgia" w:hAnsi="Georgia"/>
          <w:sz w:val="22"/>
          <w:szCs w:val="22"/>
        </w:rPr>
        <w:t>.</w:t>
      </w:r>
      <w:r w:rsidRPr="007163C0">
        <w:rPr>
          <w:rFonts w:ascii="Georgia" w:hAnsi="Georgia"/>
          <w:b/>
          <w:sz w:val="22"/>
          <w:szCs w:val="22"/>
        </w:rPr>
        <w:t xml:space="preserve"> </w:t>
      </w:r>
    </w:p>
    <w:p w14:paraId="5F7D4919" w14:textId="77777777" w:rsidR="00B4235A" w:rsidRPr="007163C0" w:rsidRDefault="00B4235A" w:rsidP="007D5116">
      <w:pPr>
        <w:tabs>
          <w:tab w:val="left" w:pos="1912"/>
        </w:tabs>
        <w:spacing w:line="276" w:lineRule="auto"/>
        <w:contextualSpacing/>
        <w:jc w:val="both"/>
        <w:rPr>
          <w:rFonts w:ascii="Georgia" w:hAnsi="Georgia"/>
          <w:b/>
          <w:sz w:val="22"/>
          <w:szCs w:val="22"/>
        </w:rPr>
      </w:pPr>
    </w:p>
    <w:p w14:paraId="1944B3AA" w14:textId="470F7E56" w:rsidR="00B4235A" w:rsidRPr="008D6E9A" w:rsidRDefault="00B4235A" w:rsidP="00B4235A">
      <w:pPr>
        <w:tabs>
          <w:tab w:val="left" w:pos="1912"/>
        </w:tabs>
        <w:spacing w:line="276" w:lineRule="auto"/>
        <w:contextualSpacing/>
        <w:jc w:val="both"/>
        <w:rPr>
          <w:rFonts w:ascii="Georgia" w:hAnsi="Georgia"/>
          <w:b/>
          <w:sz w:val="22"/>
          <w:szCs w:val="22"/>
          <w:lang w:val="it-IT"/>
        </w:rPr>
      </w:pPr>
      <w:r w:rsidRPr="008D6E9A">
        <w:rPr>
          <w:rFonts w:ascii="Georgia" w:hAnsi="Georgia"/>
          <w:b/>
          <w:sz w:val="22"/>
          <w:szCs w:val="22"/>
          <w:lang w:val="it-IT"/>
        </w:rPr>
        <w:t>Bahia Blanca</w:t>
      </w:r>
      <w:r w:rsidR="00376A29" w:rsidRPr="008D6E9A">
        <w:rPr>
          <w:rFonts w:ascii="Georgia" w:hAnsi="Georgia"/>
          <w:b/>
          <w:sz w:val="22"/>
          <w:szCs w:val="22"/>
          <w:lang w:val="it-IT"/>
        </w:rPr>
        <w:t>, AR</w:t>
      </w:r>
      <w:r w:rsidRPr="008D6E9A">
        <w:rPr>
          <w:rFonts w:ascii="Georgia" w:hAnsi="Georgia"/>
          <w:b/>
          <w:sz w:val="22"/>
          <w:szCs w:val="22"/>
          <w:lang w:val="it-IT"/>
        </w:rPr>
        <w:t xml:space="preserve">: </w:t>
      </w:r>
      <w:r w:rsidR="00CF16F0" w:rsidRPr="008D6E9A">
        <w:rPr>
          <w:rFonts w:ascii="Georgia" w:hAnsi="Georgia"/>
          <w:sz w:val="22"/>
          <w:szCs w:val="22"/>
          <w:lang w:val="it-IT"/>
        </w:rPr>
        <w:t>Si tenemos una sección en el portal de Gobierno Abierto que se llama Despacho Abierto donde los ciudadanos pueden opinar sobre los proyectos del Gobierno y por otro lado hay una división especifica de Presupuesto Participativo.</w:t>
      </w:r>
    </w:p>
    <w:p w14:paraId="4A28A954" w14:textId="77777777" w:rsidR="007D5116" w:rsidRPr="008D6E9A" w:rsidRDefault="007D5116" w:rsidP="00B4235A">
      <w:pPr>
        <w:spacing w:line="276" w:lineRule="auto"/>
        <w:contextualSpacing/>
        <w:jc w:val="both"/>
        <w:rPr>
          <w:rFonts w:ascii="Georgia" w:hAnsi="Georgia"/>
          <w:sz w:val="22"/>
          <w:szCs w:val="22"/>
          <w:lang w:val="it-IT"/>
        </w:rPr>
      </w:pPr>
    </w:p>
    <w:p w14:paraId="14F4D8CE" w14:textId="77777777" w:rsidR="007D5116" w:rsidRPr="009A428B" w:rsidRDefault="007D5116" w:rsidP="009A428B">
      <w:pPr>
        <w:spacing w:line="276" w:lineRule="auto"/>
        <w:ind w:left="-284"/>
        <w:contextualSpacing/>
        <w:jc w:val="both"/>
        <w:rPr>
          <w:rFonts w:ascii="Georgia" w:hAnsi="Georgia"/>
          <w:i/>
          <w:color w:val="1F497D" w:themeColor="text2"/>
          <w:sz w:val="22"/>
          <w:szCs w:val="22"/>
        </w:rPr>
      </w:pPr>
      <w:r w:rsidRPr="009A428B">
        <w:rPr>
          <w:rFonts w:ascii="Georgia" w:hAnsi="Georgia"/>
          <w:i/>
          <w:color w:val="1F497D" w:themeColor="text2"/>
          <w:sz w:val="22"/>
          <w:szCs w:val="22"/>
        </w:rPr>
        <w:t xml:space="preserve">Do you use transparency in advertising open data to citizens? </w:t>
      </w:r>
    </w:p>
    <w:p w14:paraId="102E0FC9" w14:textId="77777777" w:rsidR="007D5116" w:rsidRPr="007163C0" w:rsidRDefault="007D5116" w:rsidP="007D5116">
      <w:pPr>
        <w:spacing w:line="276" w:lineRule="auto"/>
        <w:ind w:left="30"/>
        <w:contextualSpacing/>
        <w:jc w:val="both"/>
        <w:rPr>
          <w:rFonts w:ascii="Georgia" w:hAnsi="Georgia"/>
          <w:sz w:val="22"/>
          <w:szCs w:val="22"/>
        </w:rPr>
      </w:pPr>
    </w:p>
    <w:p w14:paraId="5220474B"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it is an argument for journalists. Not really for citizens in general.</w:t>
      </w:r>
    </w:p>
    <w:p w14:paraId="3B5BE7B5" w14:textId="77777777" w:rsidR="007D5116" w:rsidRPr="007163C0" w:rsidRDefault="007D5116" w:rsidP="007D5116">
      <w:pPr>
        <w:spacing w:line="276" w:lineRule="auto"/>
        <w:contextualSpacing/>
        <w:jc w:val="both"/>
        <w:rPr>
          <w:rFonts w:ascii="Georgia" w:hAnsi="Georgia"/>
          <w:b/>
          <w:sz w:val="22"/>
          <w:szCs w:val="22"/>
        </w:rPr>
      </w:pPr>
    </w:p>
    <w:p w14:paraId="4FD4CDF7"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A bit, yes.</w:t>
      </w:r>
      <w:r w:rsidRPr="007163C0">
        <w:rPr>
          <w:rFonts w:ascii="Georgia" w:hAnsi="Georgia"/>
          <w:b/>
          <w:sz w:val="22"/>
          <w:szCs w:val="22"/>
        </w:rPr>
        <w:t xml:space="preserve"> </w:t>
      </w:r>
    </w:p>
    <w:p w14:paraId="31EE53F3" w14:textId="77777777" w:rsidR="007D5116" w:rsidRPr="007163C0" w:rsidRDefault="007D5116" w:rsidP="007D5116">
      <w:pPr>
        <w:spacing w:line="276" w:lineRule="auto"/>
        <w:contextualSpacing/>
        <w:jc w:val="both"/>
        <w:rPr>
          <w:rFonts w:ascii="Georgia" w:hAnsi="Georgia"/>
          <w:sz w:val="22"/>
          <w:szCs w:val="22"/>
        </w:rPr>
      </w:pPr>
    </w:p>
    <w:p w14:paraId="1F17553D" w14:textId="77777777" w:rsidR="007D5116" w:rsidRPr="000B74E2" w:rsidRDefault="007D5116" w:rsidP="007D5116">
      <w:pPr>
        <w:spacing w:line="276" w:lineRule="auto"/>
        <w:contextualSpacing/>
        <w:jc w:val="both"/>
        <w:rPr>
          <w:rFonts w:ascii="Georgia" w:hAnsi="Georgia"/>
          <w:b/>
          <w:sz w:val="22"/>
          <w:szCs w:val="22"/>
          <w:lang w:val="it-IT"/>
        </w:rPr>
      </w:pPr>
      <w:r w:rsidRPr="000B74E2">
        <w:rPr>
          <w:rFonts w:ascii="Georgia" w:hAnsi="Georgia"/>
          <w:b/>
          <w:sz w:val="22"/>
          <w:szCs w:val="22"/>
          <w:lang w:val="it-IT"/>
        </w:rPr>
        <w:t xml:space="preserve">Boston, MA, USA: </w:t>
      </w:r>
      <w:r w:rsidRPr="000B74E2">
        <w:rPr>
          <w:rFonts w:ascii="Georgia" w:hAnsi="Georgia"/>
          <w:sz w:val="22"/>
          <w:szCs w:val="22"/>
          <w:lang w:val="it-IT"/>
        </w:rPr>
        <w:t>/</w:t>
      </w:r>
    </w:p>
    <w:p w14:paraId="5D2DD555" w14:textId="77777777" w:rsidR="007D5116" w:rsidRPr="000B74E2" w:rsidRDefault="007D5116" w:rsidP="007D5116">
      <w:pPr>
        <w:spacing w:line="276" w:lineRule="auto"/>
        <w:contextualSpacing/>
        <w:jc w:val="both"/>
        <w:rPr>
          <w:rFonts w:ascii="Georgia" w:hAnsi="Georgia"/>
          <w:b/>
          <w:sz w:val="22"/>
          <w:szCs w:val="22"/>
          <w:lang w:val="it-IT"/>
        </w:rPr>
      </w:pPr>
    </w:p>
    <w:p w14:paraId="425E055B" w14:textId="05289177" w:rsidR="007D5116" w:rsidRPr="000B74E2" w:rsidRDefault="007D5116" w:rsidP="007D5116">
      <w:pPr>
        <w:spacing w:line="276" w:lineRule="auto"/>
        <w:contextualSpacing/>
        <w:jc w:val="both"/>
        <w:rPr>
          <w:rFonts w:ascii="Georgia" w:hAnsi="Georgia"/>
          <w:b/>
          <w:sz w:val="22"/>
          <w:szCs w:val="22"/>
          <w:lang w:val="it-IT"/>
        </w:rPr>
      </w:pPr>
      <w:r w:rsidRPr="000B74E2">
        <w:rPr>
          <w:rFonts w:ascii="Georgia" w:hAnsi="Georgia"/>
          <w:b/>
          <w:sz w:val="22"/>
          <w:szCs w:val="22"/>
          <w:lang w:val="it-IT"/>
        </w:rPr>
        <w:t xml:space="preserve">San Diego, </w:t>
      </w:r>
      <w:r w:rsidR="00376A29">
        <w:rPr>
          <w:rFonts w:ascii="Georgia" w:hAnsi="Georgia"/>
          <w:b/>
          <w:sz w:val="22"/>
          <w:szCs w:val="22"/>
          <w:lang w:val="it-IT"/>
        </w:rPr>
        <w:t>CA, USA</w:t>
      </w:r>
      <w:r w:rsidRPr="000B74E2">
        <w:rPr>
          <w:rFonts w:ascii="Georgia" w:hAnsi="Georgia"/>
          <w:b/>
          <w:sz w:val="22"/>
          <w:szCs w:val="22"/>
          <w:lang w:val="it-IT"/>
        </w:rPr>
        <w:t xml:space="preserve">: </w:t>
      </w:r>
      <w:r w:rsidRPr="000B74E2">
        <w:rPr>
          <w:rFonts w:ascii="Georgia" w:hAnsi="Georgia"/>
          <w:sz w:val="22"/>
          <w:szCs w:val="22"/>
          <w:lang w:val="it-IT"/>
        </w:rPr>
        <w:t>Yes.</w:t>
      </w:r>
      <w:r w:rsidRPr="000B74E2">
        <w:rPr>
          <w:rFonts w:ascii="Georgia" w:hAnsi="Georgia"/>
          <w:b/>
          <w:sz w:val="22"/>
          <w:szCs w:val="22"/>
          <w:lang w:val="it-IT"/>
        </w:rPr>
        <w:t xml:space="preserve"> </w:t>
      </w:r>
    </w:p>
    <w:p w14:paraId="2C0047FB" w14:textId="77777777" w:rsidR="007D5116" w:rsidRPr="000B74E2" w:rsidRDefault="007D5116" w:rsidP="007D5116">
      <w:pPr>
        <w:spacing w:line="276" w:lineRule="auto"/>
        <w:contextualSpacing/>
        <w:jc w:val="both"/>
        <w:rPr>
          <w:rFonts w:ascii="Georgia" w:hAnsi="Georgia"/>
          <w:b/>
          <w:sz w:val="22"/>
          <w:szCs w:val="22"/>
          <w:lang w:val="it-IT"/>
        </w:rPr>
      </w:pPr>
    </w:p>
    <w:p w14:paraId="21D62C72"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N/a.</w:t>
      </w:r>
      <w:r w:rsidRPr="007163C0">
        <w:rPr>
          <w:rFonts w:ascii="Georgia" w:hAnsi="Georgia"/>
          <w:b/>
          <w:sz w:val="22"/>
          <w:szCs w:val="22"/>
        </w:rPr>
        <w:t xml:space="preserve"> </w:t>
      </w:r>
    </w:p>
    <w:p w14:paraId="3073D719" w14:textId="77777777" w:rsidR="007D5116" w:rsidRPr="007163C0" w:rsidRDefault="007D5116" w:rsidP="007D5116">
      <w:pPr>
        <w:spacing w:line="276" w:lineRule="auto"/>
        <w:contextualSpacing/>
        <w:jc w:val="both"/>
        <w:rPr>
          <w:rFonts w:ascii="Georgia" w:hAnsi="Georgia"/>
          <w:sz w:val="22"/>
          <w:szCs w:val="22"/>
        </w:rPr>
      </w:pPr>
    </w:p>
    <w:p w14:paraId="670FB112" w14:textId="006136FC"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yes.</w:t>
      </w:r>
      <w:r w:rsidRPr="007163C0">
        <w:rPr>
          <w:rFonts w:ascii="Georgia" w:hAnsi="Georgia"/>
          <w:b/>
          <w:sz w:val="22"/>
          <w:szCs w:val="22"/>
        </w:rPr>
        <w:t xml:space="preserve"> </w:t>
      </w:r>
    </w:p>
    <w:p w14:paraId="6008FB52" w14:textId="77777777" w:rsidR="007D5116" w:rsidRPr="007163C0" w:rsidRDefault="007D5116" w:rsidP="007D5116">
      <w:pPr>
        <w:spacing w:line="276" w:lineRule="auto"/>
        <w:contextualSpacing/>
        <w:jc w:val="both"/>
        <w:rPr>
          <w:rFonts w:ascii="Georgia" w:hAnsi="Georgia"/>
          <w:sz w:val="22"/>
          <w:szCs w:val="22"/>
        </w:rPr>
      </w:pPr>
    </w:p>
    <w:p w14:paraId="539E5553" w14:textId="54866121"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Not yet.</w:t>
      </w:r>
    </w:p>
    <w:p w14:paraId="7C3C3780"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2D2A2E59" w14:textId="2DA872CB"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Yes.</w:t>
      </w:r>
      <w:r w:rsidR="007D5116" w:rsidRPr="007163C0">
        <w:rPr>
          <w:rFonts w:ascii="Georgia" w:hAnsi="Georgia"/>
          <w:b/>
          <w:sz w:val="22"/>
          <w:szCs w:val="22"/>
        </w:rPr>
        <w:t xml:space="preserve"> </w:t>
      </w:r>
    </w:p>
    <w:p w14:paraId="4640E81E"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4315B44B" w14:textId="1AB2054B"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UK:</w:t>
      </w:r>
      <w:r w:rsidR="007D5116" w:rsidRPr="007163C0">
        <w:rPr>
          <w:rFonts w:ascii="Georgia" w:hAnsi="Georgia"/>
          <w:sz w:val="22"/>
          <w:szCs w:val="22"/>
        </w:rPr>
        <w:t xml:space="preserve"> If citizens are to trust us and the open data product, it is important to show that we are transparent with data especially in relation to how the GLA is run eg salaries, spending, contracts, etc These are provided on the Datastore</w:t>
      </w:r>
      <w:r w:rsidR="007D5116" w:rsidRPr="007163C0">
        <w:rPr>
          <w:rFonts w:ascii="Georgia" w:hAnsi="Georgia"/>
          <w:b/>
          <w:sz w:val="22"/>
          <w:szCs w:val="22"/>
        </w:rPr>
        <w:t>.</w:t>
      </w:r>
    </w:p>
    <w:p w14:paraId="32B28294"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5483FBC"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b/>
          <w:sz w:val="22"/>
          <w:szCs w:val="22"/>
        </w:rPr>
        <w:t>New Zealand:</w:t>
      </w:r>
      <w:r w:rsidRPr="007163C0">
        <w:rPr>
          <w:rFonts w:ascii="Georgia" w:hAnsi="Georgia"/>
          <w:sz w:val="22"/>
          <w:szCs w:val="22"/>
        </w:rPr>
        <w:t xml:space="preserve"> One of the reasons for our open data programme is to increase the openness and transparency of government’s performance.  So government departments are expected to release data illustrating this.  However, we do not use transparency in advertising open data to citizens.</w:t>
      </w:r>
    </w:p>
    <w:p w14:paraId="3FC1CC37" w14:textId="77777777" w:rsidR="007D5116" w:rsidRPr="007163C0" w:rsidRDefault="007D5116" w:rsidP="007D5116">
      <w:pPr>
        <w:spacing w:line="276" w:lineRule="auto"/>
        <w:contextualSpacing/>
        <w:jc w:val="both"/>
        <w:rPr>
          <w:rFonts w:ascii="Georgia" w:hAnsi="Georgia"/>
          <w:sz w:val="22"/>
          <w:szCs w:val="22"/>
        </w:rPr>
      </w:pPr>
    </w:p>
    <w:p w14:paraId="7BAD3EF2" w14:textId="3A81CD90"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376A29"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Si, dentro de la estrategia de comunicación se comunica perodicamente sobre la información que se abre en el portal de Open Data y en la central de datos.</w:t>
      </w:r>
    </w:p>
    <w:p w14:paraId="08C4274F" w14:textId="77777777" w:rsidR="007D5116" w:rsidRPr="00D726F4" w:rsidRDefault="007D5116" w:rsidP="007D5116">
      <w:pPr>
        <w:spacing w:line="276" w:lineRule="auto"/>
        <w:ind w:left="30"/>
        <w:contextualSpacing/>
        <w:jc w:val="both"/>
        <w:rPr>
          <w:rFonts w:ascii="Georgia" w:hAnsi="Georgia"/>
          <w:sz w:val="22"/>
          <w:szCs w:val="22"/>
          <w:lang w:val="fr-FR"/>
        </w:rPr>
      </w:pPr>
    </w:p>
    <w:p w14:paraId="6824C68E" w14:textId="77777777" w:rsidR="007D5116" w:rsidRPr="009A428B" w:rsidRDefault="007D5116" w:rsidP="009A428B">
      <w:pPr>
        <w:spacing w:line="276" w:lineRule="auto"/>
        <w:ind w:left="-284"/>
        <w:contextualSpacing/>
        <w:jc w:val="both"/>
        <w:rPr>
          <w:rFonts w:ascii="Georgia" w:hAnsi="Georgia"/>
          <w:i/>
          <w:color w:val="1F497D" w:themeColor="text2"/>
          <w:sz w:val="22"/>
          <w:szCs w:val="22"/>
        </w:rPr>
      </w:pPr>
      <w:r w:rsidRPr="009A428B">
        <w:rPr>
          <w:rFonts w:ascii="Georgia" w:hAnsi="Georgia"/>
          <w:i/>
          <w:color w:val="1F497D" w:themeColor="text2"/>
          <w:sz w:val="22"/>
          <w:szCs w:val="22"/>
        </w:rPr>
        <w:t xml:space="preserve">If at all, in which public policy areas are citizens included? </w:t>
      </w:r>
    </w:p>
    <w:p w14:paraId="65E23304" w14:textId="77777777" w:rsidR="007D5116" w:rsidRPr="007163C0" w:rsidRDefault="007D5116" w:rsidP="007D5116">
      <w:pPr>
        <w:spacing w:line="276" w:lineRule="auto"/>
        <w:contextualSpacing/>
        <w:jc w:val="both"/>
        <w:rPr>
          <w:rFonts w:ascii="Georgia" w:hAnsi="Georgia"/>
          <w:sz w:val="22"/>
          <w:szCs w:val="22"/>
        </w:rPr>
      </w:pPr>
    </w:p>
    <w:p w14:paraId="31CBFCD7"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Rotterdam, NL: </w:t>
      </w:r>
      <w:r w:rsidRPr="007163C0">
        <w:rPr>
          <w:rFonts w:ascii="Georgia" w:hAnsi="Georgia"/>
          <w:sz w:val="22"/>
          <w:szCs w:val="22"/>
        </w:rPr>
        <w:t>nonen.</w:t>
      </w:r>
    </w:p>
    <w:p w14:paraId="79AF9C85" w14:textId="77777777" w:rsidR="007D5116" w:rsidRPr="007163C0" w:rsidRDefault="007D5116" w:rsidP="007D5116">
      <w:pPr>
        <w:spacing w:line="276" w:lineRule="auto"/>
        <w:contextualSpacing/>
        <w:jc w:val="both"/>
        <w:rPr>
          <w:rFonts w:ascii="Georgia" w:hAnsi="Georgia"/>
          <w:b/>
          <w:sz w:val="22"/>
          <w:szCs w:val="22"/>
        </w:rPr>
      </w:pPr>
    </w:p>
    <w:p w14:paraId="6114810B"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Stockholm, SE: </w:t>
      </w:r>
      <w:r w:rsidRPr="007163C0">
        <w:rPr>
          <w:rFonts w:ascii="Georgia" w:hAnsi="Georgia"/>
          <w:sz w:val="22"/>
          <w:szCs w:val="22"/>
        </w:rPr>
        <w:t>e-gov in general, public e-services for citizens.</w:t>
      </w:r>
      <w:r w:rsidRPr="007163C0">
        <w:rPr>
          <w:rFonts w:ascii="Georgia" w:hAnsi="Georgia"/>
          <w:b/>
          <w:sz w:val="22"/>
          <w:szCs w:val="22"/>
        </w:rPr>
        <w:t xml:space="preserve"> </w:t>
      </w:r>
    </w:p>
    <w:p w14:paraId="6AA75E08" w14:textId="77777777" w:rsidR="007D5116" w:rsidRPr="007163C0" w:rsidRDefault="007D5116" w:rsidP="007D5116">
      <w:pPr>
        <w:spacing w:line="276" w:lineRule="auto"/>
        <w:jc w:val="both"/>
        <w:rPr>
          <w:rFonts w:ascii="Georgia" w:hAnsi="Georgia"/>
          <w:b/>
          <w:sz w:val="22"/>
          <w:szCs w:val="22"/>
        </w:rPr>
      </w:pPr>
    </w:p>
    <w:p w14:paraId="31CF4D59"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w:t>
      </w:r>
    </w:p>
    <w:p w14:paraId="78D70D25" w14:textId="77777777" w:rsidR="007D5116" w:rsidRPr="007163C0" w:rsidRDefault="007D5116" w:rsidP="007D5116">
      <w:pPr>
        <w:spacing w:line="276" w:lineRule="auto"/>
        <w:contextualSpacing/>
        <w:jc w:val="both"/>
        <w:rPr>
          <w:rFonts w:ascii="Georgia" w:hAnsi="Georgia"/>
          <w:b/>
          <w:sz w:val="22"/>
          <w:szCs w:val="22"/>
        </w:rPr>
      </w:pPr>
    </w:p>
    <w:p w14:paraId="6D203F06" w14:textId="3AA30C40"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San Diego,</w:t>
      </w:r>
      <w:r w:rsidR="00376A29">
        <w:rPr>
          <w:rFonts w:ascii="Georgia" w:hAnsi="Georgia"/>
          <w:b/>
          <w:sz w:val="22"/>
          <w:szCs w:val="22"/>
        </w:rPr>
        <w:t xml:space="preserve"> CA, US</w:t>
      </w:r>
      <w:r w:rsidRPr="007163C0">
        <w:rPr>
          <w:rFonts w:ascii="Georgia" w:hAnsi="Georgia"/>
          <w:b/>
          <w:sz w:val="22"/>
          <w:szCs w:val="22"/>
        </w:rPr>
        <w:t xml:space="preserve">A: </w:t>
      </w:r>
      <w:r w:rsidRPr="007163C0">
        <w:rPr>
          <w:rFonts w:ascii="Georgia" w:hAnsi="Georgia"/>
          <w:sz w:val="22"/>
          <w:szCs w:val="22"/>
        </w:rPr>
        <w:t>Infrastructure prioritization and budgeting.</w:t>
      </w:r>
      <w:r w:rsidRPr="007163C0">
        <w:rPr>
          <w:rFonts w:ascii="Georgia" w:hAnsi="Georgia"/>
          <w:b/>
          <w:sz w:val="22"/>
          <w:szCs w:val="22"/>
        </w:rPr>
        <w:t xml:space="preserve"> </w:t>
      </w:r>
    </w:p>
    <w:p w14:paraId="091EA951" w14:textId="77777777" w:rsidR="007D5116" w:rsidRPr="007163C0" w:rsidRDefault="007D5116" w:rsidP="007D5116">
      <w:pPr>
        <w:spacing w:line="276" w:lineRule="auto"/>
        <w:contextualSpacing/>
        <w:jc w:val="both"/>
        <w:rPr>
          <w:rFonts w:ascii="Georgia" w:hAnsi="Georgia"/>
          <w:b/>
          <w:sz w:val="22"/>
          <w:szCs w:val="22"/>
        </w:rPr>
      </w:pPr>
    </w:p>
    <w:p w14:paraId="78523DB2"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Budgeting.</w:t>
      </w:r>
      <w:r w:rsidRPr="007163C0">
        <w:rPr>
          <w:rFonts w:ascii="Georgia" w:hAnsi="Georgia"/>
          <w:b/>
          <w:sz w:val="22"/>
          <w:szCs w:val="22"/>
        </w:rPr>
        <w:t xml:space="preserve"> </w:t>
      </w:r>
    </w:p>
    <w:p w14:paraId="0615DB7D" w14:textId="77777777" w:rsidR="007D5116" w:rsidRPr="007163C0" w:rsidRDefault="007D5116" w:rsidP="007D5116">
      <w:pPr>
        <w:spacing w:line="276" w:lineRule="auto"/>
        <w:contextualSpacing/>
        <w:jc w:val="both"/>
        <w:rPr>
          <w:rFonts w:ascii="Georgia" w:hAnsi="Georgia"/>
          <w:sz w:val="22"/>
          <w:szCs w:val="22"/>
        </w:rPr>
      </w:pPr>
    </w:p>
    <w:p w14:paraId="0F920DC6" w14:textId="1C19D209"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refer to doitt open data team.</w:t>
      </w:r>
    </w:p>
    <w:p w14:paraId="712723B8" w14:textId="77777777" w:rsidR="007D5116" w:rsidRPr="007163C0" w:rsidRDefault="007D5116" w:rsidP="007D5116">
      <w:pPr>
        <w:spacing w:line="276" w:lineRule="auto"/>
        <w:jc w:val="both"/>
        <w:rPr>
          <w:rFonts w:ascii="Georgia" w:hAnsi="Georgia"/>
          <w:b/>
          <w:sz w:val="22"/>
          <w:szCs w:val="22"/>
        </w:rPr>
      </w:pPr>
    </w:p>
    <w:p w14:paraId="05922BEE" w14:textId="57D0DBB7"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N/A.</w:t>
      </w:r>
      <w:r w:rsidR="007D5116" w:rsidRPr="007163C0">
        <w:rPr>
          <w:rFonts w:ascii="Georgia" w:hAnsi="Georgia"/>
          <w:b/>
          <w:sz w:val="22"/>
          <w:szCs w:val="22"/>
        </w:rPr>
        <w:t xml:space="preserve"> </w:t>
      </w:r>
    </w:p>
    <w:p w14:paraId="53ABF418"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6C02420" w14:textId="36580663"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w:t>
      </w:r>
      <w:r w:rsidR="007D5116" w:rsidRPr="007163C0">
        <w:rPr>
          <w:rFonts w:ascii="Georgia" w:hAnsi="Georgia"/>
          <w:sz w:val="22"/>
          <w:szCs w:val="22"/>
        </w:rPr>
        <w:t xml:space="preserve"> No, but we're working for this.</w:t>
      </w:r>
      <w:r w:rsidR="007D5116" w:rsidRPr="007163C0">
        <w:rPr>
          <w:rFonts w:ascii="Georgia" w:hAnsi="Georgia"/>
          <w:b/>
          <w:sz w:val="22"/>
          <w:szCs w:val="22"/>
        </w:rPr>
        <w:t xml:space="preserve"> </w:t>
      </w:r>
    </w:p>
    <w:p w14:paraId="14368637"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0AC7B45D" w14:textId="2F3B167A"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Many GLA policies go to public consultation, but we also discuss policy on Talk London http://talklondon.london.gov.uk/ and conduct monthly telephone polls to help us gauge public opinion.</w:t>
      </w:r>
    </w:p>
    <w:p w14:paraId="2A5F1918" w14:textId="77777777" w:rsidR="007D5116" w:rsidRPr="007163C0" w:rsidRDefault="007D5116" w:rsidP="007D5116">
      <w:pPr>
        <w:spacing w:line="276" w:lineRule="auto"/>
        <w:jc w:val="both"/>
        <w:rPr>
          <w:rFonts w:ascii="Georgia" w:hAnsi="Georgia"/>
          <w:b/>
          <w:sz w:val="22"/>
          <w:szCs w:val="22"/>
        </w:rPr>
      </w:pPr>
    </w:p>
    <w:p w14:paraId="1D52883C"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New Zealand:</w:t>
      </w:r>
      <w:r w:rsidRPr="007163C0">
        <w:rPr>
          <w:rFonts w:ascii="Georgia" w:hAnsi="Georgia"/>
          <w:sz w:val="22"/>
          <w:szCs w:val="22"/>
        </w:rPr>
        <w:t xml:space="preserve"> New Zealand consults widely with citizens on public policy, as set out in </w:t>
      </w:r>
      <w:hyperlink r:id="rId60" w:history="1">
        <w:r w:rsidRPr="007163C0">
          <w:rPr>
            <w:rStyle w:val="Hyperlinkki"/>
            <w:rFonts w:ascii="Georgia" w:hAnsi="Georgia"/>
            <w:color w:val="auto"/>
            <w:sz w:val="22"/>
            <w:szCs w:val="22"/>
          </w:rPr>
          <w:t>https://webtoolkit.govt.nz/blog/2013/07/government-online-engagement-service-goes/</w:t>
        </w:r>
      </w:hyperlink>
      <w:r w:rsidRPr="007163C0">
        <w:rPr>
          <w:rFonts w:ascii="Georgia" w:hAnsi="Georgia"/>
          <w:b/>
          <w:sz w:val="22"/>
          <w:szCs w:val="22"/>
        </w:rPr>
        <w:t xml:space="preserve">. </w:t>
      </w:r>
    </w:p>
    <w:p w14:paraId="40451060" w14:textId="77777777" w:rsidR="00B4235A" w:rsidRPr="007163C0" w:rsidRDefault="00B4235A" w:rsidP="007D5116">
      <w:pPr>
        <w:spacing w:line="276" w:lineRule="auto"/>
        <w:jc w:val="both"/>
        <w:rPr>
          <w:rFonts w:ascii="Georgia" w:hAnsi="Georgia"/>
          <w:b/>
          <w:sz w:val="22"/>
          <w:szCs w:val="22"/>
        </w:rPr>
      </w:pPr>
    </w:p>
    <w:p w14:paraId="34920F90" w14:textId="08DA221C"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D726F4">
        <w:rPr>
          <w:rFonts w:ascii="Georgia" w:hAnsi="Georgia"/>
          <w:b/>
          <w:sz w:val="22"/>
          <w:szCs w:val="22"/>
          <w:lang w:val="fr-FR"/>
        </w:rPr>
        <w:t>Bahia Blanca</w:t>
      </w:r>
      <w:r w:rsidR="00376A29" w:rsidRPr="00D726F4">
        <w:rPr>
          <w:rFonts w:ascii="Georgia" w:hAnsi="Georgia"/>
          <w:b/>
          <w:sz w:val="22"/>
          <w:szCs w:val="22"/>
          <w:lang w:val="fr-FR"/>
        </w:rPr>
        <w:t>, AR</w:t>
      </w:r>
      <w:r w:rsidRPr="00D726F4">
        <w:rPr>
          <w:rFonts w:ascii="Georgia" w:hAnsi="Georgia"/>
          <w:b/>
          <w:sz w:val="22"/>
          <w:szCs w:val="22"/>
          <w:lang w:val="fr-FR"/>
        </w:rPr>
        <w:t xml:space="preserve">: </w:t>
      </w:r>
      <w:r w:rsidR="00CF16F0" w:rsidRPr="00D726F4">
        <w:rPr>
          <w:rFonts w:ascii="Georgia" w:hAnsi="Georgia"/>
          <w:sz w:val="22"/>
          <w:szCs w:val="22"/>
          <w:lang w:val="fr-FR"/>
        </w:rPr>
        <w:t xml:space="preserve">Hoy en día los ciudadanos participan mediante las herramientas mencionadas anteriormente para la evaluación de proyectos y también contribuyen en el </w:t>
      </w:r>
      <w:r w:rsidR="00CF16F0" w:rsidRPr="00D726F4">
        <w:rPr>
          <w:rFonts w:ascii="Georgia" w:hAnsi="Georgia"/>
          <w:sz w:val="22"/>
          <w:szCs w:val="22"/>
          <w:lang w:val="fr-FR"/>
        </w:rPr>
        <w:lastRenderedPageBreak/>
        <w:t>mantenimiento de la ciudad a través de los distintos canales de comunicación de Atención Ciudadana (teléfono, redes sociales, apps, web) y del programa de Alerta Bahia Blanca orientado a la protección ciudadana. www.alertabahiablanca.com.ar http://www.bahiablanca.gov.ar/bahia0800b/default3.aspx</w:t>
      </w:r>
    </w:p>
    <w:p w14:paraId="02412976" w14:textId="77777777" w:rsidR="007D5116" w:rsidRPr="00D726F4" w:rsidRDefault="007D5116" w:rsidP="007D5116">
      <w:pPr>
        <w:spacing w:line="276" w:lineRule="auto"/>
        <w:ind w:left="30"/>
        <w:contextualSpacing/>
        <w:jc w:val="both"/>
        <w:rPr>
          <w:rFonts w:ascii="Georgia" w:hAnsi="Georgia"/>
          <w:sz w:val="22"/>
          <w:szCs w:val="22"/>
          <w:lang w:val="fr-FR"/>
        </w:rPr>
      </w:pPr>
    </w:p>
    <w:p w14:paraId="18E0482B" w14:textId="77777777" w:rsidR="007D5116" w:rsidRPr="009A428B" w:rsidRDefault="007D5116" w:rsidP="009A428B">
      <w:pPr>
        <w:spacing w:line="276" w:lineRule="auto"/>
        <w:ind w:left="-284"/>
        <w:contextualSpacing/>
        <w:jc w:val="both"/>
        <w:rPr>
          <w:rFonts w:ascii="Georgia" w:hAnsi="Georgia"/>
          <w:i/>
          <w:color w:val="1F497D" w:themeColor="text2"/>
          <w:sz w:val="22"/>
          <w:szCs w:val="22"/>
        </w:rPr>
      </w:pPr>
      <w:r w:rsidRPr="009A428B">
        <w:rPr>
          <w:rFonts w:ascii="Georgia" w:hAnsi="Georgia"/>
          <w:i/>
          <w:color w:val="1F497D" w:themeColor="text2"/>
          <w:sz w:val="22"/>
          <w:szCs w:val="22"/>
        </w:rPr>
        <w:t xml:space="preserve">Are you facing problems (logistical or political) in increasing transparency? </w:t>
      </w:r>
    </w:p>
    <w:p w14:paraId="6F3D6B38" w14:textId="77777777" w:rsidR="007D5116" w:rsidRPr="007163C0" w:rsidRDefault="007D5116" w:rsidP="007D5116">
      <w:pPr>
        <w:spacing w:line="276" w:lineRule="auto"/>
        <w:contextualSpacing/>
        <w:jc w:val="both"/>
        <w:rPr>
          <w:rFonts w:ascii="Georgia" w:hAnsi="Georgia"/>
          <w:i/>
          <w:sz w:val="22"/>
          <w:szCs w:val="22"/>
        </w:rPr>
      </w:pPr>
    </w:p>
    <w:p w14:paraId="22472CC5" w14:textId="77777777" w:rsidR="007D5116" w:rsidRPr="007163C0" w:rsidRDefault="007D5116" w:rsidP="007D5116">
      <w:pPr>
        <w:spacing w:line="276" w:lineRule="auto"/>
        <w:contextualSpacing/>
        <w:jc w:val="both"/>
        <w:rPr>
          <w:rFonts w:ascii="Georgia" w:hAnsi="Georgia"/>
          <w:sz w:val="22"/>
          <w:szCs w:val="22"/>
        </w:rPr>
      </w:pPr>
      <w:r w:rsidRPr="007163C0">
        <w:rPr>
          <w:rFonts w:ascii="Georgia" w:hAnsi="Georgia"/>
          <w:b/>
          <w:sz w:val="22"/>
          <w:szCs w:val="22"/>
        </w:rPr>
        <w:t xml:space="preserve">Rotterdam, NL: </w:t>
      </w:r>
      <w:r w:rsidRPr="007163C0">
        <w:rPr>
          <w:rFonts w:ascii="Georgia" w:hAnsi="Georgia"/>
          <w:sz w:val="22"/>
          <w:szCs w:val="22"/>
        </w:rPr>
        <w:t>We see many problems here. The most valuable transparency data is about public spending. The executive council is blocking that data and leaves decision making to their successors (elections will be held in March 2014). Within the administration there is hardly any support for open data that would increase transparency.</w:t>
      </w:r>
    </w:p>
    <w:p w14:paraId="1F8D4AEC" w14:textId="77777777" w:rsidR="007D5116" w:rsidRPr="007163C0" w:rsidRDefault="007D5116" w:rsidP="007D5116">
      <w:pPr>
        <w:spacing w:line="276" w:lineRule="auto"/>
        <w:contextualSpacing/>
        <w:jc w:val="both"/>
        <w:rPr>
          <w:rFonts w:ascii="Georgia" w:hAnsi="Georgia"/>
          <w:b/>
          <w:sz w:val="22"/>
          <w:szCs w:val="22"/>
        </w:rPr>
      </w:pPr>
    </w:p>
    <w:p w14:paraId="0A8012E9" w14:textId="77777777" w:rsidR="007D5116" w:rsidRPr="007163C0" w:rsidRDefault="007D5116" w:rsidP="007D5116">
      <w:pPr>
        <w:spacing w:line="276" w:lineRule="auto"/>
        <w:jc w:val="both"/>
        <w:rPr>
          <w:rFonts w:ascii="Georgia" w:hAnsi="Georgia"/>
          <w:sz w:val="22"/>
          <w:szCs w:val="22"/>
        </w:rPr>
      </w:pPr>
      <w:r w:rsidRPr="007163C0">
        <w:rPr>
          <w:rFonts w:ascii="Georgia" w:hAnsi="Georgia"/>
          <w:b/>
          <w:sz w:val="22"/>
          <w:szCs w:val="22"/>
        </w:rPr>
        <w:t xml:space="preserve">Stockholm, SE: </w:t>
      </w:r>
      <w:r w:rsidRPr="007163C0">
        <w:rPr>
          <w:rFonts w:ascii="Georgia" w:hAnsi="Georgia"/>
          <w:sz w:val="22"/>
          <w:szCs w:val="22"/>
        </w:rPr>
        <w:t>It is a slow process of convincing actors to open up more data, knowledge and lack of experience is ke</w:t>
      </w:r>
    </w:p>
    <w:p w14:paraId="6E621995" w14:textId="77777777" w:rsidR="007D5116" w:rsidRPr="007163C0" w:rsidRDefault="007D5116" w:rsidP="007D5116">
      <w:pPr>
        <w:spacing w:line="276" w:lineRule="auto"/>
        <w:contextualSpacing/>
        <w:jc w:val="both"/>
        <w:rPr>
          <w:rFonts w:ascii="Georgia" w:hAnsi="Georgia"/>
          <w:sz w:val="22"/>
          <w:szCs w:val="22"/>
        </w:rPr>
      </w:pPr>
    </w:p>
    <w:p w14:paraId="447C5806" w14:textId="77777777" w:rsidR="007D5116" w:rsidRPr="007163C0" w:rsidRDefault="007D5116" w:rsidP="007D5116">
      <w:pPr>
        <w:spacing w:line="276" w:lineRule="auto"/>
        <w:contextualSpacing/>
        <w:jc w:val="both"/>
        <w:rPr>
          <w:rFonts w:ascii="Georgia" w:hAnsi="Georgia"/>
          <w:b/>
          <w:sz w:val="22"/>
          <w:szCs w:val="22"/>
        </w:rPr>
      </w:pPr>
      <w:r w:rsidRPr="007163C0">
        <w:rPr>
          <w:rFonts w:ascii="Georgia" w:hAnsi="Georgia"/>
          <w:b/>
          <w:sz w:val="22"/>
          <w:szCs w:val="22"/>
        </w:rPr>
        <w:t xml:space="preserve">Boston, MA, USA: </w:t>
      </w:r>
      <w:r w:rsidRPr="007163C0">
        <w:rPr>
          <w:rFonts w:ascii="Georgia" w:hAnsi="Georgia"/>
          <w:sz w:val="22"/>
          <w:szCs w:val="22"/>
        </w:rPr>
        <w:t xml:space="preserve">There are sometimes logistical problems such as non-digital information, or making sure that the privacy of citizens is protected. </w:t>
      </w:r>
    </w:p>
    <w:p w14:paraId="7149B16C" w14:textId="77777777" w:rsidR="007D5116" w:rsidRPr="007163C0" w:rsidRDefault="007D5116" w:rsidP="007D5116">
      <w:pPr>
        <w:spacing w:line="276" w:lineRule="auto"/>
        <w:contextualSpacing/>
        <w:jc w:val="both"/>
        <w:rPr>
          <w:rFonts w:ascii="Georgia" w:hAnsi="Georgia"/>
          <w:b/>
          <w:sz w:val="22"/>
          <w:szCs w:val="22"/>
        </w:rPr>
      </w:pPr>
    </w:p>
    <w:p w14:paraId="332874DF" w14:textId="5193D339" w:rsidR="007D5116" w:rsidRPr="00512403" w:rsidRDefault="007D5116" w:rsidP="007D5116">
      <w:pPr>
        <w:spacing w:line="276" w:lineRule="auto"/>
        <w:contextualSpacing/>
        <w:jc w:val="both"/>
        <w:rPr>
          <w:rFonts w:ascii="Georgia" w:hAnsi="Georgia"/>
          <w:b/>
          <w:sz w:val="22"/>
          <w:szCs w:val="22"/>
          <w:lang w:val="it-IT"/>
        </w:rPr>
      </w:pPr>
      <w:r w:rsidRPr="00512403">
        <w:rPr>
          <w:rFonts w:ascii="Georgia" w:hAnsi="Georgia"/>
          <w:b/>
          <w:sz w:val="22"/>
          <w:szCs w:val="22"/>
          <w:lang w:val="it-IT"/>
        </w:rPr>
        <w:t xml:space="preserve">San Diego, </w:t>
      </w:r>
      <w:r w:rsidR="00376A29" w:rsidRPr="00512403">
        <w:rPr>
          <w:rFonts w:ascii="Georgia" w:hAnsi="Georgia"/>
          <w:b/>
          <w:sz w:val="22"/>
          <w:szCs w:val="22"/>
          <w:lang w:val="it-IT"/>
        </w:rPr>
        <w:t>CA, USA</w:t>
      </w:r>
      <w:r w:rsidRPr="00512403">
        <w:rPr>
          <w:rFonts w:ascii="Georgia" w:hAnsi="Georgia"/>
          <w:b/>
          <w:sz w:val="22"/>
          <w:szCs w:val="22"/>
          <w:lang w:val="it-IT"/>
        </w:rPr>
        <w:t xml:space="preserve">: </w:t>
      </w:r>
      <w:r w:rsidRPr="00512403">
        <w:rPr>
          <w:rFonts w:ascii="Georgia" w:hAnsi="Georgia"/>
          <w:sz w:val="22"/>
          <w:szCs w:val="22"/>
          <w:lang w:val="it-IT"/>
        </w:rPr>
        <w:t>no.</w:t>
      </w:r>
      <w:r w:rsidRPr="00512403">
        <w:rPr>
          <w:rFonts w:ascii="Georgia" w:hAnsi="Georgia"/>
          <w:b/>
          <w:sz w:val="22"/>
          <w:szCs w:val="22"/>
          <w:lang w:val="it-IT"/>
        </w:rPr>
        <w:t xml:space="preserve"> </w:t>
      </w:r>
    </w:p>
    <w:p w14:paraId="32185393" w14:textId="77777777" w:rsidR="007D5116" w:rsidRPr="00512403" w:rsidRDefault="007D5116" w:rsidP="007D5116">
      <w:pPr>
        <w:spacing w:line="276" w:lineRule="auto"/>
        <w:contextualSpacing/>
        <w:jc w:val="both"/>
        <w:rPr>
          <w:rFonts w:ascii="Georgia" w:hAnsi="Georgia"/>
          <w:b/>
          <w:sz w:val="22"/>
          <w:szCs w:val="22"/>
          <w:lang w:val="it-IT"/>
        </w:rPr>
      </w:pPr>
    </w:p>
    <w:p w14:paraId="6A4AE99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Not yet.</w:t>
      </w:r>
      <w:r w:rsidRPr="007163C0">
        <w:rPr>
          <w:rFonts w:ascii="Georgia" w:hAnsi="Georgia"/>
          <w:b/>
          <w:sz w:val="22"/>
          <w:szCs w:val="22"/>
        </w:rPr>
        <w:t xml:space="preserve"> </w:t>
      </w:r>
    </w:p>
    <w:p w14:paraId="56F05917" w14:textId="77777777" w:rsidR="007D5116" w:rsidRPr="007163C0" w:rsidRDefault="007D5116" w:rsidP="007D5116">
      <w:pPr>
        <w:spacing w:line="276" w:lineRule="auto"/>
        <w:contextualSpacing/>
        <w:jc w:val="both"/>
        <w:rPr>
          <w:rFonts w:ascii="Georgia" w:hAnsi="Georgia"/>
          <w:sz w:val="22"/>
          <w:szCs w:val="22"/>
        </w:rPr>
      </w:pPr>
    </w:p>
    <w:p w14:paraId="5D969E45" w14:textId="2F1B09AD"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w:t>
      </w:r>
      <w:r w:rsidR="00376A29">
        <w:rPr>
          <w:rFonts w:ascii="Georgia" w:hAnsi="Georgia"/>
          <w:b/>
          <w:sz w:val="22"/>
          <w:szCs w:val="22"/>
        </w:rPr>
        <w:t xml:space="preserve">NY, </w:t>
      </w:r>
      <w:r w:rsidRPr="007163C0">
        <w:rPr>
          <w:rFonts w:ascii="Georgia" w:hAnsi="Georgia"/>
          <w:b/>
          <w:sz w:val="22"/>
          <w:szCs w:val="22"/>
        </w:rPr>
        <w:t xml:space="preserve">USA: </w:t>
      </w:r>
      <w:r w:rsidRPr="007163C0">
        <w:rPr>
          <w:rFonts w:ascii="Georgia" w:hAnsi="Georgia"/>
          <w:sz w:val="22"/>
          <w:szCs w:val="22"/>
        </w:rPr>
        <w:t>not necessarily</w:t>
      </w:r>
    </w:p>
    <w:p w14:paraId="7642B1E0" w14:textId="77777777" w:rsidR="007D5116" w:rsidRPr="007163C0" w:rsidRDefault="007D5116" w:rsidP="007D5116">
      <w:pPr>
        <w:spacing w:line="276" w:lineRule="auto"/>
        <w:jc w:val="both"/>
        <w:rPr>
          <w:rFonts w:ascii="Georgia" w:hAnsi="Georgia"/>
          <w:b/>
          <w:sz w:val="22"/>
          <w:szCs w:val="22"/>
        </w:rPr>
      </w:pPr>
    </w:p>
    <w:p w14:paraId="77AEE565" w14:textId="5E2AA287" w:rsidR="007D5116" w:rsidRPr="007163C0" w:rsidRDefault="00376A29" w:rsidP="007D5116">
      <w:pPr>
        <w:spacing w:line="276" w:lineRule="auto"/>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Culture/mindset is hard to change</w:t>
      </w:r>
    </w:p>
    <w:p w14:paraId="0BA339D2" w14:textId="77777777" w:rsidR="007D5116" w:rsidRPr="007163C0" w:rsidRDefault="007D5116" w:rsidP="007D5116">
      <w:pPr>
        <w:spacing w:line="276" w:lineRule="auto"/>
        <w:jc w:val="both"/>
        <w:rPr>
          <w:rFonts w:ascii="Georgia" w:hAnsi="Georgia"/>
          <w:b/>
          <w:sz w:val="22"/>
          <w:szCs w:val="22"/>
        </w:rPr>
      </w:pPr>
    </w:p>
    <w:p w14:paraId="0FEDF6F2" w14:textId="6D3070CF" w:rsidR="007D5116" w:rsidRPr="00512403" w:rsidRDefault="00376A29" w:rsidP="007D5116">
      <w:pPr>
        <w:spacing w:line="276" w:lineRule="auto"/>
        <w:jc w:val="both"/>
        <w:rPr>
          <w:rFonts w:ascii="Georgia" w:hAnsi="Georgia"/>
          <w:b/>
          <w:sz w:val="22"/>
          <w:szCs w:val="22"/>
          <w:lang w:val="en-US"/>
        </w:rPr>
      </w:pPr>
      <w:r w:rsidRPr="00512403">
        <w:rPr>
          <w:rFonts w:ascii="Georgia" w:hAnsi="Georgia"/>
          <w:b/>
          <w:sz w:val="22"/>
          <w:szCs w:val="22"/>
          <w:lang w:val="en-US"/>
        </w:rPr>
        <w:t>State of São Paulo, BS</w:t>
      </w:r>
      <w:r w:rsidR="007D5116" w:rsidRPr="00512403">
        <w:rPr>
          <w:rFonts w:ascii="Georgia" w:hAnsi="Georgia"/>
          <w:b/>
          <w:sz w:val="22"/>
          <w:szCs w:val="22"/>
          <w:lang w:val="en-US"/>
        </w:rPr>
        <w:t>:</w:t>
      </w:r>
      <w:r w:rsidR="007D5116" w:rsidRPr="00512403">
        <w:rPr>
          <w:rFonts w:ascii="Georgia" w:hAnsi="Georgia"/>
          <w:sz w:val="22"/>
          <w:szCs w:val="22"/>
          <w:lang w:val="en-US"/>
        </w:rPr>
        <w:t xml:space="preserve"> No</w:t>
      </w:r>
      <w:r w:rsidR="007D5116" w:rsidRPr="00512403">
        <w:rPr>
          <w:rFonts w:ascii="Georgia" w:hAnsi="Georgia"/>
          <w:b/>
          <w:sz w:val="22"/>
          <w:szCs w:val="22"/>
          <w:lang w:val="en-US"/>
        </w:rPr>
        <w:t>.</w:t>
      </w:r>
    </w:p>
    <w:p w14:paraId="37276A98" w14:textId="77777777" w:rsidR="007D5116" w:rsidRPr="00512403" w:rsidRDefault="007D5116" w:rsidP="007D5116">
      <w:pPr>
        <w:spacing w:line="276" w:lineRule="auto"/>
        <w:jc w:val="both"/>
        <w:rPr>
          <w:rFonts w:ascii="Georgia" w:hAnsi="Georgia"/>
          <w:b/>
          <w:sz w:val="22"/>
          <w:szCs w:val="22"/>
          <w:lang w:val="en-US"/>
        </w:rPr>
      </w:pPr>
    </w:p>
    <w:p w14:paraId="7E312A66" w14:textId="10BB204E" w:rsidR="007D5116" w:rsidRPr="007163C0" w:rsidRDefault="00376A29"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Yes. Within the organisation there are different personalities and some people support open data/transparency and others see it as a risk or as unnecessary and time consuming. Also, different parts of the wider GLA group have different data standards and different levels of data sharing protocols. Trying to get the whole organisation to be consistent on this matter requires a lot of work and patience. Leadership at the top is very important to achieving this.</w:t>
      </w:r>
    </w:p>
    <w:p w14:paraId="3F347B73"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5B70AFEF" w14:textId="77777777" w:rsidR="007D5116" w:rsidRPr="007163C0" w:rsidRDefault="007D5116" w:rsidP="007D5116">
      <w:pPr>
        <w:tabs>
          <w:tab w:val="left" w:pos="1912"/>
        </w:tabs>
        <w:spacing w:line="276" w:lineRule="auto"/>
        <w:contextualSpacing/>
        <w:jc w:val="both"/>
        <w:rPr>
          <w:rFonts w:ascii="Georgia" w:hAnsi="Georgia"/>
          <w:b/>
          <w:sz w:val="22"/>
          <w:szCs w:val="22"/>
        </w:rPr>
      </w:pPr>
      <w:r w:rsidRPr="007163C0">
        <w:rPr>
          <w:rFonts w:ascii="Georgia" w:hAnsi="Georgia"/>
          <w:b/>
          <w:sz w:val="22"/>
          <w:szCs w:val="22"/>
        </w:rPr>
        <w:t xml:space="preserve">New Zealand: </w:t>
      </w:r>
      <w:r w:rsidRPr="007163C0">
        <w:rPr>
          <w:rFonts w:ascii="Georgia" w:hAnsi="Georgia"/>
          <w:sz w:val="22"/>
          <w:szCs w:val="22"/>
        </w:rPr>
        <w:t>No. New Zealand scores well in Transparency International’s Corruption Perceptions Index. We are 1st equal with Denmark at present</w:t>
      </w:r>
      <w:r w:rsidRPr="007163C0">
        <w:rPr>
          <w:rFonts w:ascii="Georgia" w:hAnsi="Georgia"/>
          <w:b/>
          <w:sz w:val="22"/>
          <w:szCs w:val="22"/>
        </w:rPr>
        <w:t>.</w:t>
      </w:r>
    </w:p>
    <w:p w14:paraId="0D1A56C5" w14:textId="77777777" w:rsidR="007D5116" w:rsidRPr="007163C0" w:rsidRDefault="007D5116" w:rsidP="007D5116">
      <w:pPr>
        <w:spacing w:line="276" w:lineRule="auto"/>
        <w:jc w:val="both"/>
        <w:rPr>
          <w:rFonts w:ascii="Georgia" w:hAnsi="Georgia"/>
          <w:b/>
          <w:sz w:val="22"/>
          <w:szCs w:val="22"/>
        </w:rPr>
      </w:pPr>
    </w:p>
    <w:p w14:paraId="24780CDF" w14:textId="75D2F9EB" w:rsidR="00B4235A" w:rsidRPr="00D726F4" w:rsidRDefault="00B4235A" w:rsidP="00B4235A">
      <w:pPr>
        <w:tabs>
          <w:tab w:val="left" w:pos="1912"/>
        </w:tabs>
        <w:spacing w:line="276" w:lineRule="auto"/>
        <w:contextualSpacing/>
        <w:jc w:val="both"/>
        <w:rPr>
          <w:rFonts w:ascii="Georgia" w:hAnsi="Georgia"/>
          <w:b/>
          <w:sz w:val="22"/>
          <w:szCs w:val="22"/>
          <w:lang w:val="fr-FR"/>
        </w:rPr>
      </w:pPr>
      <w:r w:rsidRPr="000C7271">
        <w:rPr>
          <w:rFonts w:ascii="Georgia" w:hAnsi="Georgia"/>
          <w:b/>
          <w:sz w:val="22"/>
          <w:szCs w:val="22"/>
        </w:rPr>
        <w:t>Bahia Blanca</w:t>
      </w:r>
      <w:r w:rsidR="00376A29" w:rsidRPr="000C7271">
        <w:rPr>
          <w:rFonts w:ascii="Georgia" w:hAnsi="Georgia"/>
          <w:b/>
          <w:sz w:val="22"/>
          <w:szCs w:val="22"/>
        </w:rPr>
        <w:t>, AR</w:t>
      </w:r>
      <w:r w:rsidRPr="000C7271">
        <w:rPr>
          <w:rFonts w:ascii="Georgia" w:hAnsi="Georgia"/>
          <w:b/>
          <w:sz w:val="22"/>
          <w:szCs w:val="22"/>
        </w:rPr>
        <w:t xml:space="preserve">: </w:t>
      </w:r>
      <w:r w:rsidR="00CF16F0" w:rsidRPr="000C7271">
        <w:rPr>
          <w:rFonts w:ascii="Georgia" w:hAnsi="Georgia"/>
          <w:sz w:val="22"/>
          <w:szCs w:val="22"/>
        </w:rPr>
        <w:t xml:space="preserve">Siempre en la Argentina la transparencia de los Gobiernos es cuestionada, generalmente los ciudadanos tienen una visión corrupta de los políticos sin importa cual sea su partido. </w:t>
      </w:r>
      <w:r w:rsidR="00CF16F0" w:rsidRPr="00D726F4">
        <w:rPr>
          <w:rFonts w:ascii="Georgia" w:hAnsi="Georgia"/>
          <w:sz w:val="22"/>
          <w:szCs w:val="22"/>
          <w:lang w:val="fr-FR"/>
        </w:rPr>
        <w:t xml:space="preserve">El desafío planteado a mitad del 2012 en implementar políticas de gobierno abierto en Bahia Blanca dio muy buenos resultados. Los principales problemas que hemos enfrentado hasta ahora vienen de la Oposición política que en algunos casos han votado una ordenanza en contra de la apertura de ciertos datos (sueldos </w:t>
      </w:r>
      <w:r w:rsidR="00CF16F0" w:rsidRPr="00D726F4">
        <w:rPr>
          <w:rFonts w:ascii="Georgia" w:hAnsi="Georgia"/>
          <w:sz w:val="22"/>
          <w:szCs w:val="22"/>
          <w:lang w:val="fr-FR"/>
        </w:rPr>
        <w:lastRenderedPageBreak/>
        <w:t>del personal municipal) con el argumento de que dicha publicación atenta contra la seguida de las personas. De esta manera Bahia Blanca se convirtió en la primer ciudad del mundo donde sus legisladores votaron en contra de una medida de transparencia, lo mismo pasó con la publicación de los planes sociales que el Gobierno de Bahia Blanca les da a los mas necesitados.</w:t>
      </w:r>
    </w:p>
    <w:p w14:paraId="467F691B" w14:textId="77777777" w:rsidR="007D5116" w:rsidRPr="00D726F4" w:rsidRDefault="007D5116" w:rsidP="007D5116">
      <w:pPr>
        <w:spacing w:line="276" w:lineRule="auto"/>
        <w:ind w:left="30"/>
        <w:contextualSpacing/>
        <w:jc w:val="both"/>
        <w:rPr>
          <w:rFonts w:ascii="Georgia" w:hAnsi="Georgia"/>
          <w:sz w:val="22"/>
          <w:szCs w:val="22"/>
          <w:lang w:val="fr-FR"/>
        </w:rPr>
      </w:pPr>
    </w:p>
    <w:p w14:paraId="20F00ABA" w14:textId="77777777" w:rsidR="007D5116" w:rsidRPr="009A428B" w:rsidRDefault="007D5116" w:rsidP="009A428B">
      <w:pPr>
        <w:spacing w:line="276" w:lineRule="auto"/>
        <w:ind w:left="-284"/>
        <w:contextualSpacing/>
        <w:jc w:val="both"/>
        <w:rPr>
          <w:rFonts w:ascii="Georgia" w:hAnsi="Georgia"/>
          <w:i/>
          <w:color w:val="1F497D" w:themeColor="text2"/>
          <w:sz w:val="22"/>
          <w:szCs w:val="22"/>
        </w:rPr>
      </w:pPr>
      <w:r w:rsidRPr="009A428B">
        <w:rPr>
          <w:rFonts w:ascii="Georgia" w:hAnsi="Georgia"/>
          <w:i/>
          <w:color w:val="1F497D" w:themeColor="text2"/>
          <w:sz w:val="22"/>
          <w:szCs w:val="22"/>
        </w:rPr>
        <w:t xml:space="preserve">Among citizens, are you able to profile the average user? (In terms of age brackets and level of education and IT capabilities) </w:t>
      </w:r>
    </w:p>
    <w:p w14:paraId="33D833D9" w14:textId="77777777" w:rsidR="007D5116" w:rsidRPr="007163C0" w:rsidRDefault="007D5116" w:rsidP="007D5116">
      <w:pPr>
        <w:spacing w:line="276" w:lineRule="auto"/>
        <w:contextualSpacing/>
        <w:jc w:val="both"/>
        <w:rPr>
          <w:rFonts w:ascii="Georgia" w:hAnsi="Georgia"/>
          <w:sz w:val="22"/>
          <w:szCs w:val="22"/>
        </w:rPr>
      </w:pPr>
    </w:p>
    <w:p w14:paraId="0849E11B" w14:textId="77777777" w:rsidR="007D5116" w:rsidRPr="007163C0" w:rsidRDefault="007D5116" w:rsidP="007D5116">
      <w:pPr>
        <w:spacing w:line="276" w:lineRule="auto"/>
        <w:contextualSpacing/>
        <w:jc w:val="both"/>
        <w:rPr>
          <w:rFonts w:ascii="Georgia" w:hAnsi="Georgia"/>
          <w:sz w:val="22"/>
          <w:szCs w:val="22"/>
        </w:rPr>
      </w:pPr>
      <w:r w:rsidRPr="007163C0">
        <w:rPr>
          <w:rFonts w:ascii="Georgia" w:hAnsi="Georgia"/>
          <w:b/>
          <w:sz w:val="22"/>
          <w:szCs w:val="22"/>
        </w:rPr>
        <w:t xml:space="preserve">Rotterdam, NL: </w:t>
      </w:r>
      <w:r w:rsidRPr="007163C0">
        <w:rPr>
          <w:rFonts w:ascii="Georgia" w:hAnsi="Georgia"/>
          <w:sz w:val="22"/>
          <w:szCs w:val="22"/>
        </w:rPr>
        <w:t>We see many problems here. The most valuable transparency data is about public spending. The executive council is blocking that data and leaves decision making to their successors (elections will be held in March 2014). Within the administration there is hardly any support for open data that would increase transparency.</w:t>
      </w:r>
    </w:p>
    <w:p w14:paraId="154D710C" w14:textId="77777777" w:rsidR="007D5116" w:rsidRPr="007163C0" w:rsidRDefault="007D5116" w:rsidP="007D5116">
      <w:pPr>
        <w:spacing w:line="276" w:lineRule="auto"/>
        <w:contextualSpacing/>
        <w:jc w:val="both"/>
        <w:rPr>
          <w:rFonts w:ascii="Georgia" w:hAnsi="Georgia"/>
          <w:b/>
          <w:sz w:val="22"/>
          <w:szCs w:val="22"/>
        </w:rPr>
      </w:pPr>
    </w:p>
    <w:p w14:paraId="56F6A197" w14:textId="77777777" w:rsidR="007D5116" w:rsidRPr="000B74E2" w:rsidRDefault="007D5116" w:rsidP="007D5116">
      <w:pPr>
        <w:spacing w:line="276" w:lineRule="auto"/>
        <w:jc w:val="both"/>
        <w:rPr>
          <w:rFonts w:ascii="Georgia" w:hAnsi="Georgia"/>
          <w:b/>
          <w:sz w:val="22"/>
          <w:szCs w:val="22"/>
          <w:lang w:val="it-IT"/>
        </w:rPr>
      </w:pPr>
      <w:r w:rsidRPr="000B74E2">
        <w:rPr>
          <w:rFonts w:ascii="Georgia" w:hAnsi="Georgia"/>
          <w:b/>
          <w:sz w:val="22"/>
          <w:szCs w:val="22"/>
          <w:lang w:val="it-IT"/>
        </w:rPr>
        <w:t xml:space="preserve">Stockholm, SE: </w:t>
      </w:r>
      <w:r w:rsidRPr="000B74E2">
        <w:rPr>
          <w:rFonts w:ascii="Georgia" w:hAnsi="Georgia"/>
          <w:sz w:val="22"/>
          <w:szCs w:val="22"/>
          <w:lang w:val="it-IT"/>
        </w:rPr>
        <w:t>No.</w:t>
      </w:r>
      <w:r w:rsidRPr="000B74E2">
        <w:rPr>
          <w:rFonts w:ascii="Georgia" w:hAnsi="Georgia"/>
          <w:b/>
          <w:sz w:val="22"/>
          <w:szCs w:val="22"/>
          <w:lang w:val="it-IT"/>
        </w:rPr>
        <w:t xml:space="preserve"> </w:t>
      </w:r>
    </w:p>
    <w:p w14:paraId="4EA1FB97" w14:textId="77777777" w:rsidR="007D5116" w:rsidRPr="000B74E2" w:rsidRDefault="007D5116" w:rsidP="007D5116">
      <w:pPr>
        <w:tabs>
          <w:tab w:val="left" w:pos="1912"/>
        </w:tabs>
        <w:spacing w:line="276" w:lineRule="auto"/>
        <w:contextualSpacing/>
        <w:jc w:val="both"/>
        <w:rPr>
          <w:rFonts w:ascii="Georgia" w:hAnsi="Georgia"/>
          <w:b/>
          <w:sz w:val="22"/>
          <w:szCs w:val="22"/>
          <w:lang w:val="it-IT"/>
        </w:rPr>
      </w:pPr>
      <w:r w:rsidRPr="000B74E2">
        <w:rPr>
          <w:rFonts w:ascii="Georgia" w:hAnsi="Georgia"/>
          <w:sz w:val="22"/>
          <w:szCs w:val="22"/>
          <w:lang w:val="it-IT"/>
        </w:rPr>
        <w:tab/>
      </w:r>
      <w:r w:rsidRPr="000B74E2">
        <w:rPr>
          <w:rFonts w:ascii="Georgia" w:hAnsi="Georgia"/>
          <w:sz w:val="22"/>
          <w:szCs w:val="22"/>
          <w:lang w:val="it-IT"/>
        </w:rPr>
        <w:br/>
      </w:r>
      <w:r w:rsidRPr="000B74E2">
        <w:rPr>
          <w:rFonts w:ascii="Georgia" w:hAnsi="Georgia"/>
          <w:b/>
          <w:sz w:val="22"/>
          <w:szCs w:val="22"/>
          <w:lang w:val="it-IT"/>
        </w:rPr>
        <w:t xml:space="preserve">Boston, MA, USA: </w:t>
      </w:r>
      <w:r w:rsidRPr="000B74E2">
        <w:rPr>
          <w:rFonts w:ascii="Georgia" w:hAnsi="Georgia"/>
          <w:sz w:val="22"/>
          <w:szCs w:val="22"/>
          <w:lang w:val="it-IT"/>
        </w:rPr>
        <w:t>/</w:t>
      </w:r>
    </w:p>
    <w:p w14:paraId="373DB29D" w14:textId="77777777" w:rsidR="007D5116" w:rsidRPr="000B74E2" w:rsidRDefault="007D5116" w:rsidP="007D5116">
      <w:pPr>
        <w:tabs>
          <w:tab w:val="left" w:pos="1912"/>
        </w:tabs>
        <w:spacing w:line="276" w:lineRule="auto"/>
        <w:contextualSpacing/>
        <w:jc w:val="both"/>
        <w:rPr>
          <w:rFonts w:ascii="Georgia" w:hAnsi="Georgia"/>
          <w:b/>
          <w:sz w:val="22"/>
          <w:szCs w:val="22"/>
          <w:lang w:val="it-IT"/>
        </w:rPr>
      </w:pPr>
    </w:p>
    <w:p w14:paraId="54F9F3F2" w14:textId="340404BE" w:rsidR="007D5116" w:rsidRPr="008D6E9A" w:rsidRDefault="007D5116" w:rsidP="007D5116">
      <w:pPr>
        <w:tabs>
          <w:tab w:val="left" w:pos="1912"/>
        </w:tabs>
        <w:spacing w:line="276" w:lineRule="auto"/>
        <w:contextualSpacing/>
        <w:jc w:val="both"/>
        <w:rPr>
          <w:rFonts w:ascii="Georgia" w:hAnsi="Georgia"/>
          <w:b/>
          <w:sz w:val="22"/>
          <w:szCs w:val="22"/>
          <w:lang w:val="it-IT"/>
        </w:rPr>
      </w:pPr>
      <w:r w:rsidRPr="008D6E9A">
        <w:rPr>
          <w:rFonts w:ascii="Georgia" w:hAnsi="Georgia"/>
          <w:b/>
          <w:sz w:val="22"/>
          <w:szCs w:val="22"/>
          <w:lang w:val="it-IT"/>
        </w:rPr>
        <w:t xml:space="preserve">San Diego, </w:t>
      </w:r>
      <w:r w:rsidR="001C0B35" w:rsidRPr="008D6E9A">
        <w:rPr>
          <w:rFonts w:ascii="Georgia" w:hAnsi="Georgia"/>
          <w:b/>
          <w:sz w:val="22"/>
          <w:szCs w:val="22"/>
          <w:lang w:val="it-IT"/>
        </w:rPr>
        <w:t>CA, USA</w:t>
      </w:r>
      <w:r w:rsidRPr="008D6E9A">
        <w:rPr>
          <w:rFonts w:ascii="Georgia" w:hAnsi="Georgia"/>
          <w:b/>
          <w:sz w:val="22"/>
          <w:szCs w:val="22"/>
          <w:lang w:val="it-IT"/>
        </w:rPr>
        <w:t xml:space="preserve">: </w:t>
      </w:r>
      <w:r w:rsidRPr="008D6E9A">
        <w:rPr>
          <w:rFonts w:ascii="Georgia" w:hAnsi="Georgia"/>
          <w:sz w:val="22"/>
          <w:szCs w:val="22"/>
          <w:lang w:val="it-IT"/>
        </w:rPr>
        <w:t>Not yet.</w:t>
      </w:r>
      <w:r w:rsidRPr="008D6E9A">
        <w:rPr>
          <w:rFonts w:ascii="Georgia" w:hAnsi="Georgia"/>
          <w:b/>
          <w:sz w:val="22"/>
          <w:szCs w:val="22"/>
          <w:lang w:val="it-IT"/>
        </w:rPr>
        <w:t xml:space="preserve"> </w:t>
      </w:r>
    </w:p>
    <w:p w14:paraId="14106CA0" w14:textId="77777777" w:rsidR="007D5116" w:rsidRPr="008D6E9A" w:rsidRDefault="007D5116" w:rsidP="007D5116">
      <w:pPr>
        <w:tabs>
          <w:tab w:val="left" w:pos="1912"/>
        </w:tabs>
        <w:spacing w:line="276" w:lineRule="auto"/>
        <w:contextualSpacing/>
        <w:jc w:val="both"/>
        <w:rPr>
          <w:rFonts w:ascii="Georgia" w:hAnsi="Georgia"/>
          <w:b/>
          <w:sz w:val="22"/>
          <w:szCs w:val="22"/>
          <w:lang w:val="it-IT"/>
        </w:rPr>
      </w:pPr>
    </w:p>
    <w:p w14:paraId="5523E434"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Amsterdam, NL: </w:t>
      </w:r>
      <w:r w:rsidRPr="007163C0">
        <w:rPr>
          <w:rFonts w:ascii="Georgia" w:hAnsi="Georgia"/>
          <w:sz w:val="22"/>
          <w:szCs w:val="22"/>
        </w:rPr>
        <w:t>/</w:t>
      </w:r>
    </w:p>
    <w:p w14:paraId="5CF693ED" w14:textId="77777777" w:rsidR="007D5116" w:rsidRPr="007163C0" w:rsidRDefault="007D5116" w:rsidP="007D5116">
      <w:pPr>
        <w:spacing w:line="276" w:lineRule="auto"/>
        <w:jc w:val="both"/>
        <w:rPr>
          <w:rFonts w:ascii="Georgia" w:hAnsi="Georgia"/>
          <w:b/>
          <w:sz w:val="22"/>
          <w:szCs w:val="22"/>
        </w:rPr>
      </w:pPr>
    </w:p>
    <w:p w14:paraId="7A95E0A8" w14:textId="77777777" w:rsidR="007D5116" w:rsidRPr="007163C0" w:rsidRDefault="007D5116" w:rsidP="007D5116">
      <w:pPr>
        <w:spacing w:line="276" w:lineRule="auto"/>
        <w:jc w:val="both"/>
        <w:rPr>
          <w:rFonts w:ascii="Georgia" w:hAnsi="Georgia"/>
          <w:b/>
          <w:sz w:val="22"/>
          <w:szCs w:val="22"/>
        </w:rPr>
      </w:pPr>
      <w:r w:rsidRPr="007163C0">
        <w:rPr>
          <w:rFonts w:ascii="Georgia" w:hAnsi="Georgia"/>
          <w:b/>
          <w:sz w:val="22"/>
          <w:szCs w:val="22"/>
        </w:rPr>
        <w:t xml:space="preserve">New York, USA: </w:t>
      </w:r>
      <w:r w:rsidRPr="007163C0">
        <w:rPr>
          <w:rFonts w:ascii="Georgia" w:hAnsi="Georgia"/>
          <w:sz w:val="22"/>
          <w:szCs w:val="22"/>
        </w:rPr>
        <w:t>not really.</w:t>
      </w:r>
      <w:r w:rsidRPr="007163C0">
        <w:rPr>
          <w:rFonts w:ascii="Georgia" w:hAnsi="Georgia"/>
          <w:b/>
          <w:sz w:val="22"/>
          <w:szCs w:val="22"/>
        </w:rPr>
        <w:t xml:space="preserve"> </w:t>
      </w:r>
    </w:p>
    <w:p w14:paraId="62D88D02" w14:textId="77777777" w:rsidR="007D5116" w:rsidRPr="007163C0" w:rsidRDefault="007D5116" w:rsidP="007D5116">
      <w:pPr>
        <w:tabs>
          <w:tab w:val="left" w:pos="1912"/>
        </w:tabs>
        <w:spacing w:line="276" w:lineRule="auto"/>
        <w:contextualSpacing/>
        <w:jc w:val="both"/>
        <w:rPr>
          <w:rFonts w:ascii="Georgia" w:hAnsi="Georgia"/>
          <w:sz w:val="22"/>
          <w:szCs w:val="22"/>
        </w:rPr>
      </w:pPr>
      <w:r w:rsidRPr="007163C0">
        <w:rPr>
          <w:rFonts w:ascii="Georgia" w:hAnsi="Georgia"/>
          <w:sz w:val="22"/>
          <w:szCs w:val="22"/>
        </w:rPr>
        <w:t xml:space="preserve"> </w:t>
      </w:r>
    </w:p>
    <w:p w14:paraId="28A668DC" w14:textId="3EFB4B7B" w:rsidR="007D5116" w:rsidRPr="007163C0" w:rsidRDefault="001C0B35" w:rsidP="007D5116">
      <w:pPr>
        <w:tabs>
          <w:tab w:val="left" w:pos="1912"/>
        </w:tabs>
        <w:spacing w:line="276" w:lineRule="auto"/>
        <w:contextualSpacing/>
        <w:jc w:val="both"/>
        <w:rPr>
          <w:rFonts w:ascii="Georgia" w:hAnsi="Georgia"/>
          <w:b/>
          <w:sz w:val="22"/>
          <w:szCs w:val="22"/>
        </w:rPr>
      </w:pPr>
      <w:r>
        <w:rPr>
          <w:rFonts w:ascii="Georgia" w:hAnsi="Georgia"/>
          <w:b/>
          <w:sz w:val="22"/>
          <w:szCs w:val="22"/>
        </w:rPr>
        <w:t>Copenhagen</w:t>
      </w:r>
      <w:r w:rsidR="007D5116" w:rsidRPr="007163C0">
        <w:rPr>
          <w:rFonts w:ascii="Georgia" w:hAnsi="Georgia"/>
          <w:b/>
          <w:sz w:val="22"/>
          <w:szCs w:val="22"/>
        </w:rPr>
        <w:t xml:space="preserve">, DK: </w:t>
      </w:r>
      <w:r w:rsidR="007D5116" w:rsidRPr="007163C0">
        <w:rPr>
          <w:rFonts w:ascii="Georgia" w:hAnsi="Georgia"/>
          <w:sz w:val="22"/>
          <w:szCs w:val="22"/>
        </w:rPr>
        <w:t>Yes.</w:t>
      </w:r>
      <w:r w:rsidR="007D5116" w:rsidRPr="007163C0">
        <w:rPr>
          <w:rFonts w:ascii="Georgia" w:hAnsi="Georgia"/>
          <w:b/>
          <w:sz w:val="22"/>
          <w:szCs w:val="22"/>
        </w:rPr>
        <w:t xml:space="preserve"> </w:t>
      </w:r>
    </w:p>
    <w:p w14:paraId="13117F50"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214DED2A" w14:textId="6BEE3E11" w:rsidR="007D5116" w:rsidRPr="007163C0" w:rsidRDefault="001C0B35" w:rsidP="007D5116">
      <w:pPr>
        <w:tabs>
          <w:tab w:val="left" w:pos="1912"/>
        </w:tabs>
        <w:spacing w:line="276" w:lineRule="auto"/>
        <w:contextualSpacing/>
        <w:jc w:val="both"/>
        <w:rPr>
          <w:rFonts w:ascii="Georgia" w:hAnsi="Georgia"/>
          <w:b/>
          <w:sz w:val="22"/>
          <w:szCs w:val="22"/>
        </w:rPr>
      </w:pPr>
      <w:r>
        <w:rPr>
          <w:rFonts w:ascii="Georgia" w:hAnsi="Georgia"/>
          <w:b/>
          <w:sz w:val="22"/>
          <w:szCs w:val="22"/>
        </w:rPr>
        <w:t>State of São Paulo, BS</w:t>
      </w:r>
      <w:r w:rsidR="007D5116" w:rsidRPr="007163C0">
        <w:rPr>
          <w:rFonts w:ascii="Georgia" w:hAnsi="Georgia"/>
          <w:b/>
          <w:sz w:val="22"/>
          <w:szCs w:val="22"/>
        </w:rPr>
        <w:t xml:space="preserve">: </w:t>
      </w:r>
      <w:r w:rsidR="007D5116" w:rsidRPr="007163C0">
        <w:rPr>
          <w:rFonts w:ascii="Georgia" w:hAnsi="Georgia"/>
          <w:sz w:val="22"/>
          <w:szCs w:val="22"/>
        </w:rPr>
        <w:t>Its very difficult for now.</w:t>
      </w:r>
    </w:p>
    <w:p w14:paraId="45903A93"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4923FCD5" w14:textId="1EC60E5F" w:rsidR="007D5116" w:rsidRPr="007163C0" w:rsidRDefault="001C0B35" w:rsidP="007D5116">
      <w:pPr>
        <w:tabs>
          <w:tab w:val="left" w:pos="1912"/>
        </w:tabs>
        <w:spacing w:line="276" w:lineRule="auto"/>
        <w:contextualSpacing/>
        <w:jc w:val="both"/>
        <w:rPr>
          <w:rFonts w:ascii="Georgia" w:hAnsi="Georgia"/>
          <w:b/>
          <w:sz w:val="22"/>
          <w:szCs w:val="22"/>
        </w:rPr>
      </w:pPr>
      <w:r>
        <w:rPr>
          <w:rFonts w:ascii="Georgia" w:hAnsi="Georgia"/>
          <w:b/>
          <w:sz w:val="22"/>
          <w:szCs w:val="22"/>
        </w:rPr>
        <w:t>Greater London Authority</w:t>
      </w:r>
      <w:r w:rsidR="007D5116" w:rsidRPr="007163C0">
        <w:rPr>
          <w:rFonts w:ascii="Georgia" w:hAnsi="Georgia"/>
          <w:b/>
          <w:sz w:val="22"/>
          <w:szCs w:val="22"/>
        </w:rPr>
        <w:t xml:space="preserve">, UK: </w:t>
      </w:r>
      <w:r w:rsidR="007D5116" w:rsidRPr="007163C0">
        <w:rPr>
          <w:rFonts w:ascii="Georgia" w:hAnsi="Georgia"/>
          <w:sz w:val="22"/>
          <w:szCs w:val="22"/>
        </w:rPr>
        <w:t>No because no login is required, but we do know a lot about the demographics and skills of the London population overall.</w:t>
      </w:r>
    </w:p>
    <w:p w14:paraId="04A752A5" w14:textId="77777777" w:rsidR="007D5116" w:rsidRPr="007163C0" w:rsidRDefault="007D5116" w:rsidP="007D5116">
      <w:pPr>
        <w:tabs>
          <w:tab w:val="left" w:pos="1912"/>
        </w:tabs>
        <w:spacing w:line="276" w:lineRule="auto"/>
        <w:contextualSpacing/>
        <w:jc w:val="both"/>
        <w:rPr>
          <w:rFonts w:ascii="Georgia" w:hAnsi="Georgia"/>
          <w:b/>
          <w:sz w:val="22"/>
          <w:szCs w:val="22"/>
        </w:rPr>
      </w:pPr>
    </w:p>
    <w:p w14:paraId="221A4090" w14:textId="77777777" w:rsidR="007D5116" w:rsidRPr="000B74E2" w:rsidRDefault="007D5116" w:rsidP="007D5116">
      <w:pPr>
        <w:tabs>
          <w:tab w:val="left" w:pos="1912"/>
        </w:tabs>
        <w:spacing w:line="276" w:lineRule="auto"/>
        <w:contextualSpacing/>
        <w:jc w:val="both"/>
        <w:rPr>
          <w:rFonts w:ascii="Georgia" w:hAnsi="Georgia"/>
          <w:sz w:val="22"/>
          <w:szCs w:val="22"/>
          <w:lang w:val="it-IT"/>
        </w:rPr>
      </w:pPr>
      <w:r w:rsidRPr="000B74E2">
        <w:rPr>
          <w:rFonts w:ascii="Georgia" w:hAnsi="Georgia"/>
          <w:b/>
          <w:sz w:val="22"/>
          <w:szCs w:val="22"/>
          <w:lang w:val="it-IT"/>
        </w:rPr>
        <w:t>New Zealand:</w:t>
      </w:r>
      <w:r w:rsidRPr="000B74E2">
        <w:rPr>
          <w:rFonts w:ascii="Georgia" w:hAnsi="Georgia"/>
          <w:sz w:val="22"/>
          <w:szCs w:val="22"/>
          <w:lang w:val="it-IT"/>
        </w:rPr>
        <w:t xml:space="preserve"> No.</w:t>
      </w:r>
    </w:p>
    <w:p w14:paraId="30C5B369" w14:textId="77777777" w:rsidR="00B4235A" w:rsidRPr="000B74E2" w:rsidRDefault="00B4235A" w:rsidP="007D5116">
      <w:pPr>
        <w:tabs>
          <w:tab w:val="left" w:pos="1912"/>
        </w:tabs>
        <w:spacing w:line="276" w:lineRule="auto"/>
        <w:contextualSpacing/>
        <w:jc w:val="both"/>
        <w:rPr>
          <w:rFonts w:ascii="Georgia" w:hAnsi="Georgia"/>
          <w:sz w:val="22"/>
          <w:szCs w:val="22"/>
          <w:lang w:val="it-IT"/>
        </w:rPr>
      </w:pPr>
    </w:p>
    <w:p w14:paraId="64A1CCED" w14:textId="2F221AE5" w:rsidR="00B4235A" w:rsidRPr="000B74E2" w:rsidRDefault="00B4235A" w:rsidP="00B4235A">
      <w:pPr>
        <w:tabs>
          <w:tab w:val="left" w:pos="1912"/>
        </w:tabs>
        <w:spacing w:line="276" w:lineRule="auto"/>
        <w:contextualSpacing/>
        <w:jc w:val="both"/>
        <w:rPr>
          <w:rFonts w:ascii="Georgia" w:hAnsi="Georgia"/>
          <w:sz w:val="22"/>
          <w:szCs w:val="22"/>
          <w:lang w:val="it-IT"/>
        </w:rPr>
      </w:pPr>
      <w:r w:rsidRPr="000B74E2">
        <w:rPr>
          <w:rFonts w:ascii="Georgia" w:hAnsi="Georgia"/>
          <w:b/>
          <w:sz w:val="22"/>
          <w:szCs w:val="22"/>
          <w:lang w:val="it-IT"/>
        </w:rPr>
        <w:t>Bahia Blanca</w:t>
      </w:r>
      <w:r w:rsidR="001C0B35">
        <w:rPr>
          <w:rFonts w:ascii="Georgia" w:hAnsi="Georgia"/>
          <w:b/>
          <w:sz w:val="22"/>
          <w:szCs w:val="22"/>
          <w:lang w:val="it-IT"/>
        </w:rPr>
        <w:t>, AR</w:t>
      </w:r>
      <w:r w:rsidRPr="000B74E2">
        <w:rPr>
          <w:rFonts w:ascii="Georgia" w:hAnsi="Georgia"/>
          <w:b/>
          <w:sz w:val="22"/>
          <w:szCs w:val="22"/>
          <w:lang w:val="it-IT"/>
        </w:rPr>
        <w:t xml:space="preserve">: </w:t>
      </w:r>
      <w:r w:rsidR="00CF16F0" w:rsidRPr="000B74E2">
        <w:rPr>
          <w:rFonts w:ascii="Georgia" w:hAnsi="Georgia"/>
          <w:sz w:val="22"/>
          <w:szCs w:val="22"/>
          <w:lang w:val="it-IT"/>
        </w:rPr>
        <w:t>Al momento no tenemos esas estadísticas con esa segmentación.</w:t>
      </w:r>
    </w:p>
    <w:p w14:paraId="2B809D23" w14:textId="77777777" w:rsidR="00B4235A" w:rsidRPr="000B74E2" w:rsidRDefault="00B4235A" w:rsidP="007D5116">
      <w:pPr>
        <w:tabs>
          <w:tab w:val="left" w:pos="1912"/>
        </w:tabs>
        <w:spacing w:line="276" w:lineRule="auto"/>
        <w:contextualSpacing/>
        <w:jc w:val="both"/>
        <w:rPr>
          <w:rFonts w:ascii="Georgia" w:hAnsi="Georgia"/>
          <w:b/>
          <w:color w:val="FF6699"/>
          <w:sz w:val="22"/>
          <w:szCs w:val="22"/>
          <w:lang w:val="it-IT"/>
        </w:rPr>
      </w:pPr>
    </w:p>
    <w:p w14:paraId="0E695ECF" w14:textId="77777777" w:rsidR="00310EC5" w:rsidRPr="000B74E2" w:rsidRDefault="00310EC5" w:rsidP="005434F5">
      <w:pPr>
        <w:jc w:val="both"/>
        <w:rPr>
          <w:rFonts w:ascii="Georgia" w:eastAsia="Arial" w:hAnsi="Georgia" w:cs="Helvetica"/>
          <w:lang w:val="it-IT"/>
        </w:rPr>
      </w:pPr>
    </w:p>
    <w:sectPr w:rsidR="00310EC5" w:rsidRPr="000B74E2" w:rsidSect="00602198">
      <w:type w:val="continuous"/>
      <w:pgSz w:w="12240" w:h="15840"/>
      <w:pgMar w:top="1440" w:right="1701" w:bottom="1440"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9BA0F" w14:textId="77777777" w:rsidR="006B1543" w:rsidRDefault="006B1543">
      <w:r>
        <w:separator/>
      </w:r>
    </w:p>
  </w:endnote>
  <w:endnote w:type="continuationSeparator" w:id="0">
    <w:p w14:paraId="5E5D565A" w14:textId="77777777" w:rsidR="006B1543" w:rsidRDefault="006B1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D75CD" w14:textId="77777777" w:rsidR="00E33817" w:rsidRDefault="00E33817" w:rsidP="00997ADF">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E867A8">
      <w:rPr>
        <w:rStyle w:val="Sivunumero"/>
        <w:noProof/>
      </w:rPr>
      <w:t>4</w:t>
    </w:r>
    <w:r>
      <w:rPr>
        <w:rStyle w:val="Sivunumero"/>
      </w:rPr>
      <w:fldChar w:fldCharType="end"/>
    </w:r>
  </w:p>
  <w:p w14:paraId="798872BD" w14:textId="77777777" w:rsidR="00E33817" w:rsidRPr="00BA77C6" w:rsidRDefault="00E33817" w:rsidP="00B721B8">
    <w:pPr>
      <w:pStyle w:val="Yltunniste"/>
      <w:rPr>
        <w:color w:val="1F497D" w:themeColor="text2"/>
        <w:sz w:val="16"/>
        <w:szCs w:val="16"/>
      </w:rPr>
    </w:pPr>
    <w:r w:rsidRPr="00BA77C6">
      <w:rPr>
        <w:color w:val="1F497D" w:themeColor="text2"/>
        <w:sz w:val="16"/>
        <w:szCs w:val="16"/>
      </w:rPr>
      <w:t>European Centre for Government Transformation</w:t>
    </w:r>
  </w:p>
  <w:p w14:paraId="02A6BBF8" w14:textId="77777777" w:rsidR="00E33817" w:rsidRPr="00BA77C6" w:rsidRDefault="00E33817" w:rsidP="00B721B8">
    <w:pPr>
      <w:pStyle w:val="Yltunniste"/>
      <w:rPr>
        <w:i/>
        <w:color w:val="1F497D" w:themeColor="text2"/>
        <w:sz w:val="16"/>
        <w:szCs w:val="16"/>
      </w:rPr>
    </w:pPr>
    <w:r w:rsidRPr="00BA77C6">
      <w:rPr>
        <w:i/>
        <w:color w:val="1F497D" w:themeColor="text2"/>
        <w:sz w:val="16"/>
        <w:szCs w:val="16"/>
      </w:rPr>
      <w:t xml:space="preserve">Accelerating the Open Data Revolution in Helsinki </w:t>
    </w:r>
  </w:p>
  <w:p w14:paraId="4C892782" w14:textId="77777777" w:rsidR="00E33817" w:rsidRDefault="00E33817" w:rsidP="00733899">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7207" w14:textId="77777777" w:rsidR="00E33817" w:rsidRDefault="00E33817" w:rsidP="00997ADF">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E867A8">
      <w:rPr>
        <w:rStyle w:val="Sivunumero"/>
        <w:noProof/>
      </w:rPr>
      <w:t>1</w:t>
    </w:r>
    <w:r>
      <w:rPr>
        <w:rStyle w:val="Sivunumero"/>
      </w:rPr>
      <w:fldChar w:fldCharType="end"/>
    </w:r>
  </w:p>
  <w:p w14:paraId="5C6901DD" w14:textId="2394FDD7" w:rsidR="00E33817" w:rsidRPr="00BA77C6" w:rsidRDefault="00E33817" w:rsidP="00BA77C6">
    <w:pPr>
      <w:pStyle w:val="Yltunniste"/>
      <w:rPr>
        <w:color w:val="1F497D" w:themeColor="text2"/>
        <w:sz w:val="16"/>
        <w:szCs w:val="16"/>
      </w:rPr>
    </w:pPr>
    <w:r w:rsidRPr="00BA77C6">
      <w:rPr>
        <w:color w:val="1F497D" w:themeColor="text2"/>
        <w:sz w:val="16"/>
        <w:szCs w:val="16"/>
      </w:rPr>
      <w:t>European Centre for Government Transformation</w:t>
    </w:r>
  </w:p>
  <w:p w14:paraId="437967EE" w14:textId="77777777" w:rsidR="00E33817" w:rsidRPr="00BA77C6" w:rsidRDefault="00E33817" w:rsidP="00BA77C6">
    <w:pPr>
      <w:pStyle w:val="Yltunniste"/>
      <w:rPr>
        <w:i/>
        <w:color w:val="1F497D" w:themeColor="text2"/>
        <w:sz w:val="16"/>
        <w:szCs w:val="16"/>
      </w:rPr>
    </w:pPr>
    <w:r w:rsidRPr="00BA77C6">
      <w:rPr>
        <w:i/>
        <w:color w:val="1F497D" w:themeColor="text2"/>
        <w:sz w:val="16"/>
        <w:szCs w:val="16"/>
      </w:rPr>
      <w:t xml:space="preserve">Accelerating the Open Data Revolution in Helsinki </w:t>
    </w:r>
  </w:p>
  <w:p w14:paraId="4BF0FB3B" w14:textId="2E004BCF" w:rsidR="00E33817" w:rsidRDefault="00E33817" w:rsidP="00BA77C6">
    <w:pPr>
      <w:pStyle w:val="Alatunniste"/>
      <w:tabs>
        <w:tab w:val="left" w:pos="2109"/>
      </w:tabs>
      <w:ind w:right="360"/>
    </w:pPr>
  </w:p>
  <w:p w14:paraId="72762F72" w14:textId="496F439C" w:rsidR="00E33817" w:rsidRDefault="00E33817">
    <w:pPr>
      <w:pStyle w:val="Normal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6B809" w14:textId="77777777" w:rsidR="006B1543" w:rsidRDefault="006B1543">
      <w:r>
        <w:separator/>
      </w:r>
    </w:p>
  </w:footnote>
  <w:footnote w:type="continuationSeparator" w:id="0">
    <w:p w14:paraId="0A2ED43C" w14:textId="77777777" w:rsidR="006B1543" w:rsidRDefault="006B1543">
      <w:r>
        <w:continuationSeparator/>
      </w:r>
    </w:p>
  </w:footnote>
  <w:footnote w:id="1">
    <w:p w14:paraId="35C16752" w14:textId="77777777" w:rsidR="00E33817" w:rsidRPr="000B74E2" w:rsidRDefault="00E33817" w:rsidP="008A43FA">
      <w:pPr>
        <w:pStyle w:val="Normal1"/>
        <w:rPr>
          <w:rFonts w:ascii="Georgia" w:hAnsi="Georgia"/>
          <w:color w:val="808080" w:themeColor="background1" w:themeShade="80"/>
          <w:sz w:val="20"/>
          <w:szCs w:val="20"/>
        </w:rPr>
      </w:pPr>
      <w:r w:rsidRPr="000D3270">
        <w:rPr>
          <w:rFonts w:ascii="Georgia" w:hAnsi="Georgia"/>
          <w:color w:val="808080" w:themeColor="background1" w:themeShade="80"/>
          <w:sz w:val="20"/>
          <w:szCs w:val="20"/>
          <w:vertAlign w:val="superscript"/>
        </w:rPr>
        <w:footnoteRef/>
      </w:r>
      <w:r w:rsidRPr="000D3270">
        <w:rPr>
          <w:rFonts w:ascii="Georgia" w:hAnsi="Georgia"/>
          <w:color w:val="808080" w:themeColor="background1" w:themeShade="80"/>
          <w:sz w:val="20"/>
          <w:szCs w:val="20"/>
        </w:rPr>
        <w:t xml:space="preserve"> </w:t>
      </w:r>
      <w:r w:rsidRPr="000B74E2">
        <w:rPr>
          <w:rFonts w:ascii="Georgia" w:eastAsia="Times New Roman" w:hAnsi="Georgia" w:cs="Times New Roman"/>
          <w:color w:val="808080" w:themeColor="background1" w:themeShade="80"/>
          <w:sz w:val="20"/>
          <w:szCs w:val="20"/>
          <w:lang w:eastAsia="en-GB"/>
        </w:rPr>
        <w:t xml:space="preserve">European Commission, </w:t>
      </w:r>
      <w:r>
        <w:rPr>
          <w:rFonts w:ascii="Georgia" w:eastAsia="Times New Roman" w:hAnsi="Georgia" w:cs="Times New Roman"/>
          <w:bCs/>
          <w:color w:val="808080" w:themeColor="background1" w:themeShade="80"/>
          <w:kern w:val="36"/>
          <w:sz w:val="20"/>
          <w:szCs w:val="20"/>
          <w:lang w:eastAsia="en-GB"/>
        </w:rPr>
        <w:t xml:space="preserve">2013. </w:t>
      </w:r>
    </w:p>
  </w:footnote>
  <w:footnote w:id="2">
    <w:p w14:paraId="57A593A6" w14:textId="77777777" w:rsidR="00E33817" w:rsidRPr="00CD5070" w:rsidRDefault="00E33817" w:rsidP="008A43FA">
      <w:pPr>
        <w:pStyle w:val="Alaviitteenteksti"/>
        <w:rPr>
          <w:lang w:val="en-GB"/>
        </w:rPr>
      </w:pPr>
      <w:r w:rsidRPr="000D3270">
        <w:rPr>
          <w:rStyle w:val="Alaviitteenviite"/>
          <w:rFonts w:ascii="Georgia" w:hAnsi="Georgia"/>
          <w:color w:val="808080" w:themeColor="background1" w:themeShade="80"/>
          <w:sz w:val="20"/>
          <w:szCs w:val="20"/>
        </w:rPr>
        <w:footnoteRef/>
      </w:r>
      <w:r>
        <w:rPr>
          <w:rFonts w:ascii="Georgia" w:hAnsi="Georgia"/>
          <w:color w:val="808080" w:themeColor="background1" w:themeShade="80"/>
          <w:sz w:val="20"/>
          <w:szCs w:val="20"/>
          <w:lang w:val="en-GB"/>
        </w:rPr>
        <w:t xml:space="preserve"> Open Data Institute, 2014c.</w:t>
      </w:r>
    </w:p>
  </w:footnote>
  <w:footnote w:id="3">
    <w:p w14:paraId="061E1F80" w14:textId="77777777" w:rsidR="00E33817" w:rsidRPr="000B74E2" w:rsidRDefault="00E33817" w:rsidP="008A43FA">
      <w:pPr>
        <w:pStyle w:val="Normal1"/>
        <w:rPr>
          <w:rFonts w:ascii="Georgia" w:hAnsi="Georgia"/>
          <w:color w:val="808080" w:themeColor="background1" w:themeShade="80"/>
          <w:sz w:val="20"/>
          <w:szCs w:val="20"/>
        </w:rPr>
      </w:pPr>
      <w:r w:rsidRPr="000D3270">
        <w:rPr>
          <w:rFonts w:ascii="Georgia" w:hAnsi="Georgia"/>
          <w:color w:val="808080" w:themeColor="background1" w:themeShade="80"/>
          <w:sz w:val="20"/>
          <w:szCs w:val="20"/>
          <w:vertAlign w:val="superscript"/>
        </w:rPr>
        <w:footnoteRef/>
      </w:r>
      <w:r>
        <w:rPr>
          <w:rFonts w:ascii="Georgia" w:hAnsi="Georgia"/>
          <w:color w:val="808080" w:themeColor="background1" w:themeShade="80"/>
          <w:sz w:val="20"/>
          <w:szCs w:val="20"/>
        </w:rPr>
        <w:t xml:space="preserve"> World Bank, 2014.</w:t>
      </w:r>
    </w:p>
  </w:footnote>
  <w:footnote w:id="4">
    <w:p w14:paraId="4CAB1CF5" w14:textId="77777777" w:rsidR="00E33817" w:rsidRPr="000B74E2" w:rsidRDefault="00E33817" w:rsidP="008A43FA">
      <w:pPr>
        <w:pStyle w:val="Alaviitteenteksti"/>
        <w:spacing w:line="276" w:lineRule="auto"/>
        <w:rPr>
          <w:rFonts w:ascii="Georgia" w:hAnsi="Georgia"/>
          <w:color w:val="808080" w:themeColor="background1" w:themeShade="80"/>
          <w:sz w:val="20"/>
          <w:szCs w:val="20"/>
          <w:lang w:val="en-US"/>
        </w:rPr>
      </w:pPr>
      <w:r w:rsidRPr="000D3270">
        <w:rPr>
          <w:rStyle w:val="Alaviitteenviite"/>
          <w:rFonts w:ascii="Georgia" w:hAnsi="Georgia"/>
          <w:color w:val="808080" w:themeColor="background1" w:themeShade="80"/>
          <w:sz w:val="20"/>
          <w:szCs w:val="20"/>
        </w:rPr>
        <w:footnoteRef/>
      </w:r>
      <w:r w:rsidRPr="000B74E2">
        <w:rPr>
          <w:rFonts w:ascii="Georgia" w:hAnsi="Georgia"/>
          <w:color w:val="808080" w:themeColor="background1" w:themeShade="80"/>
          <w:sz w:val="20"/>
          <w:szCs w:val="20"/>
          <w:lang w:val="en-US"/>
        </w:rPr>
        <w:t xml:space="preserve"> </w:t>
      </w:r>
      <w:r>
        <w:rPr>
          <w:rFonts w:ascii="Georgia" w:hAnsi="Georgia"/>
          <w:color w:val="808080" w:themeColor="background1" w:themeShade="80"/>
          <w:sz w:val="20"/>
          <w:szCs w:val="20"/>
          <w:lang w:val="en-US"/>
        </w:rPr>
        <w:t>European Commission, 2013a.</w:t>
      </w:r>
    </w:p>
  </w:footnote>
  <w:footnote w:id="5">
    <w:p w14:paraId="5B82CA54" w14:textId="77777777" w:rsidR="00E33817" w:rsidRPr="000D3270" w:rsidRDefault="00E33817" w:rsidP="008A43FA">
      <w:pPr>
        <w:spacing w:line="276" w:lineRule="auto"/>
        <w:outlineLvl w:val="1"/>
        <w:rPr>
          <w:rFonts w:ascii="Georgia" w:eastAsia="Times New Roman" w:hAnsi="Georgia" w:cs="Times New Roman"/>
          <w:bCs/>
          <w:color w:val="808080" w:themeColor="background1" w:themeShade="80"/>
          <w:kern w:val="36"/>
          <w:sz w:val="20"/>
          <w:szCs w:val="20"/>
          <w:lang w:eastAsia="en-GB"/>
        </w:rPr>
      </w:pPr>
      <w:r w:rsidRPr="000D3270">
        <w:rPr>
          <w:rStyle w:val="Alaviitteenviite"/>
          <w:rFonts w:ascii="Georgia" w:hAnsi="Georgia"/>
          <w:color w:val="808080" w:themeColor="background1" w:themeShade="80"/>
          <w:sz w:val="20"/>
          <w:szCs w:val="20"/>
        </w:rPr>
        <w:footnoteRef/>
      </w:r>
      <w:r w:rsidRPr="000D3270">
        <w:rPr>
          <w:rFonts w:ascii="Georgia" w:hAnsi="Georgia"/>
          <w:color w:val="808080" w:themeColor="background1" w:themeShade="80"/>
          <w:sz w:val="20"/>
          <w:szCs w:val="20"/>
        </w:rPr>
        <w:t xml:space="preserve"> </w:t>
      </w:r>
      <w:r w:rsidRPr="000D3270">
        <w:rPr>
          <w:rFonts w:ascii="Georgia" w:hAnsi="Georgia" w:cs="Arial"/>
          <w:color w:val="808080" w:themeColor="background1" w:themeShade="80"/>
          <w:sz w:val="20"/>
          <w:szCs w:val="20"/>
        </w:rPr>
        <w:t xml:space="preserve">Tene, Omer and Polonetsky, Jules, </w:t>
      </w:r>
      <w:r>
        <w:rPr>
          <w:rFonts w:ascii="Georgia" w:hAnsi="Georgia" w:cs="Arial"/>
          <w:color w:val="808080" w:themeColor="background1" w:themeShade="80"/>
          <w:sz w:val="20"/>
          <w:szCs w:val="20"/>
        </w:rPr>
        <w:t>2012.</w:t>
      </w:r>
    </w:p>
  </w:footnote>
  <w:footnote w:id="6">
    <w:p w14:paraId="27525B2A" w14:textId="59DF74C3" w:rsidR="00E33817" w:rsidRPr="00C84995" w:rsidRDefault="00E33817" w:rsidP="004E2D86">
      <w:pPr>
        <w:pStyle w:val="Alaviitteenteksti"/>
        <w:rPr>
          <w:rFonts w:ascii="Georgia" w:hAnsi="Georgia"/>
          <w:sz w:val="22"/>
          <w:lang w:val="en-GB"/>
        </w:rPr>
      </w:pPr>
      <w:r w:rsidRPr="00C84995">
        <w:rPr>
          <w:rStyle w:val="Alaviitteenviite"/>
          <w:rFonts w:ascii="Georgia" w:hAnsi="Georgia"/>
          <w:color w:val="808080" w:themeColor="background1" w:themeShade="80"/>
          <w:sz w:val="20"/>
        </w:rPr>
        <w:footnoteRef/>
      </w:r>
      <w:r w:rsidRPr="00C84995">
        <w:rPr>
          <w:rFonts w:ascii="Georgia" w:hAnsi="Georgia"/>
          <w:color w:val="808080" w:themeColor="background1" w:themeShade="80"/>
          <w:sz w:val="20"/>
          <w:lang w:val="en-GB"/>
        </w:rPr>
        <w:t xml:space="preserve"> Kerby, Richard, Speech at Data Days Ghent 18.2.2014.  </w:t>
      </w:r>
    </w:p>
  </w:footnote>
  <w:footnote w:id="7">
    <w:p w14:paraId="3A6FBE93" w14:textId="3A30ACF7" w:rsidR="00E33817" w:rsidRPr="008D6E9A" w:rsidRDefault="00E33817">
      <w:pPr>
        <w:pStyle w:val="Alaviitteenteksti"/>
        <w:rPr>
          <w:color w:val="808080" w:themeColor="background1" w:themeShade="80"/>
          <w:lang w:val="it-IT"/>
        </w:rPr>
      </w:pPr>
      <w:r w:rsidRPr="00C84995">
        <w:rPr>
          <w:rStyle w:val="Alaviitteenviite"/>
          <w:rFonts w:ascii="Georgia" w:hAnsi="Georgia"/>
          <w:color w:val="808080" w:themeColor="background1" w:themeShade="80"/>
          <w:sz w:val="20"/>
        </w:rPr>
        <w:footnoteRef/>
      </w:r>
      <w:r w:rsidRPr="008D6E9A">
        <w:rPr>
          <w:rFonts w:ascii="Georgia" w:hAnsi="Georgia"/>
          <w:color w:val="808080" w:themeColor="background1" w:themeShade="80"/>
          <w:sz w:val="20"/>
          <w:lang w:val="it-IT"/>
        </w:rPr>
        <w:t xml:space="preserve"> European Commission, 2013a.</w:t>
      </w:r>
      <w:r w:rsidRPr="008D6E9A">
        <w:rPr>
          <w:color w:val="808080" w:themeColor="background1" w:themeShade="80"/>
          <w:sz w:val="20"/>
          <w:lang w:val="it-IT"/>
        </w:rPr>
        <w:t xml:space="preserve">  </w:t>
      </w:r>
    </w:p>
  </w:footnote>
  <w:footnote w:id="8">
    <w:p w14:paraId="295CB67C" w14:textId="4F64F9C7" w:rsidR="00E33817" w:rsidRPr="008D6E9A" w:rsidRDefault="00E33817">
      <w:pPr>
        <w:pStyle w:val="Alaviitteenteksti"/>
        <w:rPr>
          <w:rFonts w:ascii="Georgia" w:hAnsi="Georgia"/>
          <w:lang w:val="it-IT"/>
        </w:rPr>
      </w:pPr>
      <w:r w:rsidRPr="00C84995">
        <w:rPr>
          <w:rStyle w:val="Alaviitteenviite"/>
          <w:rFonts w:ascii="Georgia" w:hAnsi="Georgia"/>
          <w:color w:val="808080" w:themeColor="background1" w:themeShade="80"/>
          <w:sz w:val="20"/>
        </w:rPr>
        <w:footnoteRef/>
      </w:r>
      <w:r w:rsidRPr="008D6E9A">
        <w:rPr>
          <w:rFonts w:ascii="Georgia" w:hAnsi="Georgia"/>
          <w:color w:val="808080" w:themeColor="background1" w:themeShade="80"/>
          <w:sz w:val="20"/>
          <w:lang w:val="it-IT"/>
        </w:rPr>
        <w:t xml:space="preserve"> San Francisco Data, 2014. </w:t>
      </w:r>
    </w:p>
  </w:footnote>
  <w:footnote w:id="9">
    <w:p w14:paraId="3FDAB1E7" w14:textId="2177312A" w:rsidR="00E33817" w:rsidRPr="00C84995" w:rsidRDefault="00E33817">
      <w:pPr>
        <w:pStyle w:val="Alaviitteenteksti"/>
        <w:rPr>
          <w:rFonts w:ascii="Georgia" w:hAnsi="Georgia"/>
          <w:color w:val="808080" w:themeColor="background1" w:themeShade="80"/>
          <w:lang w:val="en-US"/>
        </w:rPr>
      </w:pPr>
      <w:r w:rsidRPr="00C84995">
        <w:rPr>
          <w:rStyle w:val="Alaviitteenviite"/>
          <w:rFonts w:ascii="Georgia" w:hAnsi="Georgia"/>
          <w:color w:val="808080" w:themeColor="background1" w:themeShade="80"/>
          <w:sz w:val="20"/>
        </w:rPr>
        <w:footnoteRef/>
      </w:r>
      <w:r w:rsidRPr="000C7271">
        <w:rPr>
          <w:rFonts w:ascii="Georgia" w:hAnsi="Georgia"/>
          <w:color w:val="808080" w:themeColor="background1" w:themeShade="80"/>
          <w:sz w:val="20"/>
          <w:lang w:val="en-US"/>
        </w:rPr>
        <w:t xml:space="preserve"> </w:t>
      </w:r>
      <w:r w:rsidRPr="00C84995">
        <w:rPr>
          <w:rFonts w:ascii="Georgia" w:hAnsi="Georgia"/>
          <w:color w:val="808080" w:themeColor="background1" w:themeShade="80"/>
          <w:sz w:val="20"/>
          <w:lang w:val="en-US"/>
        </w:rPr>
        <w:t xml:space="preserve">Cf. Bahia Blanca Website. </w:t>
      </w:r>
    </w:p>
  </w:footnote>
  <w:footnote w:id="10">
    <w:p w14:paraId="13A4A349" w14:textId="2FC4CBC4" w:rsidR="00E33817" w:rsidRPr="001B21C4" w:rsidRDefault="00E33817" w:rsidP="00D176EA">
      <w:pPr>
        <w:pStyle w:val="Alaviitteenteksti"/>
        <w:jc w:val="both"/>
        <w:rPr>
          <w:rFonts w:ascii="Georgia" w:hAnsi="Georgia"/>
          <w:lang w:val="en-GB"/>
        </w:rPr>
      </w:pPr>
      <w:r w:rsidRPr="00514DA9">
        <w:rPr>
          <w:rStyle w:val="Alaviitteenviite"/>
          <w:rFonts w:ascii="Georgia" w:hAnsi="Georgia"/>
          <w:color w:val="808080" w:themeColor="background1" w:themeShade="80"/>
          <w:sz w:val="20"/>
          <w:szCs w:val="20"/>
        </w:rPr>
        <w:footnoteRef/>
      </w:r>
      <w:r>
        <w:rPr>
          <w:rFonts w:ascii="Georgia" w:hAnsi="Georgia"/>
          <w:color w:val="808080" w:themeColor="background1" w:themeShade="80"/>
          <w:sz w:val="20"/>
          <w:szCs w:val="20"/>
          <w:lang w:val="en-GB"/>
        </w:rPr>
        <w:t xml:space="preserve"> </w:t>
      </w:r>
      <w:r w:rsidRPr="00514DA9">
        <w:rPr>
          <w:rFonts w:ascii="Georgia" w:eastAsia="Georgia" w:hAnsi="Georgia" w:cs="Georgia"/>
          <w:color w:val="808080" w:themeColor="background1" w:themeShade="80"/>
          <w:sz w:val="20"/>
          <w:szCs w:val="20"/>
          <w:lang w:val="en-GB"/>
        </w:rPr>
        <w:t>Thornton</w:t>
      </w:r>
      <w:r>
        <w:rPr>
          <w:rFonts w:ascii="Georgia" w:eastAsia="Georgia" w:hAnsi="Georgia" w:cs="Georgia"/>
          <w:color w:val="808080" w:themeColor="background1" w:themeShade="80"/>
          <w:sz w:val="20"/>
          <w:szCs w:val="20"/>
          <w:lang w:val="en-GB"/>
        </w:rPr>
        <w:t>, Sean, 2013</w:t>
      </w:r>
      <w:r w:rsidRPr="00514DA9">
        <w:rPr>
          <w:rFonts w:ascii="Georgia" w:eastAsia="Georgia" w:hAnsi="Georgia" w:cs="Georgia"/>
          <w:color w:val="808080" w:themeColor="background1" w:themeShade="80"/>
          <w:sz w:val="20"/>
          <w:szCs w:val="20"/>
          <w:lang w:val="en-GB"/>
        </w:rPr>
        <w:t>.</w:t>
      </w:r>
      <w:r w:rsidRPr="00514DA9">
        <w:rPr>
          <w:rFonts w:ascii="Georgia" w:eastAsia="Georgia" w:hAnsi="Georgia" w:cs="Georgia"/>
          <w:color w:val="808080" w:themeColor="background1" w:themeShade="80"/>
          <w:sz w:val="20"/>
          <w:lang w:val="en-GB"/>
        </w:rPr>
        <w:t xml:space="preserve"> </w:t>
      </w:r>
    </w:p>
  </w:footnote>
  <w:footnote w:id="11">
    <w:p w14:paraId="270D314C" w14:textId="068B246C" w:rsidR="00E33817" w:rsidRPr="00C84995" w:rsidRDefault="00E33817">
      <w:pPr>
        <w:pStyle w:val="Alaviitteenteksti"/>
        <w:rPr>
          <w:rFonts w:ascii="Georgia" w:hAnsi="Georgia"/>
          <w:lang w:val="en-GB"/>
        </w:rPr>
      </w:pPr>
      <w:r w:rsidRPr="00C84995">
        <w:rPr>
          <w:rStyle w:val="Alaviitteenviite"/>
          <w:rFonts w:ascii="Georgia" w:hAnsi="Georgia"/>
          <w:color w:val="808080" w:themeColor="background1" w:themeShade="80"/>
          <w:sz w:val="20"/>
        </w:rPr>
        <w:footnoteRef/>
      </w:r>
      <w:r w:rsidRPr="00C84995">
        <w:rPr>
          <w:rFonts w:ascii="Georgia" w:hAnsi="Georgia"/>
          <w:color w:val="808080" w:themeColor="background1" w:themeShade="80"/>
          <w:sz w:val="20"/>
          <w:lang w:val="en-GB"/>
        </w:rPr>
        <w:t xml:space="preserve"> European Commission, 2014b.</w:t>
      </w:r>
    </w:p>
  </w:footnote>
  <w:footnote w:id="12">
    <w:p w14:paraId="37B9AAF5" w14:textId="092C0664" w:rsidR="00E33817" w:rsidRPr="000A70BC" w:rsidRDefault="00E33817">
      <w:pPr>
        <w:pStyle w:val="Alaviitteenteksti"/>
        <w:rPr>
          <w:sz w:val="20"/>
          <w:szCs w:val="20"/>
          <w:lang w:val="en-US"/>
        </w:rPr>
      </w:pPr>
      <w:r w:rsidRPr="00C84995">
        <w:rPr>
          <w:rStyle w:val="Alaviitteenviite"/>
          <w:rFonts w:ascii="Georgia" w:hAnsi="Georgia"/>
          <w:color w:val="808080" w:themeColor="background1" w:themeShade="80"/>
          <w:sz w:val="20"/>
          <w:szCs w:val="20"/>
        </w:rPr>
        <w:footnoteRef/>
      </w:r>
      <w:r w:rsidRPr="00C84995">
        <w:rPr>
          <w:rFonts w:ascii="Georgia" w:hAnsi="Georgia"/>
          <w:color w:val="808080" w:themeColor="background1" w:themeShade="80"/>
          <w:sz w:val="20"/>
          <w:szCs w:val="20"/>
          <w:lang w:val="en-US"/>
        </w:rPr>
        <w:t xml:space="preserve"> Cf. New Zealand Response, Appendix II.</w:t>
      </w:r>
      <w:r>
        <w:rPr>
          <w:color w:val="808080" w:themeColor="background1" w:themeShade="80"/>
          <w:sz w:val="20"/>
          <w:szCs w:val="20"/>
          <w:lang w:val="en-US"/>
        </w:rPr>
        <w:t xml:space="preserve"> </w:t>
      </w:r>
      <w:r w:rsidRPr="000A70BC">
        <w:rPr>
          <w:color w:val="808080" w:themeColor="background1" w:themeShade="80"/>
          <w:sz w:val="20"/>
          <w:szCs w:val="20"/>
          <w:lang w:val="en-US"/>
        </w:rPr>
        <w:t xml:space="preserve"> </w:t>
      </w:r>
    </w:p>
  </w:footnote>
  <w:footnote w:id="13">
    <w:p w14:paraId="7327E8C8" w14:textId="0FB94529" w:rsidR="00E33817" w:rsidRPr="00182E71" w:rsidRDefault="00E33817">
      <w:pPr>
        <w:pStyle w:val="Alaviitteenteksti"/>
        <w:rPr>
          <w:rFonts w:ascii="Georgia" w:hAnsi="Georgia"/>
          <w:color w:val="808080" w:themeColor="background1" w:themeShade="80"/>
          <w:sz w:val="20"/>
          <w:szCs w:val="20"/>
          <w:lang w:val="en-US"/>
        </w:rPr>
      </w:pPr>
      <w:r w:rsidRPr="00182E71">
        <w:rPr>
          <w:rStyle w:val="Alaviitteenviite"/>
          <w:rFonts w:ascii="Georgia" w:hAnsi="Georgia"/>
          <w:color w:val="808080" w:themeColor="background1" w:themeShade="80"/>
          <w:sz w:val="20"/>
          <w:szCs w:val="20"/>
        </w:rPr>
        <w:footnoteRef/>
      </w:r>
      <w:r w:rsidRPr="000B74E2">
        <w:rPr>
          <w:rFonts w:ascii="Georgia" w:hAnsi="Georgia"/>
          <w:color w:val="808080" w:themeColor="background1" w:themeShade="80"/>
          <w:sz w:val="20"/>
          <w:szCs w:val="20"/>
          <w:lang w:val="en-US"/>
        </w:rPr>
        <w:t xml:space="preserve"> City of Chicago, </w:t>
      </w:r>
      <w:r>
        <w:rPr>
          <w:rFonts w:ascii="Georgia" w:eastAsia="Georgia" w:hAnsi="Georgia" w:cs="Georgia"/>
          <w:color w:val="808080" w:themeColor="background1" w:themeShade="80"/>
          <w:sz w:val="20"/>
          <w:szCs w:val="20"/>
          <w:lang w:val="en-GB"/>
        </w:rPr>
        <w:t xml:space="preserve">2014. </w:t>
      </w:r>
    </w:p>
  </w:footnote>
  <w:footnote w:id="14">
    <w:p w14:paraId="2FC398C2" w14:textId="397BA824" w:rsidR="00E33817" w:rsidRPr="00C337D8" w:rsidRDefault="00E33817">
      <w:pPr>
        <w:pStyle w:val="Alaviitteenteksti"/>
        <w:rPr>
          <w:rFonts w:ascii="Georgia" w:hAnsi="Georgia"/>
          <w:color w:val="808080" w:themeColor="background1" w:themeShade="80"/>
          <w:sz w:val="20"/>
          <w:szCs w:val="20"/>
          <w:lang w:val="en-US"/>
        </w:rPr>
      </w:pPr>
      <w:r w:rsidRPr="00C337D8">
        <w:rPr>
          <w:rStyle w:val="Alaviitteenviite"/>
          <w:rFonts w:ascii="Georgia" w:hAnsi="Georgia"/>
          <w:color w:val="808080" w:themeColor="background1" w:themeShade="80"/>
          <w:sz w:val="20"/>
          <w:szCs w:val="20"/>
        </w:rPr>
        <w:footnoteRef/>
      </w:r>
      <w:r w:rsidRPr="00C337D8">
        <w:rPr>
          <w:rFonts w:ascii="Georgia" w:hAnsi="Georgia"/>
          <w:color w:val="808080" w:themeColor="background1" w:themeShade="80"/>
          <w:sz w:val="20"/>
          <w:szCs w:val="20"/>
          <w:lang w:val="en-US"/>
        </w:rPr>
        <w:t xml:space="preserve"> </w:t>
      </w:r>
      <w:r>
        <w:rPr>
          <w:rFonts w:ascii="Georgia" w:hAnsi="Georgia"/>
          <w:color w:val="808080" w:themeColor="background1" w:themeShade="80"/>
          <w:sz w:val="20"/>
          <w:szCs w:val="20"/>
          <w:lang w:val="en-US"/>
        </w:rPr>
        <w:t>Open Data Institute, 2014b.</w:t>
      </w:r>
    </w:p>
  </w:footnote>
  <w:footnote w:id="15">
    <w:p w14:paraId="4C7FE56C" w14:textId="205C27B5" w:rsidR="00E33817" w:rsidRPr="00C337D8" w:rsidRDefault="00E33817" w:rsidP="00D176EA">
      <w:pPr>
        <w:pStyle w:val="Alaviitteenteksti"/>
        <w:jc w:val="both"/>
        <w:rPr>
          <w:rFonts w:ascii="Georgia" w:hAnsi="Georgia"/>
          <w:color w:val="808080" w:themeColor="background1" w:themeShade="80"/>
          <w:sz w:val="20"/>
          <w:szCs w:val="20"/>
          <w:lang w:val="en-US"/>
        </w:rPr>
      </w:pPr>
      <w:r w:rsidRPr="00BC7A9D">
        <w:rPr>
          <w:rStyle w:val="Alaviitteenviite"/>
          <w:rFonts w:ascii="Georgia" w:hAnsi="Georgia"/>
          <w:color w:val="808080" w:themeColor="background1" w:themeShade="80"/>
          <w:sz w:val="20"/>
          <w:szCs w:val="20"/>
        </w:rPr>
        <w:footnoteRef/>
      </w:r>
      <w:r w:rsidRPr="00BC7A9D">
        <w:rPr>
          <w:rFonts w:ascii="Georgia" w:hAnsi="Georgia"/>
          <w:color w:val="808080" w:themeColor="background1" w:themeShade="80"/>
          <w:sz w:val="20"/>
          <w:szCs w:val="20"/>
          <w:lang w:val="en-US"/>
        </w:rPr>
        <w:t xml:space="preserve"> Interview with Eurocities, Brussels, 30.1.2014.</w:t>
      </w:r>
    </w:p>
  </w:footnote>
  <w:footnote w:id="16">
    <w:p w14:paraId="4F1EB079" w14:textId="0D836480" w:rsidR="00E33817" w:rsidRPr="00C337D8" w:rsidRDefault="00E33817" w:rsidP="001E5FB9">
      <w:pPr>
        <w:pStyle w:val="Alaviitteenteksti"/>
        <w:rPr>
          <w:rFonts w:ascii="Georgia" w:hAnsi="Georgia"/>
          <w:color w:val="808080" w:themeColor="background1" w:themeShade="80"/>
          <w:sz w:val="20"/>
          <w:szCs w:val="20"/>
          <w:lang w:val="en-GB"/>
        </w:rPr>
      </w:pPr>
      <w:r w:rsidRPr="00C337D8">
        <w:rPr>
          <w:rStyle w:val="Alaviitteenviite"/>
          <w:rFonts w:ascii="Georgia" w:hAnsi="Georgia"/>
          <w:color w:val="808080" w:themeColor="background1" w:themeShade="80"/>
          <w:sz w:val="20"/>
          <w:szCs w:val="20"/>
        </w:rPr>
        <w:footnoteRef/>
      </w:r>
      <w:r>
        <w:rPr>
          <w:rFonts w:ascii="Georgia" w:hAnsi="Georgia"/>
          <w:color w:val="808080" w:themeColor="background1" w:themeShade="80"/>
          <w:sz w:val="20"/>
          <w:szCs w:val="20"/>
          <w:lang w:val="en-GB"/>
        </w:rPr>
        <w:t xml:space="preserve"> </w:t>
      </w:r>
      <w:r>
        <w:rPr>
          <w:rFonts w:ascii="Georgia" w:eastAsia="Georgia" w:hAnsi="Georgia" w:cs="Georgia"/>
          <w:color w:val="808080" w:themeColor="background1" w:themeShade="80"/>
          <w:sz w:val="20"/>
          <w:szCs w:val="20"/>
          <w:lang w:val="en-GB"/>
        </w:rPr>
        <w:t>Cf. Responses from</w:t>
      </w:r>
      <w:r w:rsidRPr="00C337D8">
        <w:rPr>
          <w:rFonts w:ascii="Georgia" w:eastAsia="Georgia" w:hAnsi="Georgia" w:cs="Georgia"/>
          <w:color w:val="808080" w:themeColor="background1" w:themeShade="80"/>
          <w:sz w:val="20"/>
          <w:szCs w:val="20"/>
          <w:lang w:val="en-GB"/>
        </w:rPr>
        <w:t xml:space="preserve"> San Diego</w:t>
      </w:r>
      <w:r>
        <w:rPr>
          <w:rFonts w:ascii="Georgia" w:eastAsia="Georgia" w:hAnsi="Georgia" w:cs="Georgia"/>
          <w:color w:val="808080" w:themeColor="background1" w:themeShade="80"/>
          <w:sz w:val="20"/>
          <w:szCs w:val="20"/>
          <w:lang w:val="en-GB"/>
        </w:rPr>
        <w:t xml:space="preserve"> and Amsterdam, Appendix II.</w:t>
      </w:r>
      <w:r w:rsidRPr="00C337D8">
        <w:rPr>
          <w:rFonts w:ascii="Georgia" w:eastAsia="Georgia" w:hAnsi="Georgia" w:cs="Georgia"/>
          <w:color w:val="808080" w:themeColor="background1" w:themeShade="80"/>
          <w:sz w:val="20"/>
          <w:szCs w:val="20"/>
          <w:lang w:val="en-GB"/>
        </w:rPr>
        <w:t xml:space="preserve"> </w:t>
      </w:r>
    </w:p>
  </w:footnote>
  <w:footnote w:id="17">
    <w:p w14:paraId="4BB303DE" w14:textId="0E1B93C5" w:rsidR="00E33817" w:rsidRPr="00006B64" w:rsidRDefault="00E33817" w:rsidP="00D176EA">
      <w:pPr>
        <w:pStyle w:val="Alaviitteenteksti"/>
        <w:jc w:val="both"/>
        <w:rPr>
          <w:color w:val="808080" w:themeColor="background1" w:themeShade="80"/>
          <w:lang w:val="en-GB"/>
        </w:rPr>
      </w:pPr>
      <w:r w:rsidRPr="00C337D8">
        <w:rPr>
          <w:rStyle w:val="Alaviitteenviite"/>
          <w:rFonts w:ascii="Georgia" w:hAnsi="Georgia"/>
          <w:color w:val="808080" w:themeColor="background1" w:themeShade="80"/>
          <w:sz w:val="20"/>
          <w:szCs w:val="20"/>
        </w:rPr>
        <w:footnoteRef/>
      </w:r>
      <w:r w:rsidRPr="00C337D8">
        <w:rPr>
          <w:rFonts w:ascii="Georgia" w:hAnsi="Georgia"/>
          <w:color w:val="808080" w:themeColor="background1" w:themeShade="80"/>
          <w:sz w:val="20"/>
          <w:szCs w:val="20"/>
          <w:lang w:val="en-GB"/>
        </w:rPr>
        <w:t xml:space="preserve"> World Bank, 2013. </w:t>
      </w:r>
    </w:p>
  </w:footnote>
  <w:footnote w:id="18">
    <w:p w14:paraId="3864A997" w14:textId="63F37C86" w:rsidR="00E33817" w:rsidRPr="00A07E4F" w:rsidRDefault="00E33817">
      <w:pPr>
        <w:pStyle w:val="Alaviitteenteksti"/>
        <w:rPr>
          <w:rFonts w:ascii="Georgia" w:hAnsi="Georgia"/>
          <w:color w:val="808080" w:themeColor="background1" w:themeShade="80"/>
          <w:sz w:val="20"/>
          <w:szCs w:val="20"/>
          <w:lang w:val="en-US"/>
        </w:rPr>
      </w:pPr>
      <w:r w:rsidRPr="00E21722">
        <w:rPr>
          <w:rStyle w:val="Alaviitteenviite"/>
          <w:rFonts w:ascii="Georgia" w:hAnsi="Georgia"/>
          <w:color w:val="808080" w:themeColor="background1" w:themeShade="80"/>
          <w:sz w:val="20"/>
          <w:szCs w:val="20"/>
        </w:rPr>
        <w:footnoteRef/>
      </w:r>
      <w:r w:rsidRPr="000B74E2">
        <w:rPr>
          <w:rFonts w:ascii="Georgia" w:hAnsi="Georgia"/>
          <w:color w:val="808080" w:themeColor="background1" w:themeShade="80"/>
          <w:sz w:val="20"/>
          <w:szCs w:val="20"/>
          <w:lang w:val="en-US"/>
        </w:rPr>
        <w:t xml:space="preserve"> </w:t>
      </w:r>
      <w:r w:rsidRPr="00A07E4F">
        <w:rPr>
          <w:rFonts w:ascii="Georgia" w:hAnsi="Georgia"/>
          <w:color w:val="808080" w:themeColor="background1" w:themeShade="80"/>
          <w:sz w:val="20"/>
          <w:szCs w:val="20"/>
          <w:lang w:val="en-US"/>
        </w:rPr>
        <w:t>Open Knowledge Foundation Finland</w:t>
      </w:r>
    </w:p>
  </w:footnote>
  <w:footnote w:id="19">
    <w:p w14:paraId="6019B36E" w14:textId="1B18D743" w:rsidR="00E33817" w:rsidRPr="00A07E4F" w:rsidRDefault="00E33817">
      <w:pPr>
        <w:pStyle w:val="Alaviitteenteksti"/>
        <w:rPr>
          <w:rFonts w:ascii="Georgia" w:hAnsi="Georgia"/>
          <w:color w:val="808080" w:themeColor="background1" w:themeShade="80"/>
          <w:sz w:val="20"/>
          <w:szCs w:val="20"/>
          <w:lang w:val="en-GB"/>
        </w:rPr>
      </w:pPr>
      <w:r w:rsidRPr="00A07E4F">
        <w:rPr>
          <w:rStyle w:val="Alaviitteenviite"/>
          <w:rFonts w:ascii="Georgia" w:hAnsi="Georgia"/>
          <w:color w:val="808080" w:themeColor="background1" w:themeShade="80"/>
          <w:sz w:val="20"/>
          <w:szCs w:val="20"/>
        </w:rPr>
        <w:footnoteRef/>
      </w:r>
      <w:r w:rsidRPr="00A07E4F">
        <w:rPr>
          <w:rFonts w:ascii="Georgia" w:hAnsi="Georgia"/>
          <w:color w:val="808080" w:themeColor="background1" w:themeShade="80"/>
          <w:sz w:val="20"/>
          <w:szCs w:val="20"/>
          <w:lang w:val="en-GB"/>
        </w:rPr>
        <w:t xml:space="preserve"> Open Data Institute and The Open Knowledge Foundation </w:t>
      </w:r>
    </w:p>
  </w:footnote>
  <w:footnote w:id="20">
    <w:p w14:paraId="48457451" w14:textId="04DD7E2D" w:rsidR="00E33817" w:rsidRPr="00E21722" w:rsidRDefault="00E33817">
      <w:pPr>
        <w:pStyle w:val="Alaviitteenteksti"/>
        <w:rPr>
          <w:rFonts w:ascii="Georgia" w:hAnsi="Georgia"/>
          <w:color w:val="808080" w:themeColor="background1" w:themeShade="80"/>
          <w:sz w:val="20"/>
          <w:szCs w:val="20"/>
          <w:lang w:val="en-US"/>
        </w:rPr>
      </w:pPr>
      <w:r w:rsidRPr="00A07E4F">
        <w:rPr>
          <w:rStyle w:val="Alaviitteenviite"/>
          <w:rFonts w:ascii="Georgia" w:hAnsi="Georgia"/>
          <w:color w:val="808080" w:themeColor="background1" w:themeShade="80"/>
          <w:sz w:val="20"/>
          <w:szCs w:val="20"/>
        </w:rPr>
        <w:footnoteRef/>
      </w:r>
      <w:r w:rsidRPr="00A07E4F">
        <w:rPr>
          <w:rFonts w:ascii="Georgia" w:hAnsi="Georgia"/>
          <w:color w:val="808080" w:themeColor="background1" w:themeShade="80"/>
          <w:sz w:val="20"/>
          <w:szCs w:val="20"/>
          <w:lang w:val="en-US"/>
        </w:rPr>
        <w:t xml:space="preserve"> </w:t>
      </w:r>
      <w:r>
        <w:rPr>
          <w:rFonts w:ascii="Georgia" w:hAnsi="Georgia"/>
          <w:color w:val="808080" w:themeColor="background1" w:themeShade="80"/>
          <w:sz w:val="20"/>
          <w:szCs w:val="20"/>
          <w:lang w:val="en-US"/>
        </w:rPr>
        <w:t xml:space="preserve">Cf. </w:t>
      </w:r>
      <w:r w:rsidRPr="00A07E4F">
        <w:rPr>
          <w:rFonts w:ascii="Georgia" w:hAnsi="Georgia"/>
          <w:color w:val="808080" w:themeColor="background1" w:themeShade="80"/>
          <w:sz w:val="20"/>
          <w:szCs w:val="20"/>
          <w:lang w:val="en-US"/>
        </w:rPr>
        <w:t xml:space="preserve">LSE </w:t>
      </w:r>
      <w:r>
        <w:rPr>
          <w:rFonts w:ascii="Georgia" w:hAnsi="Georgia"/>
          <w:color w:val="808080" w:themeColor="background1" w:themeShade="80"/>
          <w:sz w:val="20"/>
          <w:szCs w:val="20"/>
          <w:lang w:val="en-US"/>
        </w:rPr>
        <w:t xml:space="preserve">Department of </w:t>
      </w:r>
      <w:r w:rsidRPr="00A07E4F">
        <w:rPr>
          <w:rFonts w:ascii="Georgia" w:hAnsi="Georgia"/>
          <w:color w:val="808080" w:themeColor="background1" w:themeShade="80"/>
          <w:sz w:val="20"/>
          <w:szCs w:val="20"/>
          <w:lang w:val="en-US"/>
        </w:rPr>
        <w:t>Media and Communications</w:t>
      </w:r>
      <w:r w:rsidRPr="00E21722">
        <w:rPr>
          <w:rFonts w:ascii="Georgia" w:hAnsi="Georgia"/>
          <w:color w:val="808080" w:themeColor="background1" w:themeShade="80"/>
          <w:sz w:val="20"/>
          <w:szCs w:val="20"/>
          <w:lang w:val="en-US"/>
        </w:rPr>
        <w:t xml:space="preserve"> </w:t>
      </w:r>
    </w:p>
  </w:footnote>
  <w:footnote w:id="21">
    <w:p w14:paraId="0BB1C885" w14:textId="53C2E46C" w:rsidR="00E33817" w:rsidRPr="00E21722" w:rsidRDefault="00E33817">
      <w:pPr>
        <w:pStyle w:val="Alaviitteenteksti"/>
        <w:rPr>
          <w:rFonts w:ascii="Georgia" w:hAnsi="Georgia"/>
          <w:color w:val="808080" w:themeColor="background1" w:themeShade="80"/>
          <w:sz w:val="20"/>
          <w:szCs w:val="20"/>
          <w:lang w:val="en-GB"/>
        </w:rPr>
      </w:pPr>
      <w:r w:rsidRPr="00E21722">
        <w:rPr>
          <w:rStyle w:val="Alaviitteenviite"/>
          <w:rFonts w:ascii="Georgia" w:hAnsi="Georgia"/>
          <w:color w:val="808080" w:themeColor="background1" w:themeShade="80"/>
          <w:sz w:val="20"/>
          <w:szCs w:val="20"/>
        </w:rPr>
        <w:footnoteRef/>
      </w:r>
      <w:r w:rsidRPr="00E21722">
        <w:rPr>
          <w:rFonts w:ascii="Georgia" w:hAnsi="Georgia"/>
          <w:color w:val="808080" w:themeColor="background1" w:themeShade="80"/>
          <w:sz w:val="20"/>
          <w:szCs w:val="20"/>
          <w:lang w:val="en-GB"/>
        </w:rPr>
        <w:t xml:space="preserve"> For a complete overview of the</w:t>
      </w:r>
      <w:r>
        <w:rPr>
          <w:rFonts w:ascii="Georgia" w:hAnsi="Georgia"/>
          <w:color w:val="808080" w:themeColor="background1" w:themeShade="80"/>
          <w:sz w:val="20"/>
          <w:szCs w:val="20"/>
          <w:lang w:val="en-GB"/>
        </w:rPr>
        <w:t xml:space="preserve">ir academic partnership, visit </w:t>
      </w:r>
      <w:r w:rsidRPr="00E21722">
        <w:rPr>
          <w:rFonts w:ascii="Georgia" w:hAnsi="Georgia" w:cs="Arial"/>
          <w:bCs/>
          <w:color w:val="808080" w:themeColor="background1" w:themeShade="80"/>
          <w:sz w:val="20"/>
          <w:szCs w:val="20"/>
          <w:lang w:val="en-GB"/>
        </w:rPr>
        <w:t>theodi.org/training</w:t>
      </w:r>
      <w:r>
        <w:rPr>
          <w:rFonts w:ascii="Georgia" w:hAnsi="Georgia" w:cs="Arial"/>
          <w:bCs/>
          <w:color w:val="808080" w:themeColor="background1" w:themeShade="80"/>
          <w:sz w:val="20"/>
          <w:szCs w:val="20"/>
          <w:lang w:val="en-GB"/>
        </w:rPr>
        <w:t>.</w:t>
      </w:r>
    </w:p>
  </w:footnote>
  <w:footnote w:id="22">
    <w:p w14:paraId="24C39E0B" w14:textId="786848EF" w:rsidR="00E33817" w:rsidRPr="00CF10DD" w:rsidRDefault="00E33817">
      <w:pPr>
        <w:pStyle w:val="Alaviitteenteksti"/>
        <w:rPr>
          <w:lang w:val="en-US"/>
        </w:rPr>
      </w:pPr>
      <w:r w:rsidRPr="00E21722">
        <w:rPr>
          <w:rStyle w:val="Alaviitteenviite"/>
          <w:rFonts w:ascii="Georgia" w:hAnsi="Georgia"/>
          <w:color w:val="808080" w:themeColor="background1" w:themeShade="80"/>
          <w:sz w:val="20"/>
          <w:szCs w:val="20"/>
        </w:rPr>
        <w:footnoteRef/>
      </w:r>
      <w:r w:rsidRPr="00E21722">
        <w:rPr>
          <w:rFonts w:ascii="Georgia" w:hAnsi="Georgia"/>
          <w:color w:val="808080" w:themeColor="background1" w:themeShade="80"/>
          <w:sz w:val="20"/>
          <w:szCs w:val="20"/>
          <w:lang w:val="en-US"/>
        </w:rPr>
        <w:t xml:space="preserve"> Ash Centre for Government</w:t>
      </w:r>
      <w:r>
        <w:rPr>
          <w:rFonts w:ascii="Georgia" w:hAnsi="Georgia"/>
          <w:color w:val="808080" w:themeColor="background1" w:themeShade="80"/>
          <w:sz w:val="20"/>
          <w:szCs w:val="20"/>
          <w:lang w:val="en-US"/>
        </w:rPr>
        <w:t>,</w:t>
      </w:r>
      <w:r w:rsidRPr="00E21722">
        <w:rPr>
          <w:rFonts w:ascii="Georgia" w:hAnsi="Georgia"/>
          <w:color w:val="808080" w:themeColor="background1" w:themeShade="80"/>
          <w:sz w:val="20"/>
          <w:szCs w:val="20"/>
          <w:lang w:val="en-US"/>
        </w:rPr>
        <w:t xml:space="preserve"> 2014</w:t>
      </w:r>
      <w:r>
        <w:rPr>
          <w:rFonts w:ascii="Georgia" w:hAnsi="Georgia"/>
          <w:color w:val="808080" w:themeColor="background1" w:themeShade="80"/>
          <w:sz w:val="20"/>
          <w:szCs w:val="20"/>
          <w:lang w:val="en-US"/>
        </w:rPr>
        <w:t>.</w:t>
      </w:r>
      <w:r>
        <w:rPr>
          <w:lang w:val="en-US"/>
        </w:rPr>
        <w:t xml:space="preserve"> </w:t>
      </w:r>
    </w:p>
  </w:footnote>
  <w:footnote w:id="23">
    <w:p w14:paraId="5B868CF0" w14:textId="3198C348" w:rsidR="00E33817" w:rsidRPr="00C84995" w:rsidRDefault="00E33817">
      <w:pPr>
        <w:pStyle w:val="Alaviitteenteksti"/>
        <w:rPr>
          <w:rFonts w:ascii="Georgia" w:hAnsi="Georgia"/>
          <w:color w:val="808080" w:themeColor="background1" w:themeShade="80"/>
          <w:sz w:val="20"/>
          <w:szCs w:val="20"/>
          <w:lang w:val="en-US"/>
        </w:rPr>
      </w:pPr>
      <w:r w:rsidRPr="00C84995">
        <w:rPr>
          <w:rStyle w:val="Alaviitteenviite"/>
          <w:rFonts w:ascii="Georgia" w:hAnsi="Georgia"/>
          <w:color w:val="808080" w:themeColor="background1" w:themeShade="80"/>
          <w:sz w:val="20"/>
          <w:szCs w:val="20"/>
        </w:rPr>
        <w:footnoteRef/>
      </w:r>
      <w:r w:rsidRPr="00C84995">
        <w:rPr>
          <w:rFonts w:ascii="Georgia" w:hAnsi="Georgia"/>
          <w:color w:val="808080" w:themeColor="background1" w:themeShade="80"/>
          <w:sz w:val="20"/>
          <w:szCs w:val="20"/>
          <w:lang w:val="en-US"/>
        </w:rPr>
        <w:t xml:space="preserve"> Finnish Ministry for Education and Culture, 2014. </w:t>
      </w:r>
    </w:p>
  </w:footnote>
  <w:footnote w:id="24">
    <w:p w14:paraId="4D532595" w14:textId="52A2E887" w:rsidR="00E33817" w:rsidRPr="00C84995" w:rsidRDefault="00E33817">
      <w:pPr>
        <w:pStyle w:val="Alaviitteenteksti"/>
        <w:rPr>
          <w:color w:val="808080" w:themeColor="background1" w:themeShade="80"/>
          <w:lang w:val="en-US"/>
        </w:rPr>
      </w:pPr>
      <w:r w:rsidRPr="00C84995">
        <w:rPr>
          <w:rStyle w:val="Alaviitteenviite"/>
          <w:rFonts w:ascii="Georgia" w:hAnsi="Georgia"/>
          <w:color w:val="808080" w:themeColor="background1" w:themeShade="80"/>
          <w:sz w:val="20"/>
        </w:rPr>
        <w:footnoteRef/>
      </w:r>
      <w:r w:rsidRPr="000C7271">
        <w:rPr>
          <w:rFonts w:ascii="Georgia" w:hAnsi="Georgia"/>
          <w:color w:val="808080" w:themeColor="background1" w:themeShade="80"/>
          <w:sz w:val="20"/>
          <w:lang w:val="en-US"/>
        </w:rPr>
        <w:t xml:space="preserve"> </w:t>
      </w:r>
      <w:r w:rsidRPr="00C84995">
        <w:rPr>
          <w:rFonts w:ascii="Georgia" w:hAnsi="Georgia"/>
          <w:color w:val="808080" w:themeColor="background1" w:themeShade="80"/>
          <w:sz w:val="20"/>
          <w:lang w:val="en-US"/>
        </w:rPr>
        <w:t>Open Data Institute, 2014c.</w:t>
      </w:r>
      <w:r w:rsidRPr="00C84995">
        <w:rPr>
          <w:color w:val="808080" w:themeColor="background1" w:themeShade="80"/>
          <w:sz w:val="20"/>
          <w:lang w:val="en-US"/>
        </w:rPr>
        <w:t xml:space="preserve"> </w:t>
      </w:r>
    </w:p>
  </w:footnote>
  <w:footnote w:id="25">
    <w:p w14:paraId="0E477A25" w14:textId="217A95A2" w:rsidR="00E33817" w:rsidRPr="00AF347F" w:rsidRDefault="00E33817" w:rsidP="00AF347F">
      <w:pPr>
        <w:pStyle w:val="Alaviitteenteksti"/>
        <w:spacing w:line="276" w:lineRule="auto"/>
        <w:jc w:val="both"/>
        <w:rPr>
          <w:rFonts w:ascii="Georgia" w:hAnsi="Georgia"/>
          <w:color w:val="808080" w:themeColor="background1" w:themeShade="80"/>
          <w:sz w:val="20"/>
          <w:szCs w:val="20"/>
          <w:lang w:val="en-US"/>
        </w:rPr>
      </w:pPr>
      <w:r w:rsidRPr="00AF347F">
        <w:rPr>
          <w:rStyle w:val="Alaviitteenviite"/>
          <w:rFonts w:ascii="Georgia" w:hAnsi="Georgia"/>
          <w:color w:val="808080" w:themeColor="background1" w:themeShade="80"/>
          <w:sz w:val="20"/>
        </w:rPr>
        <w:footnoteRef/>
      </w:r>
      <w:r w:rsidRPr="00AF347F">
        <w:rPr>
          <w:rFonts w:ascii="Georgia" w:hAnsi="Georgia"/>
          <w:color w:val="808080" w:themeColor="background1" w:themeShade="80"/>
          <w:sz w:val="20"/>
          <w:lang w:val="en-US"/>
        </w:rPr>
        <w:t xml:space="preserve"> </w:t>
      </w:r>
      <w:r w:rsidRPr="000B73BA">
        <w:rPr>
          <w:rFonts w:ascii="Georgia" w:hAnsi="Georgia"/>
          <w:color w:val="808080" w:themeColor="background1" w:themeShade="80"/>
          <w:sz w:val="20"/>
          <w:lang w:val="en-US"/>
        </w:rPr>
        <w:t>Eurocities, 2013.</w:t>
      </w:r>
    </w:p>
  </w:footnote>
  <w:footnote w:id="26">
    <w:p w14:paraId="32E8C699" w14:textId="1649B43A" w:rsidR="00E33817" w:rsidRPr="00AF347F" w:rsidRDefault="00E33817" w:rsidP="00AF347F">
      <w:pPr>
        <w:pStyle w:val="Alaviitteenteksti"/>
        <w:spacing w:line="276" w:lineRule="auto"/>
        <w:jc w:val="both"/>
        <w:rPr>
          <w:rFonts w:ascii="Georgia" w:hAnsi="Georgia"/>
          <w:color w:val="808080" w:themeColor="background1" w:themeShade="80"/>
          <w:sz w:val="20"/>
          <w:szCs w:val="20"/>
          <w:lang w:val="en-GB"/>
        </w:rPr>
      </w:pPr>
      <w:r w:rsidRPr="00AF347F">
        <w:rPr>
          <w:rStyle w:val="Alaviitteenviite"/>
          <w:rFonts w:ascii="Georgia" w:hAnsi="Georgia"/>
          <w:color w:val="808080" w:themeColor="background1" w:themeShade="80"/>
          <w:sz w:val="20"/>
          <w:szCs w:val="20"/>
        </w:rPr>
        <w:footnoteRef/>
      </w:r>
      <w:r>
        <w:rPr>
          <w:rFonts w:ascii="Georgia" w:hAnsi="Georgia"/>
          <w:color w:val="808080" w:themeColor="background1" w:themeShade="80"/>
          <w:sz w:val="20"/>
          <w:szCs w:val="20"/>
          <w:lang w:val="en-GB"/>
        </w:rPr>
        <w:t xml:space="preserve"> European Council, 2003</w:t>
      </w:r>
      <w:r w:rsidRPr="00AF347F">
        <w:rPr>
          <w:rFonts w:ascii="Georgia" w:hAnsi="Georgia"/>
          <w:color w:val="808080" w:themeColor="background1" w:themeShade="80"/>
          <w:sz w:val="20"/>
          <w:szCs w:val="20"/>
          <w:lang w:val="en-GB"/>
        </w:rPr>
        <w:t>.</w:t>
      </w:r>
    </w:p>
  </w:footnote>
  <w:footnote w:id="27">
    <w:p w14:paraId="69302FF7" w14:textId="21981525" w:rsidR="00E33817" w:rsidRPr="00F40845" w:rsidRDefault="00E33817">
      <w:pPr>
        <w:pStyle w:val="Alaviitteenteksti"/>
        <w:rPr>
          <w:rFonts w:ascii="Georgia" w:hAnsi="Georgia"/>
          <w:color w:val="808080" w:themeColor="background1" w:themeShade="80"/>
          <w:sz w:val="20"/>
          <w:szCs w:val="20"/>
          <w:lang w:val="en-US"/>
        </w:rPr>
      </w:pPr>
      <w:r w:rsidRPr="00F40845">
        <w:rPr>
          <w:rStyle w:val="Alaviitteenviite"/>
          <w:rFonts w:ascii="Georgia" w:hAnsi="Georgia"/>
          <w:color w:val="808080" w:themeColor="background1" w:themeShade="80"/>
          <w:sz w:val="20"/>
          <w:szCs w:val="20"/>
        </w:rPr>
        <w:footnoteRef/>
      </w:r>
      <w:r w:rsidRPr="00F40845">
        <w:rPr>
          <w:rFonts w:ascii="Georgia" w:hAnsi="Georgia"/>
          <w:color w:val="808080" w:themeColor="background1" w:themeShade="80"/>
          <w:sz w:val="20"/>
          <w:szCs w:val="20"/>
          <w:lang w:val="en-US"/>
        </w:rPr>
        <w:t xml:space="preserve"> City Service Development Kit, 2014</w:t>
      </w:r>
      <w:r>
        <w:rPr>
          <w:rFonts w:ascii="Georgia" w:hAnsi="Georgia"/>
          <w:color w:val="808080" w:themeColor="background1" w:themeShade="80"/>
          <w:sz w:val="20"/>
          <w:szCs w:val="20"/>
          <w:lang w:val="en-US"/>
        </w:rPr>
        <w:t>.</w:t>
      </w:r>
      <w:r w:rsidRPr="00F40845">
        <w:rPr>
          <w:rFonts w:ascii="Georgia" w:hAnsi="Georgia"/>
          <w:color w:val="808080" w:themeColor="background1" w:themeShade="80"/>
          <w:sz w:val="20"/>
          <w:szCs w:val="20"/>
          <w:lang w:val="en-US"/>
        </w:rPr>
        <w:t xml:space="preserve"> </w:t>
      </w:r>
    </w:p>
  </w:footnote>
  <w:footnote w:id="28">
    <w:p w14:paraId="771822D2" w14:textId="5F90B686" w:rsidR="00E33817" w:rsidRPr="008D6E9A" w:rsidRDefault="00E33817">
      <w:pPr>
        <w:pStyle w:val="Alaviitteenteksti"/>
        <w:rPr>
          <w:rFonts w:ascii="Georgia" w:hAnsi="Georgia"/>
          <w:color w:val="808080" w:themeColor="background1" w:themeShade="80"/>
          <w:sz w:val="20"/>
          <w:szCs w:val="20"/>
          <w:lang w:val="it-IT"/>
        </w:rPr>
      </w:pPr>
      <w:r w:rsidRPr="00F40845">
        <w:rPr>
          <w:rStyle w:val="Alaviitteenviite"/>
          <w:rFonts w:ascii="Georgia" w:hAnsi="Georgia"/>
          <w:color w:val="808080" w:themeColor="background1" w:themeShade="80"/>
          <w:sz w:val="20"/>
          <w:szCs w:val="20"/>
        </w:rPr>
        <w:footnoteRef/>
      </w:r>
      <w:r w:rsidRPr="008D6E9A">
        <w:rPr>
          <w:rFonts w:ascii="Georgia" w:hAnsi="Georgia"/>
          <w:color w:val="808080" w:themeColor="background1" w:themeShade="80"/>
          <w:sz w:val="20"/>
          <w:szCs w:val="20"/>
          <w:lang w:val="it-IT"/>
        </w:rPr>
        <w:t xml:space="preserve"> European Commission, 2014a. </w:t>
      </w:r>
    </w:p>
  </w:footnote>
  <w:footnote w:id="29">
    <w:p w14:paraId="42D966F5" w14:textId="6AB66448" w:rsidR="00E33817" w:rsidRPr="008D6E9A" w:rsidRDefault="00E33817" w:rsidP="00AF347F">
      <w:pPr>
        <w:pStyle w:val="Normal1"/>
        <w:jc w:val="both"/>
        <w:rPr>
          <w:rFonts w:ascii="Georgia" w:hAnsi="Georgia" w:cs="Times New Roman"/>
          <w:color w:val="808080" w:themeColor="background1" w:themeShade="80"/>
          <w:sz w:val="20"/>
          <w:szCs w:val="20"/>
          <w:lang w:val="it-IT"/>
        </w:rPr>
      </w:pPr>
      <w:r w:rsidRPr="00F40845">
        <w:rPr>
          <w:rFonts w:ascii="Georgia" w:hAnsi="Georgia" w:cs="Times New Roman"/>
          <w:color w:val="808080" w:themeColor="background1" w:themeShade="80"/>
          <w:sz w:val="20"/>
          <w:szCs w:val="20"/>
          <w:vertAlign w:val="superscript"/>
        </w:rPr>
        <w:footnoteRef/>
      </w:r>
      <w:r w:rsidRPr="008D6E9A">
        <w:rPr>
          <w:rFonts w:ascii="Georgia" w:hAnsi="Georgia" w:cs="Times New Roman"/>
          <w:color w:val="808080" w:themeColor="background1" w:themeShade="80"/>
          <w:sz w:val="20"/>
          <w:szCs w:val="20"/>
          <w:lang w:val="it-IT"/>
        </w:rPr>
        <w:t xml:space="preserve"> </w:t>
      </w:r>
      <w:r w:rsidRPr="008D6E9A">
        <w:rPr>
          <w:rFonts w:ascii="Georgia" w:eastAsia="Times New Roman" w:hAnsi="Georgia" w:cs="Times New Roman"/>
          <w:color w:val="808080" w:themeColor="background1" w:themeShade="80"/>
          <w:sz w:val="20"/>
          <w:szCs w:val="20"/>
          <w:lang w:val="it-IT"/>
        </w:rPr>
        <w:t>European Commission, 2012.</w:t>
      </w:r>
    </w:p>
  </w:footnote>
  <w:footnote w:id="30">
    <w:p w14:paraId="294F8AD7" w14:textId="6ACC42F8" w:rsidR="00E33817" w:rsidRPr="00F40845" w:rsidRDefault="00E33817" w:rsidP="00AF347F">
      <w:pPr>
        <w:pStyle w:val="Normal1"/>
        <w:jc w:val="both"/>
        <w:rPr>
          <w:rFonts w:ascii="Georgia" w:hAnsi="Georgia"/>
          <w:color w:val="808080" w:themeColor="background1" w:themeShade="80"/>
          <w:sz w:val="20"/>
          <w:szCs w:val="20"/>
        </w:rPr>
      </w:pPr>
      <w:r w:rsidRPr="00F40845">
        <w:rPr>
          <w:rFonts w:ascii="Georgia" w:hAnsi="Georgia" w:cs="Times New Roman"/>
          <w:color w:val="808080" w:themeColor="background1" w:themeShade="80"/>
          <w:sz w:val="20"/>
          <w:szCs w:val="20"/>
          <w:vertAlign w:val="superscript"/>
        </w:rPr>
        <w:footnoteRef/>
      </w:r>
      <w:r w:rsidRPr="00F40845">
        <w:rPr>
          <w:rFonts w:ascii="Georgia" w:hAnsi="Georgia" w:cs="Times New Roman"/>
          <w:color w:val="808080" w:themeColor="background1" w:themeShade="80"/>
          <w:sz w:val="20"/>
          <w:szCs w:val="20"/>
        </w:rPr>
        <w:t xml:space="preserve"> </w:t>
      </w:r>
      <w:r>
        <w:rPr>
          <w:rFonts w:ascii="Georgia" w:eastAsia="Times New Roman" w:hAnsi="Georgia" w:cs="Times New Roman"/>
          <w:color w:val="808080" w:themeColor="background1" w:themeShade="80"/>
          <w:sz w:val="20"/>
          <w:szCs w:val="20"/>
        </w:rPr>
        <w:t xml:space="preserve">W3C, 2014. </w:t>
      </w:r>
    </w:p>
  </w:footnote>
  <w:footnote w:id="31">
    <w:p w14:paraId="027C0397" w14:textId="0F19D9B7" w:rsidR="00E33817" w:rsidRPr="00F40845" w:rsidRDefault="00E33817" w:rsidP="00AF347F">
      <w:pPr>
        <w:pStyle w:val="Alaviitteenteksti"/>
        <w:spacing w:line="276" w:lineRule="auto"/>
        <w:rPr>
          <w:rFonts w:ascii="Georgia" w:hAnsi="Georgia"/>
          <w:color w:val="808080" w:themeColor="background1" w:themeShade="80"/>
          <w:sz w:val="20"/>
          <w:szCs w:val="20"/>
          <w:lang w:val="en-US"/>
        </w:rPr>
      </w:pPr>
      <w:r w:rsidRPr="00F40845">
        <w:rPr>
          <w:rStyle w:val="Alaviitteenviite"/>
          <w:rFonts w:ascii="Georgia" w:hAnsi="Georgia"/>
          <w:color w:val="808080" w:themeColor="background1" w:themeShade="80"/>
          <w:sz w:val="20"/>
          <w:szCs w:val="20"/>
        </w:rPr>
        <w:footnoteRef/>
      </w:r>
      <w:r w:rsidRPr="00F40845">
        <w:rPr>
          <w:rFonts w:ascii="Georgia" w:hAnsi="Georgia"/>
          <w:color w:val="808080" w:themeColor="background1" w:themeShade="80"/>
          <w:sz w:val="20"/>
          <w:szCs w:val="20"/>
          <w:lang w:val="en-US"/>
        </w:rPr>
        <w:t xml:space="preserve"> </w:t>
      </w:r>
      <w:r>
        <w:rPr>
          <w:rFonts w:ascii="Georgia" w:hAnsi="Georgia"/>
          <w:color w:val="808080" w:themeColor="background1" w:themeShade="80"/>
          <w:sz w:val="20"/>
          <w:szCs w:val="20"/>
          <w:lang w:val="en-US"/>
        </w:rPr>
        <w:t>European Commission, 2013c.</w:t>
      </w:r>
    </w:p>
  </w:footnote>
  <w:footnote w:id="32">
    <w:p w14:paraId="5C39036E" w14:textId="626FF0D9" w:rsidR="00E33817" w:rsidRPr="00B07B5A" w:rsidRDefault="00E33817" w:rsidP="00AF347F">
      <w:pPr>
        <w:pStyle w:val="Alaviitteenteksti"/>
        <w:spacing w:line="276" w:lineRule="auto"/>
        <w:rPr>
          <w:lang w:val="en-US"/>
        </w:rPr>
      </w:pPr>
      <w:r w:rsidRPr="00F40845">
        <w:rPr>
          <w:rStyle w:val="Alaviitteenviite"/>
          <w:rFonts w:ascii="Georgia" w:hAnsi="Georgia"/>
          <w:color w:val="808080" w:themeColor="background1" w:themeShade="80"/>
          <w:sz w:val="20"/>
          <w:szCs w:val="20"/>
        </w:rPr>
        <w:footnoteRef/>
      </w:r>
      <w:r w:rsidRPr="00F40845">
        <w:rPr>
          <w:rFonts w:ascii="Georgia" w:hAnsi="Georgia"/>
          <w:color w:val="808080" w:themeColor="background1" w:themeShade="80"/>
          <w:sz w:val="20"/>
          <w:szCs w:val="20"/>
          <w:lang w:val="en-US"/>
        </w:rPr>
        <w:t xml:space="preserve"> </w:t>
      </w:r>
      <w:r>
        <w:rPr>
          <w:rFonts w:ascii="Georgia" w:hAnsi="Georgia"/>
          <w:color w:val="808080" w:themeColor="background1" w:themeShade="80"/>
          <w:sz w:val="20"/>
          <w:szCs w:val="20"/>
          <w:lang w:val="en-US"/>
        </w:rPr>
        <w:t>European Commission, 2013d.</w:t>
      </w:r>
    </w:p>
  </w:footnote>
  <w:footnote w:id="33">
    <w:p w14:paraId="51E00520" w14:textId="101BA11D" w:rsidR="00E33817" w:rsidRPr="00C84995" w:rsidRDefault="00E33817">
      <w:pPr>
        <w:pStyle w:val="Alaviitteenteksti"/>
        <w:rPr>
          <w:rFonts w:ascii="Georgia" w:hAnsi="Georgia"/>
          <w:lang w:val="en-GB"/>
        </w:rPr>
      </w:pPr>
      <w:r w:rsidRPr="00C84995">
        <w:rPr>
          <w:rStyle w:val="Alaviitteenviite"/>
          <w:rFonts w:ascii="Georgia" w:hAnsi="Georgia"/>
          <w:color w:val="808080" w:themeColor="background1" w:themeShade="80"/>
          <w:sz w:val="20"/>
        </w:rPr>
        <w:footnoteRef/>
      </w:r>
      <w:r w:rsidRPr="00C84995">
        <w:rPr>
          <w:rFonts w:ascii="Georgia" w:hAnsi="Georgia"/>
          <w:color w:val="808080" w:themeColor="background1" w:themeShade="80"/>
          <w:sz w:val="20"/>
          <w:lang w:val="en-GB"/>
        </w:rPr>
        <w:t xml:space="preserve"> See French Open Data Portal, Available in French, German and English. </w:t>
      </w:r>
    </w:p>
  </w:footnote>
  <w:footnote w:id="34">
    <w:p w14:paraId="0B7B4207" w14:textId="76C1D6C7" w:rsidR="00E33817" w:rsidRPr="006B1149" w:rsidRDefault="00E33817" w:rsidP="00E5648C">
      <w:pPr>
        <w:pStyle w:val="Alaviitteenteksti"/>
        <w:rPr>
          <w:rFonts w:ascii="Georgia" w:hAnsi="Georgia"/>
          <w:lang w:val="en-GB"/>
        </w:rPr>
      </w:pPr>
      <w:r w:rsidRPr="006B1149">
        <w:rPr>
          <w:rStyle w:val="Alaviitteenviite"/>
          <w:rFonts w:ascii="Georgia" w:hAnsi="Georgia"/>
          <w:color w:val="808080" w:themeColor="background1" w:themeShade="80"/>
          <w:sz w:val="20"/>
        </w:rPr>
        <w:footnoteRef/>
      </w:r>
      <w:r w:rsidRPr="006B1149">
        <w:rPr>
          <w:rFonts w:ascii="Georgia" w:hAnsi="Georgia"/>
          <w:color w:val="808080" w:themeColor="background1" w:themeShade="80"/>
          <w:sz w:val="20"/>
          <w:lang w:val="en-GB"/>
        </w:rPr>
        <w:t xml:space="preserve"> Kroes, Neelie Speech in Bratislava </w:t>
      </w:r>
      <w:r>
        <w:rPr>
          <w:rStyle w:val="at1"/>
          <w:rFonts w:ascii="Georgia" w:hAnsi="Georgia"/>
          <w:color w:val="808080" w:themeColor="background1" w:themeShade="80"/>
          <w:sz w:val="20"/>
          <w:lang w:val="en-GB"/>
        </w:rPr>
        <w:t>5.3.</w:t>
      </w:r>
      <w:r w:rsidRPr="006B1149">
        <w:rPr>
          <w:rStyle w:val="at1"/>
          <w:rFonts w:ascii="Georgia" w:hAnsi="Georgia"/>
          <w:color w:val="808080" w:themeColor="background1" w:themeShade="80"/>
          <w:sz w:val="20"/>
          <w:lang w:val="en-GB"/>
        </w:rPr>
        <w:t>2012</w:t>
      </w:r>
      <w:r>
        <w:rPr>
          <w:rStyle w:val="at1"/>
          <w:rFonts w:ascii="Georgia" w:hAnsi="Georgia"/>
          <w:color w:val="808080" w:themeColor="background1" w:themeShade="80"/>
          <w:sz w:val="20"/>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7363"/>
    <w:multiLevelType w:val="multilevel"/>
    <w:tmpl w:val="FEC692BC"/>
    <w:lvl w:ilvl="0">
      <w:start w:val="1"/>
      <w:numFmt w:val="decimal"/>
      <w:lvlText w:val="%1."/>
      <w:lvlJc w:val="left"/>
      <w:pPr>
        <w:ind w:left="720" w:firstLine="1080"/>
      </w:pPr>
      <w:rPr>
        <w:rFonts w:ascii="Times New Roman" w:eastAsia="Times New Roman" w:hAnsi="Times New Roman" w:cs="Times New Roman"/>
        <w:strike w:val="0"/>
        <w:dstrike w:val="0"/>
        <w:u w:val="none"/>
        <w:effect w:val="none"/>
        <w:vertAlign w:val="baseline"/>
      </w:rPr>
    </w:lvl>
    <w:lvl w:ilvl="1">
      <w:start w:val="1"/>
      <w:numFmt w:val="lowerLetter"/>
      <w:lvlText w:val="%2."/>
      <w:lvlJc w:val="left"/>
      <w:pPr>
        <w:ind w:left="1440" w:firstLine="2520"/>
      </w:pPr>
      <w:rPr>
        <w:rFonts w:ascii="Arial" w:eastAsia="Arial" w:hAnsi="Arial" w:cs="Arial"/>
        <w:strike w:val="0"/>
        <w:dstrike w:val="0"/>
        <w:u w:val="none"/>
        <w:effect w:val="none"/>
        <w:vertAlign w:val="baseline"/>
      </w:rPr>
    </w:lvl>
    <w:lvl w:ilvl="2">
      <w:start w:val="1"/>
      <w:numFmt w:val="lowerRoman"/>
      <w:lvlText w:val="%2.%3."/>
      <w:lvlJc w:val="left"/>
      <w:pPr>
        <w:ind w:left="2160" w:firstLine="3960"/>
      </w:pPr>
      <w:rPr>
        <w:rFonts w:ascii="Arial" w:eastAsia="Arial" w:hAnsi="Arial" w:cs="Arial"/>
        <w:strike w:val="0"/>
        <w:dstrike w:val="0"/>
        <w:u w:val="none"/>
        <w:effect w:val="none"/>
        <w:vertAlign w:val="baseline"/>
      </w:rPr>
    </w:lvl>
    <w:lvl w:ilvl="3">
      <w:start w:val="1"/>
      <w:numFmt w:val="decimal"/>
      <w:lvlText w:val="%2.%3.%4."/>
      <w:lvlJc w:val="left"/>
      <w:pPr>
        <w:ind w:left="2880" w:firstLine="5400"/>
      </w:pPr>
      <w:rPr>
        <w:rFonts w:ascii="Arial" w:eastAsia="Arial" w:hAnsi="Arial" w:cs="Arial"/>
        <w:strike w:val="0"/>
        <w:dstrike w:val="0"/>
        <w:u w:val="none"/>
        <w:effect w:val="none"/>
        <w:vertAlign w:val="baseline"/>
      </w:rPr>
    </w:lvl>
    <w:lvl w:ilvl="4">
      <w:start w:val="1"/>
      <w:numFmt w:val="lowerLetter"/>
      <w:lvlText w:val="%2.%3.%4.%5."/>
      <w:lvlJc w:val="left"/>
      <w:pPr>
        <w:ind w:left="3600" w:firstLine="6840"/>
      </w:pPr>
      <w:rPr>
        <w:rFonts w:ascii="Arial" w:eastAsia="Arial" w:hAnsi="Arial" w:cs="Arial"/>
        <w:strike w:val="0"/>
        <w:dstrike w:val="0"/>
        <w:u w:val="none"/>
        <w:effect w:val="none"/>
        <w:vertAlign w:val="baseline"/>
      </w:rPr>
    </w:lvl>
    <w:lvl w:ilvl="5">
      <w:start w:val="1"/>
      <w:numFmt w:val="lowerRoman"/>
      <w:lvlText w:val="%2.%3.%4.%5.%6."/>
      <w:lvlJc w:val="left"/>
      <w:pPr>
        <w:ind w:left="4320" w:firstLine="8280"/>
      </w:pPr>
      <w:rPr>
        <w:rFonts w:ascii="Arial" w:eastAsia="Arial" w:hAnsi="Arial" w:cs="Arial"/>
        <w:strike w:val="0"/>
        <w:dstrike w:val="0"/>
        <w:u w:val="none"/>
        <w:effect w:val="none"/>
        <w:vertAlign w:val="baseline"/>
      </w:rPr>
    </w:lvl>
    <w:lvl w:ilvl="6">
      <w:start w:val="1"/>
      <w:numFmt w:val="decimal"/>
      <w:lvlText w:val="%2.%3.%4.%5.%6.%7."/>
      <w:lvlJc w:val="left"/>
      <w:pPr>
        <w:ind w:left="5040" w:firstLine="9720"/>
      </w:pPr>
      <w:rPr>
        <w:rFonts w:ascii="Arial" w:eastAsia="Arial" w:hAnsi="Arial" w:cs="Arial"/>
        <w:strike w:val="0"/>
        <w:dstrike w:val="0"/>
        <w:u w:val="none"/>
        <w:effect w:val="none"/>
        <w:vertAlign w:val="baseline"/>
      </w:rPr>
    </w:lvl>
    <w:lvl w:ilvl="7">
      <w:start w:val="1"/>
      <w:numFmt w:val="lowerLetter"/>
      <w:lvlText w:val="%2.%3.%4.%5.%6.%7.%8."/>
      <w:lvlJc w:val="left"/>
      <w:pPr>
        <w:ind w:left="5760" w:firstLine="11160"/>
      </w:pPr>
      <w:rPr>
        <w:rFonts w:ascii="Arial" w:eastAsia="Arial" w:hAnsi="Arial" w:cs="Arial"/>
        <w:strike w:val="0"/>
        <w:dstrike w:val="0"/>
        <w:u w:val="none"/>
        <w:effect w:val="none"/>
        <w:vertAlign w:val="baseline"/>
      </w:rPr>
    </w:lvl>
    <w:lvl w:ilvl="8">
      <w:start w:val="1"/>
      <w:numFmt w:val="lowerRoman"/>
      <w:lvlText w:val="%2.%3.%4.%5.%6.%7.%8.%9."/>
      <w:lvlJc w:val="left"/>
      <w:pPr>
        <w:ind w:left="6480" w:firstLine="12600"/>
      </w:pPr>
      <w:rPr>
        <w:rFonts w:ascii="Arial" w:eastAsia="Arial" w:hAnsi="Arial" w:cs="Arial"/>
        <w:strike w:val="0"/>
        <w:dstrike w:val="0"/>
        <w:u w:val="none"/>
        <w:effect w:val="none"/>
        <w:vertAlign w:val="baseline"/>
      </w:rPr>
    </w:lvl>
  </w:abstractNum>
  <w:abstractNum w:abstractNumId="1">
    <w:nsid w:val="02D72F03"/>
    <w:multiLevelType w:val="hybridMultilevel"/>
    <w:tmpl w:val="82B83A7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
    <w:nsid w:val="054728E8"/>
    <w:multiLevelType w:val="hybridMultilevel"/>
    <w:tmpl w:val="F25079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C303087"/>
    <w:multiLevelType w:val="hybridMultilevel"/>
    <w:tmpl w:val="E036375C"/>
    <w:lvl w:ilvl="0" w:tplc="67800132">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4">
    <w:nsid w:val="0F7D64D7"/>
    <w:multiLevelType w:val="hybridMultilevel"/>
    <w:tmpl w:val="BB2C0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2929C1"/>
    <w:multiLevelType w:val="hybridMultilevel"/>
    <w:tmpl w:val="3BD273CE"/>
    <w:lvl w:ilvl="0" w:tplc="14FA31C8">
      <w:start w:val="1"/>
      <w:numFmt w:val="bullet"/>
      <w:lvlText w:val="•"/>
      <w:lvlJc w:val="left"/>
      <w:pPr>
        <w:tabs>
          <w:tab w:val="num" w:pos="720"/>
        </w:tabs>
        <w:ind w:left="720" w:hanging="360"/>
      </w:pPr>
      <w:rPr>
        <w:rFonts w:ascii="Times New Roman" w:hAnsi="Times New Roman" w:hint="default"/>
      </w:rPr>
    </w:lvl>
    <w:lvl w:ilvl="1" w:tplc="4B4E7A9C">
      <w:start w:val="3281"/>
      <w:numFmt w:val="bullet"/>
      <w:lvlText w:val="•"/>
      <w:lvlJc w:val="left"/>
      <w:pPr>
        <w:tabs>
          <w:tab w:val="num" w:pos="1440"/>
        </w:tabs>
        <w:ind w:left="1440" w:hanging="360"/>
      </w:pPr>
      <w:rPr>
        <w:rFonts w:ascii="Times New Roman" w:hAnsi="Times New Roman" w:hint="default"/>
      </w:rPr>
    </w:lvl>
    <w:lvl w:ilvl="2" w:tplc="215AEC54" w:tentative="1">
      <w:start w:val="1"/>
      <w:numFmt w:val="bullet"/>
      <w:lvlText w:val="•"/>
      <w:lvlJc w:val="left"/>
      <w:pPr>
        <w:tabs>
          <w:tab w:val="num" w:pos="2160"/>
        </w:tabs>
        <w:ind w:left="2160" w:hanging="360"/>
      </w:pPr>
      <w:rPr>
        <w:rFonts w:ascii="Times New Roman" w:hAnsi="Times New Roman" w:hint="default"/>
      </w:rPr>
    </w:lvl>
    <w:lvl w:ilvl="3" w:tplc="F93CFACE" w:tentative="1">
      <w:start w:val="1"/>
      <w:numFmt w:val="bullet"/>
      <w:lvlText w:val="•"/>
      <w:lvlJc w:val="left"/>
      <w:pPr>
        <w:tabs>
          <w:tab w:val="num" w:pos="2880"/>
        </w:tabs>
        <w:ind w:left="2880" w:hanging="360"/>
      </w:pPr>
      <w:rPr>
        <w:rFonts w:ascii="Times New Roman" w:hAnsi="Times New Roman" w:hint="default"/>
      </w:rPr>
    </w:lvl>
    <w:lvl w:ilvl="4" w:tplc="40E8876E" w:tentative="1">
      <w:start w:val="1"/>
      <w:numFmt w:val="bullet"/>
      <w:lvlText w:val="•"/>
      <w:lvlJc w:val="left"/>
      <w:pPr>
        <w:tabs>
          <w:tab w:val="num" w:pos="3600"/>
        </w:tabs>
        <w:ind w:left="3600" w:hanging="360"/>
      </w:pPr>
      <w:rPr>
        <w:rFonts w:ascii="Times New Roman" w:hAnsi="Times New Roman" w:hint="default"/>
      </w:rPr>
    </w:lvl>
    <w:lvl w:ilvl="5" w:tplc="E89EA790" w:tentative="1">
      <w:start w:val="1"/>
      <w:numFmt w:val="bullet"/>
      <w:lvlText w:val="•"/>
      <w:lvlJc w:val="left"/>
      <w:pPr>
        <w:tabs>
          <w:tab w:val="num" w:pos="4320"/>
        </w:tabs>
        <w:ind w:left="4320" w:hanging="360"/>
      </w:pPr>
      <w:rPr>
        <w:rFonts w:ascii="Times New Roman" w:hAnsi="Times New Roman" w:hint="default"/>
      </w:rPr>
    </w:lvl>
    <w:lvl w:ilvl="6" w:tplc="B0B8039E" w:tentative="1">
      <w:start w:val="1"/>
      <w:numFmt w:val="bullet"/>
      <w:lvlText w:val="•"/>
      <w:lvlJc w:val="left"/>
      <w:pPr>
        <w:tabs>
          <w:tab w:val="num" w:pos="5040"/>
        </w:tabs>
        <w:ind w:left="5040" w:hanging="360"/>
      </w:pPr>
      <w:rPr>
        <w:rFonts w:ascii="Times New Roman" w:hAnsi="Times New Roman" w:hint="default"/>
      </w:rPr>
    </w:lvl>
    <w:lvl w:ilvl="7" w:tplc="3FBEC174" w:tentative="1">
      <w:start w:val="1"/>
      <w:numFmt w:val="bullet"/>
      <w:lvlText w:val="•"/>
      <w:lvlJc w:val="left"/>
      <w:pPr>
        <w:tabs>
          <w:tab w:val="num" w:pos="5760"/>
        </w:tabs>
        <w:ind w:left="5760" w:hanging="360"/>
      </w:pPr>
      <w:rPr>
        <w:rFonts w:ascii="Times New Roman" w:hAnsi="Times New Roman" w:hint="default"/>
      </w:rPr>
    </w:lvl>
    <w:lvl w:ilvl="8" w:tplc="F2BCC84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A875DE9"/>
    <w:multiLevelType w:val="multilevel"/>
    <w:tmpl w:val="EC60D3B8"/>
    <w:lvl w:ilvl="0">
      <w:start w:val="1"/>
      <w:numFmt w:val="decimal"/>
      <w:lvlText w:val="%1."/>
      <w:lvlJc w:val="left"/>
      <w:pPr>
        <w:ind w:left="720" w:firstLine="1080"/>
      </w:pPr>
      <w:rPr>
        <w:strike w:val="0"/>
        <w:dstrike w:val="0"/>
        <w:u w:val="none"/>
        <w:effect w:val="none"/>
        <w:vertAlign w:val="baseline"/>
      </w:rPr>
    </w:lvl>
    <w:lvl w:ilvl="1">
      <w:start w:val="1"/>
      <w:numFmt w:val="lowerLetter"/>
      <w:lvlText w:val="%2."/>
      <w:lvlJc w:val="left"/>
      <w:pPr>
        <w:ind w:left="1440" w:firstLine="2520"/>
      </w:pPr>
      <w:rPr>
        <w:rFonts w:ascii="Arial" w:eastAsia="Arial" w:hAnsi="Arial" w:cs="Arial"/>
        <w:strike w:val="0"/>
        <w:dstrike w:val="0"/>
        <w:u w:val="none"/>
        <w:effect w:val="none"/>
        <w:vertAlign w:val="baseline"/>
      </w:rPr>
    </w:lvl>
    <w:lvl w:ilvl="2">
      <w:start w:val="1"/>
      <w:numFmt w:val="lowerRoman"/>
      <w:lvlText w:val="%2.%3."/>
      <w:lvlJc w:val="left"/>
      <w:pPr>
        <w:ind w:left="2160" w:firstLine="3960"/>
      </w:pPr>
      <w:rPr>
        <w:rFonts w:ascii="Arial" w:eastAsia="Arial" w:hAnsi="Arial" w:cs="Arial"/>
        <w:strike w:val="0"/>
        <w:dstrike w:val="0"/>
        <w:u w:val="none"/>
        <w:effect w:val="none"/>
        <w:vertAlign w:val="baseline"/>
      </w:rPr>
    </w:lvl>
    <w:lvl w:ilvl="3">
      <w:start w:val="1"/>
      <w:numFmt w:val="decimal"/>
      <w:lvlText w:val="%2.%3.%4."/>
      <w:lvlJc w:val="left"/>
      <w:pPr>
        <w:ind w:left="2880" w:firstLine="5400"/>
      </w:pPr>
      <w:rPr>
        <w:rFonts w:ascii="Arial" w:eastAsia="Arial" w:hAnsi="Arial" w:cs="Arial"/>
        <w:strike w:val="0"/>
        <w:dstrike w:val="0"/>
        <w:u w:val="none"/>
        <w:effect w:val="none"/>
        <w:vertAlign w:val="baseline"/>
      </w:rPr>
    </w:lvl>
    <w:lvl w:ilvl="4">
      <w:start w:val="1"/>
      <w:numFmt w:val="lowerLetter"/>
      <w:lvlText w:val="%2.%3.%4.%5."/>
      <w:lvlJc w:val="left"/>
      <w:pPr>
        <w:ind w:left="3600" w:firstLine="6840"/>
      </w:pPr>
      <w:rPr>
        <w:rFonts w:ascii="Arial" w:eastAsia="Arial" w:hAnsi="Arial" w:cs="Arial"/>
        <w:strike w:val="0"/>
        <w:dstrike w:val="0"/>
        <w:u w:val="none"/>
        <w:effect w:val="none"/>
        <w:vertAlign w:val="baseline"/>
      </w:rPr>
    </w:lvl>
    <w:lvl w:ilvl="5">
      <w:start w:val="1"/>
      <w:numFmt w:val="lowerRoman"/>
      <w:lvlText w:val="%2.%3.%4.%5.%6."/>
      <w:lvlJc w:val="left"/>
      <w:pPr>
        <w:ind w:left="4320" w:firstLine="8280"/>
      </w:pPr>
      <w:rPr>
        <w:rFonts w:ascii="Arial" w:eastAsia="Arial" w:hAnsi="Arial" w:cs="Arial"/>
        <w:strike w:val="0"/>
        <w:dstrike w:val="0"/>
        <w:u w:val="none"/>
        <w:effect w:val="none"/>
        <w:vertAlign w:val="baseline"/>
      </w:rPr>
    </w:lvl>
    <w:lvl w:ilvl="6">
      <w:start w:val="1"/>
      <w:numFmt w:val="decimal"/>
      <w:lvlText w:val="%2.%3.%4.%5.%6.%7."/>
      <w:lvlJc w:val="left"/>
      <w:pPr>
        <w:ind w:left="5040" w:firstLine="9720"/>
      </w:pPr>
      <w:rPr>
        <w:rFonts w:ascii="Arial" w:eastAsia="Arial" w:hAnsi="Arial" w:cs="Arial"/>
        <w:strike w:val="0"/>
        <w:dstrike w:val="0"/>
        <w:u w:val="none"/>
        <w:effect w:val="none"/>
        <w:vertAlign w:val="baseline"/>
      </w:rPr>
    </w:lvl>
    <w:lvl w:ilvl="7">
      <w:start w:val="1"/>
      <w:numFmt w:val="lowerLetter"/>
      <w:lvlText w:val="%2.%3.%4.%5.%6.%7.%8."/>
      <w:lvlJc w:val="left"/>
      <w:pPr>
        <w:ind w:left="5760" w:firstLine="11160"/>
      </w:pPr>
      <w:rPr>
        <w:rFonts w:ascii="Arial" w:eastAsia="Arial" w:hAnsi="Arial" w:cs="Arial"/>
        <w:strike w:val="0"/>
        <w:dstrike w:val="0"/>
        <w:u w:val="none"/>
        <w:effect w:val="none"/>
        <w:vertAlign w:val="baseline"/>
      </w:rPr>
    </w:lvl>
    <w:lvl w:ilvl="8">
      <w:start w:val="1"/>
      <w:numFmt w:val="lowerRoman"/>
      <w:lvlText w:val="%2.%3.%4.%5.%6.%7.%8.%9."/>
      <w:lvlJc w:val="left"/>
      <w:pPr>
        <w:ind w:left="6480" w:firstLine="12600"/>
      </w:pPr>
      <w:rPr>
        <w:rFonts w:ascii="Arial" w:eastAsia="Arial" w:hAnsi="Arial" w:cs="Arial"/>
        <w:strike w:val="0"/>
        <w:dstrike w:val="0"/>
        <w:u w:val="none"/>
        <w:effect w:val="none"/>
        <w:vertAlign w:val="baseline"/>
      </w:rPr>
    </w:lvl>
  </w:abstractNum>
  <w:abstractNum w:abstractNumId="7">
    <w:nsid w:val="1EB82A1E"/>
    <w:multiLevelType w:val="multilevel"/>
    <w:tmpl w:val="DE064424"/>
    <w:lvl w:ilvl="0">
      <w:start w:val="1"/>
      <w:numFmt w:val="decimal"/>
      <w:lvlText w:val="%1."/>
      <w:lvlJc w:val="left"/>
      <w:pPr>
        <w:ind w:left="720" w:firstLine="360"/>
      </w:pPr>
      <w:rPr>
        <w:b w:val="0"/>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8">
    <w:nsid w:val="20B90ECF"/>
    <w:multiLevelType w:val="hybridMultilevel"/>
    <w:tmpl w:val="B2560C5A"/>
    <w:lvl w:ilvl="0" w:tplc="08090001">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9">
    <w:nsid w:val="24992923"/>
    <w:multiLevelType w:val="hybridMultilevel"/>
    <w:tmpl w:val="D2F22F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8B53DD"/>
    <w:multiLevelType w:val="hybridMultilevel"/>
    <w:tmpl w:val="1B0014C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1AD7CA1"/>
    <w:multiLevelType w:val="hybridMultilevel"/>
    <w:tmpl w:val="1A9AE2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ACC573A"/>
    <w:multiLevelType w:val="hybridMultilevel"/>
    <w:tmpl w:val="3C46BB66"/>
    <w:lvl w:ilvl="0" w:tplc="DF2885C8">
      <w:start w:val="1"/>
      <w:numFmt w:val="bullet"/>
      <w:lvlText w:val="•"/>
      <w:lvlJc w:val="left"/>
      <w:pPr>
        <w:tabs>
          <w:tab w:val="num" w:pos="720"/>
        </w:tabs>
        <w:ind w:left="720" w:hanging="360"/>
      </w:pPr>
      <w:rPr>
        <w:rFonts w:ascii="Times New Roman" w:hAnsi="Times New Roman" w:hint="default"/>
      </w:rPr>
    </w:lvl>
    <w:lvl w:ilvl="1" w:tplc="C76026CA">
      <w:start w:val="3281"/>
      <w:numFmt w:val="bullet"/>
      <w:lvlText w:val="•"/>
      <w:lvlJc w:val="left"/>
      <w:pPr>
        <w:tabs>
          <w:tab w:val="num" w:pos="1440"/>
        </w:tabs>
        <w:ind w:left="1440" w:hanging="360"/>
      </w:pPr>
      <w:rPr>
        <w:rFonts w:ascii="Times New Roman" w:hAnsi="Times New Roman" w:hint="default"/>
      </w:rPr>
    </w:lvl>
    <w:lvl w:ilvl="2" w:tplc="68FE736A" w:tentative="1">
      <w:start w:val="1"/>
      <w:numFmt w:val="bullet"/>
      <w:lvlText w:val="•"/>
      <w:lvlJc w:val="left"/>
      <w:pPr>
        <w:tabs>
          <w:tab w:val="num" w:pos="2160"/>
        </w:tabs>
        <w:ind w:left="2160" w:hanging="360"/>
      </w:pPr>
      <w:rPr>
        <w:rFonts w:ascii="Times New Roman" w:hAnsi="Times New Roman" w:hint="default"/>
      </w:rPr>
    </w:lvl>
    <w:lvl w:ilvl="3" w:tplc="11881664" w:tentative="1">
      <w:start w:val="1"/>
      <w:numFmt w:val="bullet"/>
      <w:lvlText w:val="•"/>
      <w:lvlJc w:val="left"/>
      <w:pPr>
        <w:tabs>
          <w:tab w:val="num" w:pos="2880"/>
        </w:tabs>
        <w:ind w:left="2880" w:hanging="360"/>
      </w:pPr>
      <w:rPr>
        <w:rFonts w:ascii="Times New Roman" w:hAnsi="Times New Roman" w:hint="default"/>
      </w:rPr>
    </w:lvl>
    <w:lvl w:ilvl="4" w:tplc="631EF428" w:tentative="1">
      <w:start w:val="1"/>
      <w:numFmt w:val="bullet"/>
      <w:lvlText w:val="•"/>
      <w:lvlJc w:val="left"/>
      <w:pPr>
        <w:tabs>
          <w:tab w:val="num" w:pos="3600"/>
        </w:tabs>
        <w:ind w:left="3600" w:hanging="360"/>
      </w:pPr>
      <w:rPr>
        <w:rFonts w:ascii="Times New Roman" w:hAnsi="Times New Roman" w:hint="default"/>
      </w:rPr>
    </w:lvl>
    <w:lvl w:ilvl="5" w:tplc="4A52B928" w:tentative="1">
      <w:start w:val="1"/>
      <w:numFmt w:val="bullet"/>
      <w:lvlText w:val="•"/>
      <w:lvlJc w:val="left"/>
      <w:pPr>
        <w:tabs>
          <w:tab w:val="num" w:pos="4320"/>
        </w:tabs>
        <w:ind w:left="4320" w:hanging="360"/>
      </w:pPr>
      <w:rPr>
        <w:rFonts w:ascii="Times New Roman" w:hAnsi="Times New Roman" w:hint="default"/>
      </w:rPr>
    </w:lvl>
    <w:lvl w:ilvl="6" w:tplc="DA1AD11E" w:tentative="1">
      <w:start w:val="1"/>
      <w:numFmt w:val="bullet"/>
      <w:lvlText w:val="•"/>
      <w:lvlJc w:val="left"/>
      <w:pPr>
        <w:tabs>
          <w:tab w:val="num" w:pos="5040"/>
        </w:tabs>
        <w:ind w:left="5040" w:hanging="360"/>
      </w:pPr>
      <w:rPr>
        <w:rFonts w:ascii="Times New Roman" w:hAnsi="Times New Roman" w:hint="default"/>
      </w:rPr>
    </w:lvl>
    <w:lvl w:ilvl="7" w:tplc="E32A6488" w:tentative="1">
      <w:start w:val="1"/>
      <w:numFmt w:val="bullet"/>
      <w:lvlText w:val="•"/>
      <w:lvlJc w:val="left"/>
      <w:pPr>
        <w:tabs>
          <w:tab w:val="num" w:pos="5760"/>
        </w:tabs>
        <w:ind w:left="5760" w:hanging="360"/>
      </w:pPr>
      <w:rPr>
        <w:rFonts w:ascii="Times New Roman" w:hAnsi="Times New Roman" w:hint="default"/>
      </w:rPr>
    </w:lvl>
    <w:lvl w:ilvl="8" w:tplc="30BE5C7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F96454"/>
    <w:multiLevelType w:val="hybridMultilevel"/>
    <w:tmpl w:val="497EFDE4"/>
    <w:lvl w:ilvl="0" w:tplc="0809000F">
      <w:start w:val="1"/>
      <w:numFmt w:val="decimal"/>
      <w:lvlText w:val="%1."/>
      <w:lvlJc w:val="left"/>
      <w:pPr>
        <w:ind w:left="362" w:hanging="360"/>
      </w:p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4">
    <w:nsid w:val="454C3390"/>
    <w:multiLevelType w:val="hybridMultilevel"/>
    <w:tmpl w:val="9B7EC1FE"/>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5">
    <w:nsid w:val="4E5852BB"/>
    <w:multiLevelType w:val="hybridMultilevel"/>
    <w:tmpl w:val="18283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0760267"/>
    <w:multiLevelType w:val="hybridMultilevel"/>
    <w:tmpl w:val="E9BEB26A"/>
    <w:lvl w:ilvl="0" w:tplc="04100003">
      <w:start w:val="1"/>
      <w:numFmt w:val="bullet"/>
      <w:lvlText w:val="o"/>
      <w:lvlJc w:val="left"/>
      <w:pPr>
        <w:ind w:left="1490" w:hanging="360"/>
      </w:pPr>
      <w:rPr>
        <w:rFonts w:ascii="Courier New" w:hAnsi="Courier New" w:cs="Courier New" w:hint="default"/>
      </w:rPr>
    </w:lvl>
    <w:lvl w:ilvl="1" w:tplc="04100003" w:tentative="1">
      <w:start w:val="1"/>
      <w:numFmt w:val="bullet"/>
      <w:lvlText w:val="o"/>
      <w:lvlJc w:val="left"/>
      <w:pPr>
        <w:ind w:left="2210" w:hanging="360"/>
      </w:pPr>
      <w:rPr>
        <w:rFonts w:ascii="Courier New" w:hAnsi="Courier New" w:cs="Courier New" w:hint="default"/>
      </w:rPr>
    </w:lvl>
    <w:lvl w:ilvl="2" w:tplc="04100005" w:tentative="1">
      <w:start w:val="1"/>
      <w:numFmt w:val="bullet"/>
      <w:lvlText w:val=""/>
      <w:lvlJc w:val="left"/>
      <w:pPr>
        <w:ind w:left="2930" w:hanging="360"/>
      </w:pPr>
      <w:rPr>
        <w:rFonts w:ascii="Wingdings" w:hAnsi="Wingdings" w:hint="default"/>
      </w:rPr>
    </w:lvl>
    <w:lvl w:ilvl="3" w:tplc="04100001" w:tentative="1">
      <w:start w:val="1"/>
      <w:numFmt w:val="bullet"/>
      <w:lvlText w:val=""/>
      <w:lvlJc w:val="left"/>
      <w:pPr>
        <w:ind w:left="3650" w:hanging="360"/>
      </w:pPr>
      <w:rPr>
        <w:rFonts w:ascii="Symbol" w:hAnsi="Symbol" w:hint="default"/>
      </w:rPr>
    </w:lvl>
    <w:lvl w:ilvl="4" w:tplc="04100003" w:tentative="1">
      <w:start w:val="1"/>
      <w:numFmt w:val="bullet"/>
      <w:lvlText w:val="o"/>
      <w:lvlJc w:val="left"/>
      <w:pPr>
        <w:ind w:left="4370" w:hanging="360"/>
      </w:pPr>
      <w:rPr>
        <w:rFonts w:ascii="Courier New" w:hAnsi="Courier New" w:cs="Courier New" w:hint="default"/>
      </w:rPr>
    </w:lvl>
    <w:lvl w:ilvl="5" w:tplc="04100005" w:tentative="1">
      <w:start w:val="1"/>
      <w:numFmt w:val="bullet"/>
      <w:lvlText w:val=""/>
      <w:lvlJc w:val="left"/>
      <w:pPr>
        <w:ind w:left="5090" w:hanging="360"/>
      </w:pPr>
      <w:rPr>
        <w:rFonts w:ascii="Wingdings" w:hAnsi="Wingdings" w:hint="default"/>
      </w:rPr>
    </w:lvl>
    <w:lvl w:ilvl="6" w:tplc="04100001" w:tentative="1">
      <w:start w:val="1"/>
      <w:numFmt w:val="bullet"/>
      <w:lvlText w:val=""/>
      <w:lvlJc w:val="left"/>
      <w:pPr>
        <w:ind w:left="5810" w:hanging="360"/>
      </w:pPr>
      <w:rPr>
        <w:rFonts w:ascii="Symbol" w:hAnsi="Symbol" w:hint="default"/>
      </w:rPr>
    </w:lvl>
    <w:lvl w:ilvl="7" w:tplc="04100003" w:tentative="1">
      <w:start w:val="1"/>
      <w:numFmt w:val="bullet"/>
      <w:lvlText w:val="o"/>
      <w:lvlJc w:val="left"/>
      <w:pPr>
        <w:ind w:left="6530" w:hanging="360"/>
      </w:pPr>
      <w:rPr>
        <w:rFonts w:ascii="Courier New" w:hAnsi="Courier New" w:cs="Courier New" w:hint="default"/>
      </w:rPr>
    </w:lvl>
    <w:lvl w:ilvl="8" w:tplc="04100005" w:tentative="1">
      <w:start w:val="1"/>
      <w:numFmt w:val="bullet"/>
      <w:lvlText w:val=""/>
      <w:lvlJc w:val="left"/>
      <w:pPr>
        <w:ind w:left="7250" w:hanging="360"/>
      </w:pPr>
      <w:rPr>
        <w:rFonts w:ascii="Wingdings" w:hAnsi="Wingdings" w:hint="default"/>
      </w:rPr>
    </w:lvl>
  </w:abstractNum>
  <w:abstractNum w:abstractNumId="17">
    <w:nsid w:val="512F3E2C"/>
    <w:multiLevelType w:val="multilevel"/>
    <w:tmpl w:val="D41A978A"/>
    <w:lvl w:ilvl="0">
      <w:start w:val="1"/>
      <w:numFmt w:val="decimal"/>
      <w:lvlText w:val="%1."/>
      <w:lvlJc w:val="left"/>
      <w:pPr>
        <w:ind w:left="720" w:firstLine="1080"/>
      </w:pPr>
      <w:rPr>
        <w:rFonts w:ascii="Times New Roman" w:eastAsia="Times New Roman" w:hAnsi="Times New Roman" w:cs="Times New Roman"/>
        <w:strike w:val="0"/>
        <w:dstrike w:val="0"/>
        <w:u w:val="none"/>
        <w:effect w:val="none"/>
        <w:vertAlign w:val="baseline"/>
      </w:rPr>
    </w:lvl>
    <w:lvl w:ilvl="1">
      <w:start w:val="1"/>
      <w:numFmt w:val="lowerLetter"/>
      <w:lvlText w:val="%2."/>
      <w:lvlJc w:val="left"/>
      <w:pPr>
        <w:ind w:left="1440" w:firstLine="2520"/>
      </w:pPr>
      <w:rPr>
        <w:rFonts w:ascii="Arial" w:eastAsia="Arial" w:hAnsi="Arial" w:cs="Arial"/>
        <w:strike w:val="0"/>
        <w:dstrike w:val="0"/>
        <w:u w:val="none"/>
        <w:effect w:val="none"/>
        <w:vertAlign w:val="baseline"/>
      </w:rPr>
    </w:lvl>
    <w:lvl w:ilvl="2">
      <w:start w:val="1"/>
      <w:numFmt w:val="lowerRoman"/>
      <w:lvlText w:val="%2.%3."/>
      <w:lvlJc w:val="left"/>
      <w:pPr>
        <w:ind w:left="2160" w:firstLine="3960"/>
      </w:pPr>
      <w:rPr>
        <w:rFonts w:ascii="Arial" w:eastAsia="Arial" w:hAnsi="Arial" w:cs="Arial"/>
        <w:strike w:val="0"/>
        <w:dstrike w:val="0"/>
        <w:u w:val="none"/>
        <w:effect w:val="none"/>
        <w:vertAlign w:val="baseline"/>
      </w:rPr>
    </w:lvl>
    <w:lvl w:ilvl="3">
      <w:start w:val="1"/>
      <w:numFmt w:val="decimal"/>
      <w:lvlText w:val="%2.%3.%4."/>
      <w:lvlJc w:val="left"/>
      <w:pPr>
        <w:ind w:left="2880" w:firstLine="5400"/>
      </w:pPr>
      <w:rPr>
        <w:rFonts w:ascii="Arial" w:eastAsia="Arial" w:hAnsi="Arial" w:cs="Arial"/>
        <w:strike w:val="0"/>
        <w:dstrike w:val="0"/>
        <w:u w:val="none"/>
        <w:effect w:val="none"/>
        <w:vertAlign w:val="baseline"/>
      </w:rPr>
    </w:lvl>
    <w:lvl w:ilvl="4">
      <w:start w:val="1"/>
      <w:numFmt w:val="lowerLetter"/>
      <w:lvlText w:val="%2.%3.%4.%5."/>
      <w:lvlJc w:val="left"/>
      <w:pPr>
        <w:ind w:left="3600" w:firstLine="6840"/>
      </w:pPr>
      <w:rPr>
        <w:rFonts w:ascii="Arial" w:eastAsia="Arial" w:hAnsi="Arial" w:cs="Arial"/>
        <w:strike w:val="0"/>
        <w:dstrike w:val="0"/>
        <w:u w:val="none"/>
        <w:effect w:val="none"/>
        <w:vertAlign w:val="baseline"/>
      </w:rPr>
    </w:lvl>
    <w:lvl w:ilvl="5">
      <w:start w:val="1"/>
      <w:numFmt w:val="lowerRoman"/>
      <w:lvlText w:val="%2.%3.%4.%5.%6."/>
      <w:lvlJc w:val="left"/>
      <w:pPr>
        <w:ind w:left="4320" w:firstLine="8280"/>
      </w:pPr>
      <w:rPr>
        <w:rFonts w:ascii="Arial" w:eastAsia="Arial" w:hAnsi="Arial" w:cs="Arial"/>
        <w:strike w:val="0"/>
        <w:dstrike w:val="0"/>
        <w:u w:val="none"/>
        <w:effect w:val="none"/>
        <w:vertAlign w:val="baseline"/>
      </w:rPr>
    </w:lvl>
    <w:lvl w:ilvl="6">
      <w:start w:val="1"/>
      <w:numFmt w:val="decimal"/>
      <w:lvlText w:val="%2.%3.%4.%5.%6.%7."/>
      <w:lvlJc w:val="left"/>
      <w:pPr>
        <w:ind w:left="5040" w:firstLine="9720"/>
      </w:pPr>
      <w:rPr>
        <w:rFonts w:ascii="Arial" w:eastAsia="Arial" w:hAnsi="Arial" w:cs="Arial"/>
        <w:strike w:val="0"/>
        <w:dstrike w:val="0"/>
        <w:u w:val="none"/>
        <w:effect w:val="none"/>
        <w:vertAlign w:val="baseline"/>
      </w:rPr>
    </w:lvl>
    <w:lvl w:ilvl="7">
      <w:start w:val="1"/>
      <w:numFmt w:val="lowerLetter"/>
      <w:lvlText w:val="%2.%3.%4.%5.%6.%7.%8."/>
      <w:lvlJc w:val="left"/>
      <w:pPr>
        <w:ind w:left="5760" w:firstLine="11160"/>
      </w:pPr>
      <w:rPr>
        <w:rFonts w:ascii="Arial" w:eastAsia="Arial" w:hAnsi="Arial" w:cs="Arial"/>
        <w:strike w:val="0"/>
        <w:dstrike w:val="0"/>
        <w:u w:val="none"/>
        <w:effect w:val="none"/>
        <w:vertAlign w:val="baseline"/>
      </w:rPr>
    </w:lvl>
    <w:lvl w:ilvl="8">
      <w:start w:val="1"/>
      <w:numFmt w:val="lowerRoman"/>
      <w:lvlText w:val="%2.%3.%4.%5.%6.%7.%8.%9."/>
      <w:lvlJc w:val="left"/>
      <w:pPr>
        <w:ind w:left="6480" w:firstLine="12600"/>
      </w:pPr>
      <w:rPr>
        <w:rFonts w:ascii="Arial" w:eastAsia="Arial" w:hAnsi="Arial" w:cs="Arial"/>
        <w:strike w:val="0"/>
        <w:dstrike w:val="0"/>
        <w:u w:val="none"/>
        <w:effect w:val="none"/>
        <w:vertAlign w:val="baseline"/>
      </w:rPr>
    </w:lvl>
  </w:abstractNum>
  <w:abstractNum w:abstractNumId="18">
    <w:nsid w:val="56B4790D"/>
    <w:multiLevelType w:val="multilevel"/>
    <w:tmpl w:val="94E6D37E"/>
    <w:lvl w:ilvl="0">
      <w:start w:val="1"/>
      <w:numFmt w:val="decimal"/>
      <w:lvlText w:val="%1."/>
      <w:lvlJc w:val="left"/>
      <w:pPr>
        <w:ind w:left="720" w:firstLine="1080"/>
      </w:pPr>
      <w:rPr>
        <w:rFonts w:ascii="Times New Roman" w:eastAsia="Times New Roman" w:hAnsi="Times New Roman" w:cs="Times New Roman"/>
        <w:strike w:val="0"/>
        <w:dstrike w:val="0"/>
        <w:u w:val="none"/>
        <w:effect w:val="none"/>
        <w:vertAlign w:val="baseline"/>
      </w:rPr>
    </w:lvl>
    <w:lvl w:ilvl="1">
      <w:start w:val="1"/>
      <w:numFmt w:val="lowerLetter"/>
      <w:lvlText w:val="%2."/>
      <w:lvlJc w:val="left"/>
      <w:pPr>
        <w:ind w:left="1440" w:firstLine="2520"/>
      </w:pPr>
      <w:rPr>
        <w:rFonts w:ascii="Arial" w:eastAsia="Arial" w:hAnsi="Arial" w:cs="Arial"/>
        <w:strike w:val="0"/>
        <w:dstrike w:val="0"/>
        <w:u w:val="none"/>
        <w:effect w:val="none"/>
        <w:vertAlign w:val="baseline"/>
      </w:rPr>
    </w:lvl>
    <w:lvl w:ilvl="2">
      <w:start w:val="1"/>
      <w:numFmt w:val="lowerRoman"/>
      <w:lvlText w:val="%2.%3."/>
      <w:lvlJc w:val="left"/>
      <w:pPr>
        <w:ind w:left="2160" w:firstLine="3960"/>
      </w:pPr>
      <w:rPr>
        <w:rFonts w:ascii="Arial" w:eastAsia="Arial" w:hAnsi="Arial" w:cs="Arial"/>
        <w:strike w:val="0"/>
        <w:dstrike w:val="0"/>
        <w:u w:val="none"/>
        <w:effect w:val="none"/>
        <w:vertAlign w:val="baseline"/>
      </w:rPr>
    </w:lvl>
    <w:lvl w:ilvl="3">
      <w:start w:val="1"/>
      <w:numFmt w:val="decimal"/>
      <w:lvlText w:val="%2.%3.%4."/>
      <w:lvlJc w:val="left"/>
      <w:pPr>
        <w:ind w:left="2880" w:firstLine="5400"/>
      </w:pPr>
      <w:rPr>
        <w:rFonts w:ascii="Arial" w:eastAsia="Arial" w:hAnsi="Arial" w:cs="Arial"/>
        <w:strike w:val="0"/>
        <w:dstrike w:val="0"/>
        <w:u w:val="none"/>
        <w:effect w:val="none"/>
        <w:vertAlign w:val="baseline"/>
      </w:rPr>
    </w:lvl>
    <w:lvl w:ilvl="4">
      <w:start w:val="1"/>
      <w:numFmt w:val="lowerLetter"/>
      <w:lvlText w:val="%2.%3.%4.%5."/>
      <w:lvlJc w:val="left"/>
      <w:pPr>
        <w:ind w:left="3600" w:firstLine="6840"/>
      </w:pPr>
      <w:rPr>
        <w:rFonts w:ascii="Arial" w:eastAsia="Arial" w:hAnsi="Arial" w:cs="Arial"/>
        <w:strike w:val="0"/>
        <w:dstrike w:val="0"/>
        <w:u w:val="none"/>
        <w:effect w:val="none"/>
        <w:vertAlign w:val="baseline"/>
      </w:rPr>
    </w:lvl>
    <w:lvl w:ilvl="5">
      <w:start w:val="1"/>
      <w:numFmt w:val="lowerRoman"/>
      <w:lvlText w:val="%2.%3.%4.%5.%6."/>
      <w:lvlJc w:val="left"/>
      <w:pPr>
        <w:ind w:left="4320" w:firstLine="8280"/>
      </w:pPr>
      <w:rPr>
        <w:rFonts w:ascii="Arial" w:eastAsia="Arial" w:hAnsi="Arial" w:cs="Arial"/>
        <w:strike w:val="0"/>
        <w:dstrike w:val="0"/>
        <w:u w:val="none"/>
        <w:effect w:val="none"/>
        <w:vertAlign w:val="baseline"/>
      </w:rPr>
    </w:lvl>
    <w:lvl w:ilvl="6">
      <w:start w:val="1"/>
      <w:numFmt w:val="decimal"/>
      <w:lvlText w:val="%2.%3.%4.%5.%6.%7."/>
      <w:lvlJc w:val="left"/>
      <w:pPr>
        <w:ind w:left="5040" w:firstLine="9720"/>
      </w:pPr>
      <w:rPr>
        <w:rFonts w:ascii="Arial" w:eastAsia="Arial" w:hAnsi="Arial" w:cs="Arial"/>
        <w:strike w:val="0"/>
        <w:dstrike w:val="0"/>
        <w:u w:val="none"/>
        <w:effect w:val="none"/>
        <w:vertAlign w:val="baseline"/>
      </w:rPr>
    </w:lvl>
    <w:lvl w:ilvl="7">
      <w:start w:val="1"/>
      <w:numFmt w:val="lowerLetter"/>
      <w:lvlText w:val="%2.%3.%4.%5.%6.%7.%8."/>
      <w:lvlJc w:val="left"/>
      <w:pPr>
        <w:ind w:left="5760" w:firstLine="11160"/>
      </w:pPr>
      <w:rPr>
        <w:rFonts w:ascii="Arial" w:eastAsia="Arial" w:hAnsi="Arial" w:cs="Arial"/>
        <w:strike w:val="0"/>
        <w:dstrike w:val="0"/>
        <w:u w:val="none"/>
        <w:effect w:val="none"/>
        <w:vertAlign w:val="baseline"/>
      </w:rPr>
    </w:lvl>
    <w:lvl w:ilvl="8">
      <w:start w:val="1"/>
      <w:numFmt w:val="lowerRoman"/>
      <w:lvlText w:val="%2.%3.%4.%5.%6.%7.%8.%9."/>
      <w:lvlJc w:val="left"/>
      <w:pPr>
        <w:ind w:left="6480" w:firstLine="12600"/>
      </w:pPr>
      <w:rPr>
        <w:rFonts w:ascii="Arial" w:eastAsia="Arial" w:hAnsi="Arial" w:cs="Arial"/>
        <w:strike w:val="0"/>
        <w:dstrike w:val="0"/>
        <w:u w:val="none"/>
        <w:effect w:val="none"/>
        <w:vertAlign w:val="baseline"/>
      </w:rPr>
    </w:lvl>
  </w:abstractNum>
  <w:abstractNum w:abstractNumId="19">
    <w:nsid w:val="5AF0622D"/>
    <w:multiLevelType w:val="hybridMultilevel"/>
    <w:tmpl w:val="4916421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CDD564F"/>
    <w:multiLevelType w:val="hybridMultilevel"/>
    <w:tmpl w:val="B0901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493C95"/>
    <w:multiLevelType w:val="multilevel"/>
    <w:tmpl w:val="D41C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831F0F"/>
    <w:multiLevelType w:val="hybridMultilevel"/>
    <w:tmpl w:val="40EE4264"/>
    <w:lvl w:ilvl="0" w:tplc="14F69F6A">
      <w:numFmt w:val="bullet"/>
      <w:lvlText w:val="-"/>
      <w:lvlJc w:val="left"/>
      <w:pPr>
        <w:ind w:left="720" w:hanging="360"/>
      </w:pPr>
      <w:rPr>
        <w:rFonts w:ascii="Arial" w:eastAsia="Arial" w:hAnsi="Arial" w:cs="Arial" w:hint="default"/>
        <w:color w:val="00000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5226156"/>
    <w:multiLevelType w:val="hybridMultilevel"/>
    <w:tmpl w:val="F11ECDC8"/>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789A0ECA"/>
    <w:multiLevelType w:val="hybridMultilevel"/>
    <w:tmpl w:val="0C08E8F8"/>
    <w:lvl w:ilvl="0" w:tplc="1FC2B522">
      <w:start w:val="1"/>
      <w:numFmt w:val="bullet"/>
      <w:lvlText w:val="•"/>
      <w:lvlJc w:val="left"/>
      <w:pPr>
        <w:tabs>
          <w:tab w:val="num" w:pos="720"/>
        </w:tabs>
        <w:ind w:left="720" w:hanging="360"/>
      </w:pPr>
      <w:rPr>
        <w:rFonts w:ascii="Times New Roman" w:hAnsi="Times New Roman" w:hint="default"/>
      </w:rPr>
    </w:lvl>
    <w:lvl w:ilvl="1" w:tplc="860C1A04">
      <w:start w:val="1"/>
      <w:numFmt w:val="bullet"/>
      <w:lvlText w:val="•"/>
      <w:lvlJc w:val="left"/>
      <w:pPr>
        <w:tabs>
          <w:tab w:val="num" w:pos="1440"/>
        </w:tabs>
        <w:ind w:left="1440" w:hanging="360"/>
      </w:pPr>
      <w:rPr>
        <w:rFonts w:ascii="Times New Roman" w:hAnsi="Times New Roman" w:hint="default"/>
      </w:rPr>
    </w:lvl>
    <w:lvl w:ilvl="2" w:tplc="55121670" w:tentative="1">
      <w:start w:val="1"/>
      <w:numFmt w:val="bullet"/>
      <w:lvlText w:val="•"/>
      <w:lvlJc w:val="left"/>
      <w:pPr>
        <w:tabs>
          <w:tab w:val="num" w:pos="2160"/>
        </w:tabs>
        <w:ind w:left="2160" w:hanging="360"/>
      </w:pPr>
      <w:rPr>
        <w:rFonts w:ascii="Times New Roman" w:hAnsi="Times New Roman" w:hint="default"/>
      </w:rPr>
    </w:lvl>
    <w:lvl w:ilvl="3" w:tplc="3454C9E4" w:tentative="1">
      <w:start w:val="1"/>
      <w:numFmt w:val="bullet"/>
      <w:lvlText w:val="•"/>
      <w:lvlJc w:val="left"/>
      <w:pPr>
        <w:tabs>
          <w:tab w:val="num" w:pos="2880"/>
        </w:tabs>
        <w:ind w:left="2880" w:hanging="360"/>
      </w:pPr>
      <w:rPr>
        <w:rFonts w:ascii="Times New Roman" w:hAnsi="Times New Roman" w:hint="default"/>
      </w:rPr>
    </w:lvl>
    <w:lvl w:ilvl="4" w:tplc="B7E695E6" w:tentative="1">
      <w:start w:val="1"/>
      <w:numFmt w:val="bullet"/>
      <w:lvlText w:val="•"/>
      <w:lvlJc w:val="left"/>
      <w:pPr>
        <w:tabs>
          <w:tab w:val="num" w:pos="3600"/>
        </w:tabs>
        <w:ind w:left="3600" w:hanging="360"/>
      </w:pPr>
      <w:rPr>
        <w:rFonts w:ascii="Times New Roman" w:hAnsi="Times New Roman" w:hint="default"/>
      </w:rPr>
    </w:lvl>
    <w:lvl w:ilvl="5" w:tplc="12BE5E9C" w:tentative="1">
      <w:start w:val="1"/>
      <w:numFmt w:val="bullet"/>
      <w:lvlText w:val="•"/>
      <w:lvlJc w:val="left"/>
      <w:pPr>
        <w:tabs>
          <w:tab w:val="num" w:pos="4320"/>
        </w:tabs>
        <w:ind w:left="4320" w:hanging="360"/>
      </w:pPr>
      <w:rPr>
        <w:rFonts w:ascii="Times New Roman" w:hAnsi="Times New Roman" w:hint="default"/>
      </w:rPr>
    </w:lvl>
    <w:lvl w:ilvl="6" w:tplc="23FCE788" w:tentative="1">
      <w:start w:val="1"/>
      <w:numFmt w:val="bullet"/>
      <w:lvlText w:val="•"/>
      <w:lvlJc w:val="left"/>
      <w:pPr>
        <w:tabs>
          <w:tab w:val="num" w:pos="5040"/>
        </w:tabs>
        <w:ind w:left="5040" w:hanging="360"/>
      </w:pPr>
      <w:rPr>
        <w:rFonts w:ascii="Times New Roman" w:hAnsi="Times New Roman" w:hint="default"/>
      </w:rPr>
    </w:lvl>
    <w:lvl w:ilvl="7" w:tplc="FF7A7C4A" w:tentative="1">
      <w:start w:val="1"/>
      <w:numFmt w:val="bullet"/>
      <w:lvlText w:val="•"/>
      <w:lvlJc w:val="left"/>
      <w:pPr>
        <w:tabs>
          <w:tab w:val="num" w:pos="5760"/>
        </w:tabs>
        <w:ind w:left="5760" w:hanging="360"/>
      </w:pPr>
      <w:rPr>
        <w:rFonts w:ascii="Times New Roman" w:hAnsi="Times New Roman" w:hint="default"/>
      </w:rPr>
    </w:lvl>
    <w:lvl w:ilvl="8" w:tplc="8C96BE84"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1"/>
  </w:num>
  <w:num w:numId="3">
    <w:abstractNumId w:val="10"/>
  </w:num>
  <w:num w:numId="4">
    <w:abstractNumId w:val="23"/>
  </w:num>
  <w:num w:numId="5">
    <w:abstractNumId w:val="21"/>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num>
  <w:num w:numId="13">
    <w:abstractNumId w:val="8"/>
  </w:num>
  <w:num w:numId="14">
    <w:abstractNumId w:val="19"/>
  </w:num>
  <w:num w:numId="15">
    <w:abstractNumId w:val="14"/>
  </w:num>
  <w:num w:numId="16">
    <w:abstractNumId w:val="16"/>
  </w:num>
  <w:num w:numId="17">
    <w:abstractNumId w:val="7"/>
  </w:num>
  <w:num w:numId="18">
    <w:abstractNumId w:val="17"/>
  </w:num>
  <w:num w:numId="19">
    <w:abstractNumId w:val="0"/>
  </w:num>
  <w:num w:numId="20">
    <w:abstractNumId w:val="18"/>
  </w:num>
  <w:num w:numId="21">
    <w:abstractNumId w:val="24"/>
  </w:num>
  <w:num w:numId="22">
    <w:abstractNumId w:val="12"/>
  </w:num>
  <w:num w:numId="23">
    <w:abstractNumId w:val="5"/>
  </w:num>
  <w:num w:numId="24">
    <w:abstractNumId w:val="4"/>
  </w:num>
  <w:num w:numId="25">
    <w:abstractNumId w:val="6"/>
  </w:num>
  <w:num w:numId="26">
    <w:abstractNumId w:val="15"/>
  </w:num>
  <w:num w:numId="27">
    <w:abstractNumId w:val="13"/>
  </w:num>
  <w:num w:numId="28">
    <w:abstractNumId w:val="20"/>
  </w:num>
  <w:num w:numId="29">
    <w:abstractNumId w:val="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defaultTabStop w:val="720"/>
  <w:hyphenationZone w:val="283"/>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285"/>
    <w:rsid w:val="00003E14"/>
    <w:rsid w:val="00006B64"/>
    <w:rsid w:val="0001262A"/>
    <w:rsid w:val="00012A6B"/>
    <w:rsid w:val="00013561"/>
    <w:rsid w:val="00024FAC"/>
    <w:rsid w:val="0003530C"/>
    <w:rsid w:val="00080D9F"/>
    <w:rsid w:val="00093A0D"/>
    <w:rsid w:val="000A1A04"/>
    <w:rsid w:val="000A70BC"/>
    <w:rsid w:val="000B06F0"/>
    <w:rsid w:val="000B73BA"/>
    <w:rsid w:val="000B74E2"/>
    <w:rsid w:val="000C50C9"/>
    <w:rsid w:val="000C7271"/>
    <w:rsid w:val="000D3270"/>
    <w:rsid w:val="0010215F"/>
    <w:rsid w:val="00112140"/>
    <w:rsid w:val="00114687"/>
    <w:rsid w:val="00115ABA"/>
    <w:rsid w:val="00123715"/>
    <w:rsid w:val="00180D72"/>
    <w:rsid w:val="00182E71"/>
    <w:rsid w:val="00185980"/>
    <w:rsid w:val="001977F6"/>
    <w:rsid w:val="001A194E"/>
    <w:rsid w:val="001B21C4"/>
    <w:rsid w:val="001B541B"/>
    <w:rsid w:val="001C0B35"/>
    <w:rsid w:val="001D1765"/>
    <w:rsid w:val="001D503A"/>
    <w:rsid w:val="001E5FB9"/>
    <w:rsid w:val="001F1AE7"/>
    <w:rsid w:val="001F457A"/>
    <w:rsid w:val="001F4E29"/>
    <w:rsid w:val="00210560"/>
    <w:rsid w:val="0021249A"/>
    <w:rsid w:val="0021620A"/>
    <w:rsid w:val="00227C62"/>
    <w:rsid w:val="00232399"/>
    <w:rsid w:val="002335C2"/>
    <w:rsid w:val="00245FCA"/>
    <w:rsid w:val="00264170"/>
    <w:rsid w:val="00271052"/>
    <w:rsid w:val="002712AC"/>
    <w:rsid w:val="002730C0"/>
    <w:rsid w:val="00273876"/>
    <w:rsid w:val="00274E49"/>
    <w:rsid w:val="002903D3"/>
    <w:rsid w:val="002A60F9"/>
    <w:rsid w:val="002A7697"/>
    <w:rsid w:val="002B1AE3"/>
    <w:rsid w:val="002B44BB"/>
    <w:rsid w:val="002D1550"/>
    <w:rsid w:val="002D1F81"/>
    <w:rsid w:val="002D3635"/>
    <w:rsid w:val="002D67B5"/>
    <w:rsid w:val="002E2A66"/>
    <w:rsid w:val="002E4149"/>
    <w:rsid w:val="002F5981"/>
    <w:rsid w:val="00305101"/>
    <w:rsid w:val="00307ABD"/>
    <w:rsid w:val="00310EC5"/>
    <w:rsid w:val="00314605"/>
    <w:rsid w:val="003157BF"/>
    <w:rsid w:val="00320824"/>
    <w:rsid w:val="00321132"/>
    <w:rsid w:val="0032425C"/>
    <w:rsid w:val="0033033E"/>
    <w:rsid w:val="0033347E"/>
    <w:rsid w:val="00334820"/>
    <w:rsid w:val="00341206"/>
    <w:rsid w:val="003454FD"/>
    <w:rsid w:val="0034625B"/>
    <w:rsid w:val="003473D3"/>
    <w:rsid w:val="00357339"/>
    <w:rsid w:val="0036662D"/>
    <w:rsid w:val="00367CB5"/>
    <w:rsid w:val="00376A29"/>
    <w:rsid w:val="0038106A"/>
    <w:rsid w:val="00390F0E"/>
    <w:rsid w:val="00392C4D"/>
    <w:rsid w:val="003A6717"/>
    <w:rsid w:val="003C0E38"/>
    <w:rsid w:val="003C4398"/>
    <w:rsid w:val="003C4CBF"/>
    <w:rsid w:val="003D50AB"/>
    <w:rsid w:val="003D50EB"/>
    <w:rsid w:val="003E0BAF"/>
    <w:rsid w:val="003E0E79"/>
    <w:rsid w:val="003E59DD"/>
    <w:rsid w:val="003F0002"/>
    <w:rsid w:val="003F11D0"/>
    <w:rsid w:val="003F614E"/>
    <w:rsid w:val="0040334D"/>
    <w:rsid w:val="004036AC"/>
    <w:rsid w:val="00403C16"/>
    <w:rsid w:val="00411A46"/>
    <w:rsid w:val="00411DE2"/>
    <w:rsid w:val="0041370A"/>
    <w:rsid w:val="004161EB"/>
    <w:rsid w:val="00431377"/>
    <w:rsid w:val="00431526"/>
    <w:rsid w:val="00431B9B"/>
    <w:rsid w:val="004522ED"/>
    <w:rsid w:val="0046556F"/>
    <w:rsid w:val="004702FB"/>
    <w:rsid w:val="004869A2"/>
    <w:rsid w:val="0049119E"/>
    <w:rsid w:val="00491634"/>
    <w:rsid w:val="00493A00"/>
    <w:rsid w:val="00497171"/>
    <w:rsid w:val="004B003F"/>
    <w:rsid w:val="004B0B02"/>
    <w:rsid w:val="004B3243"/>
    <w:rsid w:val="004D25DD"/>
    <w:rsid w:val="004D375B"/>
    <w:rsid w:val="004E04FD"/>
    <w:rsid w:val="004E2D86"/>
    <w:rsid w:val="004E7A61"/>
    <w:rsid w:val="004F0184"/>
    <w:rsid w:val="004F0F9F"/>
    <w:rsid w:val="004F1CF9"/>
    <w:rsid w:val="004F22C2"/>
    <w:rsid w:val="00502962"/>
    <w:rsid w:val="00507382"/>
    <w:rsid w:val="00511C02"/>
    <w:rsid w:val="00512403"/>
    <w:rsid w:val="00514DA9"/>
    <w:rsid w:val="00516409"/>
    <w:rsid w:val="00516B00"/>
    <w:rsid w:val="00520C7A"/>
    <w:rsid w:val="0052361F"/>
    <w:rsid w:val="00530234"/>
    <w:rsid w:val="005434F5"/>
    <w:rsid w:val="005567B4"/>
    <w:rsid w:val="005610C0"/>
    <w:rsid w:val="00571AEA"/>
    <w:rsid w:val="005759C6"/>
    <w:rsid w:val="0057750A"/>
    <w:rsid w:val="005820E4"/>
    <w:rsid w:val="00591285"/>
    <w:rsid w:val="00595C5D"/>
    <w:rsid w:val="005A175E"/>
    <w:rsid w:val="005B5E0B"/>
    <w:rsid w:val="005C4926"/>
    <w:rsid w:val="005C66FF"/>
    <w:rsid w:val="005C6C2B"/>
    <w:rsid w:val="005D1D75"/>
    <w:rsid w:val="005E226C"/>
    <w:rsid w:val="005E48EA"/>
    <w:rsid w:val="005E4CDA"/>
    <w:rsid w:val="005E60C3"/>
    <w:rsid w:val="005E7901"/>
    <w:rsid w:val="005F5112"/>
    <w:rsid w:val="00602198"/>
    <w:rsid w:val="006149D5"/>
    <w:rsid w:val="006151EC"/>
    <w:rsid w:val="0061677B"/>
    <w:rsid w:val="00621B9F"/>
    <w:rsid w:val="006243F9"/>
    <w:rsid w:val="006279C1"/>
    <w:rsid w:val="00630A9C"/>
    <w:rsid w:val="006469DD"/>
    <w:rsid w:val="00654542"/>
    <w:rsid w:val="0067242E"/>
    <w:rsid w:val="00677538"/>
    <w:rsid w:val="0068797C"/>
    <w:rsid w:val="00691FD2"/>
    <w:rsid w:val="00692CF1"/>
    <w:rsid w:val="006A104E"/>
    <w:rsid w:val="006A3F97"/>
    <w:rsid w:val="006B1149"/>
    <w:rsid w:val="006B1543"/>
    <w:rsid w:val="006C2A90"/>
    <w:rsid w:val="006C31EE"/>
    <w:rsid w:val="006C5E1D"/>
    <w:rsid w:val="006D5835"/>
    <w:rsid w:val="006E2B73"/>
    <w:rsid w:val="006E3389"/>
    <w:rsid w:val="006E36B9"/>
    <w:rsid w:val="0070167E"/>
    <w:rsid w:val="0070439F"/>
    <w:rsid w:val="007075D2"/>
    <w:rsid w:val="007148CF"/>
    <w:rsid w:val="00714A57"/>
    <w:rsid w:val="007163C0"/>
    <w:rsid w:val="00717108"/>
    <w:rsid w:val="00722AB2"/>
    <w:rsid w:val="00726AE4"/>
    <w:rsid w:val="00730040"/>
    <w:rsid w:val="00733899"/>
    <w:rsid w:val="00736996"/>
    <w:rsid w:val="00740A7E"/>
    <w:rsid w:val="0076239F"/>
    <w:rsid w:val="007642D5"/>
    <w:rsid w:val="00765D55"/>
    <w:rsid w:val="007662C5"/>
    <w:rsid w:val="00773B7D"/>
    <w:rsid w:val="007740E9"/>
    <w:rsid w:val="00775E13"/>
    <w:rsid w:val="00776B29"/>
    <w:rsid w:val="00785FAF"/>
    <w:rsid w:val="007A1A0B"/>
    <w:rsid w:val="007C61ED"/>
    <w:rsid w:val="007D4F80"/>
    <w:rsid w:val="007D5116"/>
    <w:rsid w:val="007E29E8"/>
    <w:rsid w:val="007F7697"/>
    <w:rsid w:val="008042FD"/>
    <w:rsid w:val="0080698B"/>
    <w:rsid w:val="00807DCC"/>
    <w:rsid w:val="00844B5E"/>
    <w:rsid w:val="0084565C"/>
    <w:rsid w:val="00852E17"/>
    <w:rsid w:val="00856AB9"/>
    <w:rsid w:val="008659B6"/>
    <w:rsid w:val="00865EC7"/>
    <w:rsid w:val="00881779"/>
    <w:rsid w:val="00883AAB"/>
    <w:rsid w:val="0089409A"/>
    <w:rsid w:val="00894FDB"/>
    <w:rsid w:val="008969F0"/>
    <w:rsid w:val="008A43FA"/>
    <w:rsid w:val="008A70FB"/>
    <w:rsid w:val="008B0450"/>
    <w:rsid w:val="008B674B"/>
    <w:rsid w:val="008C329A"/>
    <w:rsid w:val="008C6402"/>
    <w:rsid w:val="008C6E99"/>
    <w:rsid w:val="008D5D40"/>
    <w:rsid w:val="008D6E2E"/>
    <w:rsid w:val="008D6E9A"/>
    <w:rsid w:val="008E15CB"/>
    <w:rsid w:val="008F649C"/>
    <w:rsid w:val="00904830"/>
    <w:rsid w:val="009064F5"/>
    <w:rsid w:val="00906B00"/>
    <w:rsid w:val="00906C4E"/>
    <w:rsid w:val="0090788E"/>
    <w:rsid w:val="0091189A"/>
    <w:rsid w:val="009232B7"/>
    <w:rsid w:val="00936E93"/>
    <w:rsid w:val="00937475"/>
    <w:rsid w:val="009452D6"/>
    <w:rsid w:val="00952A1D"/>
    <w:rsid w:val="009575BD"/>
    <w:rsid w:val="009619BA"/>
    <w:rsid w:val="00984945"/>
    <w:rsid w:val="0098593E"/>
    <w:rsid w:val="00997ADF"/>
    <w:rsid w:val="009A428B"/>
    <w:rsid w:val="009B0EE6"/>
    <w:rsid w:val="009B2045"/>
    <w:rsid w:val="009B3088"/>
    <w:rsid w:val="009B66A8"/>
    <w:rsid w:val="009C0E95"/>
    <w:rsid w:val="009C313C"/>
    <w:rsid w:val="009D77CA"/>
    <w:rsid w:val="009E12CB"/>
    <w:rsid w:val="009E6822"/>
    <w:rsid w:val="009F0B6E"/>
    <w:rsid w:val="009F290C"/>
    <w:rsid w:val="009F571E"/>
    <w:rsid w:val="009F7720"/>
    <w:rsid w:val="00A07E4F"/>
    <w:rsid w:val="00A12703"/>
    <w:rsid w:val="00A15B75"/>
    <w:rsid w:val="00A30F65"/>
    <w:rsid w:val="00A322B6"/>
    <w:rsid w:val="00A34ECA"/>
    <w:rsid w:val="00A37A31"/>
    <w:rsid w:val="00A4025D"/>
    <w:rsid w:val="00A51749"/>
    <w:rsid w:val="00A72FD1"/>
    <w:rsid w:val="00A871EA"/>
    <w:rsid w:val="00A90C2C"/>
    <w:rsid w:val="00A910A5"/>
    <w:rsid w:val="00AA2F8C"/>
    <w:rsid w:val="00AA68F3"/>
    <w:rsid w:val="00AC0796"/>
    <w:rsid w:val="00AC1678"/>
    <w:rsid w:val="00AC237B"/>
    <w:rsid w:val="00AC598E"/>
    <w:rsid w:val="00AC6A2B"/>
    <w:rsid w:val="00AD0D08"/>
    <w:rsid w:val="00AD5851"/>
    <w:rsid w:val="00AF1C47"/>
    <w:rsid w:val="00AF347F"/>
    <w:rsid w:val="00AF39CA"/>
    <w:rsid w:val="00B071F4"/>
    <w:rsid w:val="00B07B5A"/>
    <w:rsid w:val="00B1333C"/>
    <w:rsid w:val="00B25C9D"/>
    <w:rsid w:val="00B32953"/>
    <w:rsid w:val="00B32D8F"/>
    <w:rsid w:val="00B35E6C"/>
    <w:rsid w:val="00B37648"/>
    <w:rsid w:val="00B41EC3"/>
    <w:rsid w:val="00B4235A"/>
    <w:rsid w:val="00B4253C"/>
    <w:rsid w:val="00B45444"/>
    <w:rsid w:val="00B45809"/>
    <w:rsid w:val="00B46D61"/>
    <w:rsid w:val="00B721B8"/>
    <w:rsid w:val="00B87B4D"/>
    <w:rsid w:val="00B975FC"/>
    <w:rsid w:val="00BA1DD2"/>
    <w:rsid w:val="00BA6C0E"/>
    <w:rsid w:val="00BA6CA1"/>
    <w:rsid w:val="00BA77C6"/>
    <w:rsid w:val="00BB52CF"/>
    <w:rsid w:val="00BB6981"/>
    <w:rsid w:val="00BB7CCE"/>
    <w:rsid w:val="00BC3166"/>
    <w:rsid w:val="00BC5705"/>
    <w:rsid w:val="00BC7A9D"/>
    <w:rsid w:val="00BE4CD2"/>
    <w:rsid w:val="00BE78C5"/>
    <w:rsid w:val="00C10062"/>
    <w:rsid w:val="00C17D8E"/>
    <w:rsid w:val="00C21367"/>
    <w:rsid w:val="00C31EA3"/>
    <w:rsid w:val="00C337D8"/>
    <w:rsid w:val="00C35C82"/>
    <w:rsid w:val="00C36F7A"/>
    <w:rsid w:val="00C458C6"/>
    <w:rsid w:val="00C527AF"/>
    <w:rsid w:val="00C60873"/>
    <w:rsid w:val="00C61BB2"/>
    <w:rsid w:val="00C61D24"/>
    <w:rsid w:val="00C774E9"/>
    <w:rsid w:val="00C84995"/>
    <w:rsid w:val="00C91208"/>
    <w:rsid w:val="00CA7F24"/>
    <w:rsid w:val="00CB688E"/>
    <w:rsid w:val="00CD5070"/>
    <w:rsid w:val="00CD750C"/>
    <w:rsid w:val="00CE2C46"/>
    <w:rsid w:val="00CF10DD"/>
    <w:rsid w:val="00CF16F0"/>
    <w:rsid w:val="00CF7791"/>
    <w:rsid w:val="00CF797D"/>
    <w:rsid w:val="00D04A41"/>
    <w:rsid w:val="00D04B87"/>
    <w:rsid w:val="00D05300"/>
    <w:rsid w:val="00D061BF"/>
    <w:rsid w:val="00D176EA"/>
    <w:rsid w:val="00D22EE8"/>
    <w:rsid w:val="00D51B06"/>
    <w:rsid w:val="00D53DFF"/>
    <w:rsid w:val="00D726F4"/>
    <w:rsid w:val="00D76D93"/>
    <w:rsid w:val="00D7727D"/>
    <w:rsid w:val="00D83948"/>
    <w:rsid w:val="00D861B2"/>
    <w:rsid w:val="00D875E2"/>
    <w:rsid w:val="00DA70E3"/>
    <w:rsid w:val="00DA7F85"/>
    <w:rsid w:val="00DB43BC"/>
    <w:rsid w:val="00DB5585"/>
    <w:rsid w:val="00DB7960"/>
    <w:rsid w:val="00E21722"/>
    <w:rsid w:val="00E25648"/>
    <w:rsid w:val="00E33817"/>
    <w:rsid w:val="00E368BA"/>
    <w:rsid w:val="00E546A2"/>
    <w:rsid w:val="00E5648C"/>
    <w:rsid w:val="00E569FC"/>
    <w:rsid w:val="00E7611C"/>
    <w:rsid w:val="00E858D3"/>
    <w:rsid w:val="00E867A8"/>
    <w:rsid w:val="00E93ED0"/>
    <w:rsid w:val="00E9670A"/>
    <w:rsid w:val="00EA280D"/>
    <w:rsid w:val="00EA6D5D"/>
    <w:rsid w:val="00EB2305"/>
    <w:rsid w:val="00ED0DD3"/>
    <w:rsid w:val="00EE0C2A"/>
    <w:rsid w:val="00EE5CB1"/>
    <w:rsid w:val="00F040C8"/>
    <w:rsid w:val="00F1193B"/>
    <w:rsid w:val="00F11B45"/>
    <w:rsid w:val="00F27ADF"/>
    <w:rsid w:val="00F303AA"/>
    <w:rsid w:val="00F4069A"/>
    <w:rsid w:val="00F40845"/>
    <w:rsid w:val="00F42752"/>
    <w:rsid w:val="00F42C89"/>
    <w:rsid w:val="00F4333E"/>
    <w:rsid w:val="00F43B02"/>
    <w:rsid w:val="00F46D4D"/>
    <w:rsid w:val="00F5720F"/>
    <w:rsid w:val="00F66FBF"/>
    <w:rsid w:val="00F81800"/>
    <w:rsid w:val="00FC0AE2"/>
    <w:rsid w:val="00FC23E7"/>
    <w:rsid w:val="00FC6051"/>
    <w:rsid w:val="00FC6301"/>
    <w:rsid w:val="00FD647B"/>
    <w:rsid w:val="00FE637E"/>
    <w:rsid w:val="00FF0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1B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Pr>
      <w:lang w:val="en-GB"/>
    </w:rPr>
  </w:style>
  <w:style w:type="paragraph" w:styleId="Otsikko1">
    <w:name w:val="heading 1"/>
    <w:basedOn w:val="Normal1"/>
    <w:next w:val="Normal1"/>
    <w:link w:val="Otsikko1Char"/>
    <w:pPr>
      <w:keepNext/>
      <w:keepLines/>
      <w:spacing w:before="200"/>
      <w:contextualSpacing/>
      <w:outlineLvl w:val="0"/>
    </w:pPr>
    <w:rPr>
      <w:rFonts w:ascii="Trebuchet MS" w:eastAsia="Trebuchet MS" w:hAnsi="Trebuchet MS" w:cs="Trebuchet MS"/>
      <w:sz w:val="32"/>
    </w:rPr>
  </w:style>
  <w:style w:type="paragraph" w:styleId="Otsikko2">
    <w:name w:val="heading 2"/>
    <w:basedOn w:val="Normal1"/>
    <w:next w:val="Normal1"/>
    <w:link w:val="Otsikko2Char"/>
    <w:pPr>
      <w:keepNext/>
      <w:keepLines/>
      <w:spacing w:before="200"/>
      <w:contextualSpacing/>
      <w:outlineLvl w:val="1"/>
    </w:pPr>
    <w:rPr>
      <w:rFonts w:ascii="Trebuchet MS" w:eastAsia="Trebuchet MS" w:hAnsi="Trebuchet MS" w:cs="Trebuchet MS"/>
      <w:b/>
      <w:sz w:val="26"/>
    </w:rPr>
  </w:style>
  <w:style w:type="paragraph" w:styleId="Otsikko3">
    <w:name w:val="heading 3"/>
    <w:basedOn w:val="Normal1"/>
    <w:next w:val="Normal1"/>
    <w:link w:val="Otsikko3Char"/>
    <w:pPr>
      <w:keepNext/>
      <w:keepLines/>
      <w:spacing w:before="160"/>
      <w:contextualSpacing/>
      <w:outlineLvl w:val="2"/>
    </w:pPr>
    <w:rPr>
      <w:rFonts w:ascii="Trebuchet MS" w:eastAsia="Trebuchet MS" w:hAnsi="Trebuchet MS" w:cs="Trebuchet MS"/>
      <w:b/>
      <w:color w:val="666666"/>
      <w:sz w:val="24"/>
    </w:rPr>
  </w:style>
  <w:style w:type="paragraph" w:styleId="Otsikko4">
    <w:name w:val="heading 4"/>
    <w:basedOn w:val="Normal1"/>
    <w:next w:val="Normal1"/>
    <w:link w:val="Otsikko4Char"/>
    <w:pPr>
      <w:keepNext/>
      <w:keepLines/>
      <w:spacing w:before="160"/>
      <w:contextualSpacing/>
      <w:outlineLvl w:val="3"/>
    </w:pPr>
    <w:rPr>
      <w:rFonts w:ascii="Trebuchet MS" w:eastAsia="Trebuchet MS" w:hAnsi="Trebuchet MS" w:cs="Trebuchet MS"/>
      <w:color w:val="666666"/>
      <w:u w:val="single"/>
    </w:rPr>
  </w:style>
  <w:style w:type="paragraph" w:styleId="Otsikko5">
    <w:name w:val="heading 5"/>
    <w:basedOn w:val="Normal1"/>
    <w:next w:val="Normal1"/>
    <w:link w:val="Otsikko5Char"/>
    <w:pPr>
      <w:keepNext/>
      <w:keepLines/>
      <w:spacing w:before="160"/>
      <w:contextualSpacing/>
      <w:outlineLvl w:val="4"/>
    </w:pPr>
    <w:rPr>
      <w:rFonts w:ascii="Trebuchet MS" w:eastAsia="Trebuchet MS" w:hAnsi="Trebuchet MS" w:cs="Trebuchet MS"/>
      <w:color w:val="666666"/>
    </w:rPr>
  </w:style>
  <w:style w:type="paragraph" w:styleId="Otsikko6">
    <w:name w:val="heading 6"/>
    <w:basedOn w:val="Normal1"/>
    <w:next w:val="Normal1"/>
    <w:link w:val="Otsikko6Char"/>
    <w:pPr>
      <w:keepNext/>
      <w:keepLines/>
      <w:spacing w:before="160"/>
      <w:contextualSpacing/>
      <w:outlineLvl w:val="5"/>
    </w:pPr>
    <w:rPr>
      <w:rFonts w:ascii="Trebuchet MS" w:eastAsia="Trebuchet MS" w:hAnsi="Trebuchet MS" w:cs="Trebuchet MS"/>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Otsikko">
    <w:name w:val="Title"/>
    <w:basedOn w:val="Normal1"/>
    <w:next w:val="Normal1"/>
    <w:link w:val="OtsikkoChar"/>
    <w:pPr>
      <w:keepNext/>
      <w:keepLines/>
      <w:contextualSpacing/>
    </w:pPr>
    <w:rPr>
      <w:rFonts w:ascii="Trebuchet MS" w:eastAsia="Trebuchet MS" w:hAnsi="Trebuchet MS" w:cs="Trebuchet MS"/>
      <w:sz w:val="42"/>
    </w:rPr>
  </w:style>
  <w:style w:type="paragraph" w:styleId="Alaotsikko">
    <w:name w:val="Subtitle"/>
    <w:basedOn w:val="Normal1"/>
    <w:next w:val="Normal1"/>
    <w:link w:val="AlaotsikkoChar"/>
    <w:pPr>
      <w:keepNext/>
      <w:keepLines/>
      <w:spacing w:after="200"/>
      <w:contextualSpacing/>
    </w:pPr>
    <w:rPr>
      <w:rFonts w:ascii="Trebuchet MS" w:eastAsia="Trebuchet MS" w:hAnsi="Trebuchet MS" w:cs="Trebuchet MS"/>
      <w:i/>
      <w:color w:val="666666"/>
      <w:sz w:val="26"/>
    </w:rPr>
  </w:style>
  <w:style w:type="paragraph" w:styleId="Seliteteksti">
    <w:name w:val="Balloon Text"/>
    <w:basedOn w:val="Normaali"/>
    <w:link w:val="SelitetekstiChar"/>
    <w:uiPriority w:val="99"/>
    <w:semiHidden/>
    <w:unhideWhenUsed/>
    <w:rsid w:val="003F614E"/>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3F614E"/>
    <w:rPr>
      <w:rFonts w:ascii="Lucida Grande" w:hAnsi="Lucida Grande"/>
      <w:sz w:val="18"/>
      <w:szCs w:val="18"/>
    </w:rPr>
  </w:style>
  <w:style w:type="paragraph" w:styleId="Yltunniste">
    <w:name w:val="header"/>
    <w:basedOn w:val="Normaali"/>
    <w:link w:val="YltunnisteChar"/>
    <w:uiPriority w:val="99"/>
    <w:unhideWhenUsed/>
    <w:rsid w:val="003F614E"/>
    <w:pPr>
      <w:tabs>
        <w:tab w:val="center" w:pos="4320"/>
        <w:tab w:val="right" w:pos="8640"/>
      </w:tabs>
    </w:pPr>
  </w:style>
  <w:style w:type="character" w:customStyle="1" w:styleId="YltunnisteChar">
    <w:name w:val="Ylätunniste Char"/>
    <w:basedOn w:val="Kappaleenoletusfontti"/>
    <w:link w:val="Yltunniste"/>
    <w:uiPriority w:val="99"/>
    <w:rsid w:val="003F614E"/>
  </w:style>
  <w:style w:type="paragraph" w:styleId="Alatunniste">
    <w:name w:val="footer"/>
    <w:basedOn w:val="Normaali"/>
    <w:link w:val="AlatunnisteChar"/>
    <w:uiPriority w:val="99"/>
    <w:unhideWhenUsed/>
    <w:rsid w:val="003F614E"/>
    <w:pPr>
      <w:tabs>
        <w:tab w:val="center" w:pos="4320"/>
        <w:tab w:val="right" w:pos="8640"/>
      </w:tabs>
    </w:pPr>
  </w:style>
  <w:style w:type="character" w:customStyle="1" w:styleId="AlatunnisteChar">
    <w:name w:val="Alatunniste Char"/>
    <w:basedOn w:val="Kappaleenoletusfontti"/>
    <w:link w:val="Alatunniste"/>
    <w:uiPriority w:val="99"/>
    <w:rsid w:val="003F614E"/>
  </w:style>
  <w:style w:type="paragraph" w:styleId="Alaviitteenteksti">
    <w:name w:val="footnote text"/>
    <w:basedOn w:val="Normaali"/>
    <w:link w:val="AlaviitteentekstiChar"/>
    <w:uiPriority w:val="99"/>
    <w:unhideWhenUsed/>
    <w:rsid w:val="004B003F"/>
    <w:rPr>
      <w:lang w:val="fr-FR" w:eastAsia="en-US"/>
    </w:rPr>
  </w:style>
  <w:style w:type="character" w:customStyle="1" w:styleId="AlaviitteentekstiChar">
    <w:name w:val="Alaviitteen teksti Char"/>
    <w:basedOn w:val="Kappaleenoletusfontti"/>
    <w:link w:val="Alaviitteenteksti"/>
    <w:uiPriority w:val="99"/>
    <w:rsid w:val="004B003F"/>
    <w:rPr>
      <w:lang w:val="fr-FR" w:eastAsia="en-US"/>
    </w:rPr>
  </w:style>
  <w:style w:type="character" w:styleId="Alaviitteenviite">
    <w:name w:val="footnote reference"/>
    <w:basedOn w:val="Kappaleenoletusfontti"/>
    <w:uiPriority w:val="99"/>
    <w:unhideWhenUsed/>
    <w:rsid w:val="004B003F"/>
    <w:rPr>
      <w:vertAlign w:val="superscript"/>
    </w:rPr>
  </w:style>
  <w:style w:type="character" w:styleId="Voimakas">
    <w:name w:val="Strong"/>
    <w:basedOn w:val="Kappaleenoletusfontti"/>
    <w:uiPriority w:val="22"/>
    <w:qFormat/>
    <w:rsid w:val="00726AE4"/>
    <w:rPr>
      <w:b/>
      <w:bCs/>
    </w:rPr>
  </w:style>
  <w:style w:type="character" w:customStyle="1" w:styleId="apple-converted-space">
    <w:name w:val="apple-converted-space"/>
    <w:basedOn w:val="Kappaleenoletusfontti"/>
    <w:rsid w:val="00726AE4"/>
  </w:style>
  <w:style w:type="paragraph" w:styleId="Luettelokappale">
    <w:name w:val="List Paragraph"/>
    <w:basedOn w:val="Normaali"/>
    <w:uiPriority w:val="34"/>
    <w:qFormat/>
    <w:rsid w:val="001D1765"/>
    <w:pPr>
      <w:ind w:left="720"/>
      <w:contextualSpacing/>
    </w:pPr>
  </w:style>
  <w:style w:type="character" w:styleId="Hyperlinkki">
    <w:name w:val="Hyperlink"/>
    <w:basedOn w:val="Kappaleenoletusfontti"/>
    <w:uiPriority w:val="99"/>
    <w:unhideWhenUsed/>
    <w:rsid w:val="00305101"/>
    <w:rPr>
      <w:color w:val="0000FF"/>
      <w:u w:val="single"/>
    </w:rPr>
  </w:style>
  <w:style w:type="paragraph" w:styleId="Loppuviitteenteksti">
    <w:name w:val="endnote text"/>
    <w:basedOn w:val="Normaali"/>
    <w:link w:val="LoppuviitteentekstiChar"/>
    <w:uiPriority w:val="99"/>
    <w:semiHidden/>
    <w:unhideWhenUsed/>
    <w:rsid w:val="00F66FBF"/>
    <w:rPr>
      <w:sz w:val="20"/>
      <w:szCs w:val="20"/>
    </w:rPr>
  </w:style>
  <w:style w:type="character" w:customStyle="1" w:styleId="LoppuviitteentekstiChar">
    <w:name w:val="Loppuviitteen teksti Char"/>
    <w:basedOn w:val="Kappaleenoletusfontti"/>
    <w:link w:val="Loppuviitteenteksti"/>
    <w:uiPriority w:val="99"/>
    <w:semiHidden/>
    <w:rsid w:val="00F66FBF"/>
    <w:rPr>
      <w:sz w:val="20"/>
      <w:szCs w:val="20"/>
      <w:lang w:val="en-GB"/>
    </w:rPr>
  </w:style>
  <w:style w:type="character" w:styleId="Loppuviitteenviite">
    <w:name w:val="endnote reference"/>
    <w:basedOn w:val="Kappaleenoletusfontti"/>
    <w:uiPriority w:val="99"/>
    <w:semiHidden/>
    <w:unhideWhenUsed/>
    <w:rsid w:val="00F66FBF"/>
    <w:rPr>
      <w:vertAlign w:val="superscript"/>
    </w:rPr>
  </w:style>
  <w:style w:type="paragraph" w:customStyle="1" w:styleId="bold">
    <w:name w:val="bold"/>
    <w:basedOn w:val="Normaali"/>
    <w:rsid w:val="00F66FBF"/>
    <w:pPr>
      <w:spacing w:before="100" w:beforeAutospacing="1" w:after="100" w:afterAutospacing="1"/>
    </w:pPr>
    <w:rPr>
      <w:rFonts w:ascii="Times New Roman" w:eastAsia="Times New Roman" w:hAnsi="Times New Roman" w:cs="Times New Roman"/>
      <w:lang w:eastAsia="en-GB"/>
    </w:rPr>
  </w:style>
  <w:style w:type="character" w:styleId="Sivunumero">
    <w:name w:val="page number"/>
    <w:basedOn w:val="Kappaleenoletusfontti"/>
    <w:uiPriority w:val="99"/>
    <w:semiHidden/>
    <w:unhideWhenUsed/>
    <w:rsid w:val="00733899"/>
  </w:style>
  <w:style w:type="character" w:styleId="Rivinumero">
    <w:name w:val="line number"/>
    <w:basedOn w:val="Kappaleenoletusfontti"/>
    <w:uiPriority w:val="99"/>
    <w:semiHidden/>
    <w:unhideWhenUsed/>
    <w:rsid w:val="00602198"/>
  </w:style>
  <w:style w:type="character" w:customStyle="1" w:styleId="Otsikko1Char">
    <w:name w:val="Otsikko 1 Char"/>
    <w:basedOn w:val="Kappaleenoletusfontti"/>
    <w:link w:val="Otsikko1"/>
    <w:rsid w:val="007D5116"/>
    <w:rPr>
      <w:rFonts w:ascii="Trebuchet MS" w:eastAsia="Trebuchet MS" w:hAnsi="Trebuchet MS" w:cs="Trebuchet MS"/>
      <w:color w:val="000000"/>
      <w:sz w:val="32"/>
    </w:rPr>
  </w:style>
  <w:style w:type="character" w:customStyle="1" w:styleId="Otsikko2Char">
    <w:name w:val="Otsikko 2 Char"/>
    <w:basedOn w:val="Kappaleenoletusfontti"/>
    <w:link w:val="Otsikko2"/>
    <w:rsid w:val="007D5116"/>
    <w:rPr>
      <w:rFonts w:ascii="Trebuchet MS" w:eastAsia="Trebuchet MS" w:hAnsi="Trebuchet MS" w:cs="Trebuchet MS"/>
      <w:b/>
      <w:color w:val="000000"/>
      <w:sz w:val="26"/>
    </w:rPr>
  </w:style>
  <w:style w:type="character" w:customStyle="1" w:styleId="Otsikko3Char">
    <w:name w:val="Otsikko 3 Char"/>
    <w:basedOn w:val="Kappaleenoletusfontti"/>
    <w:link w:val="Otsikko3"/>
    <w:rsid w:val="007D5116"/>
    <w:rPr>
      <w:rFonts w:ascii="Trebuchet MS" w:eastAsia="Trebuchet MS" w:hAnsi="Trebuchet MS" w:cs="Trebuchet MS"/>
      <w:b/>
      <w:color w:val="666666"/>
    </w:rPr>
  </w:style>
  <w:style w:type="character" w:customStyle="1" w:styleId="Otsikko4Char">
    <w:name w:val="Otsikko 4 Char"/>
    <w:basedOn w:val="Kappaleenoletusfontti"/>
    <w:link w:val="Otsikko4"/>
    <w:rsid w:val="007D5116"/>
    <w:rPr>
      <w:rFonts w:ascii="Trebuchet MS" w:eastAsia="Trebuchet MS" w:hAnsi="Trebuchet MS" w:cs="Trebuchet MS"/>
      <w:color w:val="666666"/>
      <w:sz w:val="22"/>
      <w:u w:val="single"/>
    </w:rPr>
  </w:style>
  <w:style w:type="character" w:customStyle="1" w:styleId="Otsikko5Char">
    <w:name w:val="Otsikko 5 Char"/>
    <w:basedOn w:val="Kappaleenoletusfontti"/>
    <w:link w:val="Otsikko5"/>
    <w:rsid w:val="007D5116"/>
    <w:rPr>
      <w:rFonts w:ascii="Trebuchet MS" w:eastAsia="Trebuchet MS" w:hAnsi="Trebuchet MS" w:cs="Trebuchet MS"/>
      <w:color w:val="666666"/>
      <w:sz w:val="22"/>
    </w:rPr>
  </w:style>
  <w:style w:type="character" w:customStyle="1" w:styleId="Otsikko6Char">
    <w:name w:val="Otsikko 6 Char"/>
    <w:basedOn w:val="Kappaleenoletusfontti"/>
    <w:link w:val="Otsikko6"/>
    <w:rsid w:val="007D5116"/>
    <w:rPr>
      <w:rFonts w:ascii="Trebuchet MS" w:eastAsia="Trebuchet MS" w:hAnsi="Trebuchet MS" w:cs="Trebuchet MS"/>
      <w:i/>
      <w:color w:val="666666"/>
      <w:sz w:val="22"/>
    </w:rPr>
  </w:style>
  <w:style w:type="character" w:customStyle="1" w:styleId="OtsikkoChar">
    <w:name w:val="Otsikko Char"/>
    <w:basedOn w:val="Kappaleenoletusfontti"/>
    <w:link w:val="Otsikko"/>
    <w:rsid w:val="007D5116"/>
    <w:rPr>
      <w:rFonts w:ascii="Trebuchet MS" w:eastAsia="Trebuchet MS" w:hAnsi="Trebuchet MS" w:cs="Trebuchet MS"/>
      <w:color w:val="000000"/>
      <w:sz w:val="42"/>
    </w:rPr>
  </w:style>
  <w:style w:type="character" w:customStyle="1" w:styleId="AlaotsikkoChar">
    <w:name w:val="Alaotsikko Char"/>
    <w:basedOn w:val="Kappaleenoletusfontti"/>
    <w:link w:val="Alaotsikko"/>
    <w:rsid w:val="007D5116"/>
    <w:rPr>
      <w:rFonts w:ascii="Trebuchet MS" w:eastAsia="Trebuchet MS" w:hAnsi="Trebuchet MS" w:cs="Trebuchet MS"/>
      <w:i/>
      <w:color w:val="666666"/>
      <w:sz w:val="26"/>
    </w:rPr>
  </w:style>
  <w:style w:type="paragraph" w:styleId="Sisllysluettelonotsikko">
    <w:name w:val="TOC Heading"/>
    <w:basedOn w:val="Otsikko1"/>
    <w:next w:val="Normaali"/>
    <w:uiPriority w:val="39"/>
    <w:unhideWhenUsed/>
    <w:qFormat/>
    <w:rsid w:val="00D7727D"/>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Sisluet2">
    <w:name w:val="toc 2"/>
    <w:basedOn w:val="Normaali"/>
    <w:next w:val="Normaali"/>
    <w:autoRedefine/>
    <w:uiPriority w:val="39"/>
    <w:semiHidden/>
    <w:unhideWhenUsed/>
    <w:qFormat/>
    <w:rsid w:val="00D7727D"/>
    <w:pPr>
      <w:spacing w:after="100" w:line="276" w:lineRule="auto"/>
      <w:ind w:left="220"/>
    </w:pPr>
    <w:rPr>
      <w:sz w:val="22"/>
      <w:szCs w:val="22"/>
      <w:lang w:val="en-US"/>
    </w:rPr>
  </w:style>
  <w:style w:type="paragraph" w:styleId="Sisluet1">
    <w:name w:val="toc 1"/>
    <w:basedOn w:val="Normaali"/>
    <w:next w:val="Normaali"/>
    <w:autoRedefine/>
    <w:uiPriority w:val="39"/>
    <w:semiHidden/>
    <w:unhideWhenUsed/>
    <w:qFormat/>
    <w:rsid w:val="00D7727D"/>
    <w:pPr>
      <w:spacing w:after="100" w:line="276" w:lineRule="auto"/>
    </w:pPr>
    <w:rPr>
      <w:sz w:val="22"/>
      <w:szCs w:val="22"/>
      <w:lang w:val="en-US"/>
    </w:rPr>
  </w:style>
  <w:style w:type="paragraph" w:styleId="Sisluet3">
    <w:name w:val="toc 3"/>
    <w:basedOn w:val="Normaali"/>
    <w:next w:val="Normaali"/>
    <w:autoRedefine/>
    <w:uiPriority w:val="39"/>
    <w:semiHidden/>
    <w:unhideWhenUsed/>
    <w:qFormat/>
    <w:rsid w:val="00D7727D"/>
    <w:pPr>
      <w:spacing w:after="100" w:line="276" w:lineRule="auto"/>
      <w:ind w:left="440"/>
    </w:pPr>
    <w:rPr>
      <w:sz w:val="22"/>
      <w:szCs w:val="22"/>
      <w:lang w:val="en-US"/>
    </w:rPr>
  </w:style>
  <w:style w:type="paragraph" w:customStyle="1" w:styleId="a3220nomp6">
    <w:name w:val="a__32__20_nom_p6"/>
    <w:basedOn w:val="Normaali"/>
    <w:rsid w:val="004D375B"/>
    <w:pPr>
      <w:jc w:val="both"/>
    </w:pPr>
    <w:rPr>
      <w:rFonts w:ascii="Times New Roman" w:eastAsia="Times New Roman" w:hAnsi="Times New Roman" w:cs="Times New Roman"/>
      <w:b/>
      <w:bCs/>
      <w:lang w:eastAsia="en-GB"/>
    </w:rPr>
  </w:style>
  <w:style w:type="paragraph" w:customStyle="1" w:styleId="a3320fonctionp7">
    <w:name w:val="a__33__20_fonction_p7"/>
    <w:basedOn w:val="Normaali"/>
    <w:rsid w:val="004D375B"/>
    <w:pPr>
      <w:spacing w:before="120"/>
      <w:jc w:val="both"/>
    </w:pPr>
    <w:rPr>
      <w:rFonts w:ascii="Times New Roman" w:eastAsia="Times New Roman" w:hAnsi="Times New Roman" w:cs="Times New Roman"/>
      <w:lang w:eastAsia="en-GB"/>
    </w:rPr>
  </w:style>
  <w:style w:type="character" w:customStyle="1" w:styleId="at1">
    <w:name w:val="a__t1"/>
    <w:basedOn w:val="Kappaleenoletusfontti"/>
    <w:rsid w:val="004D375B"/>
  </w:style>
  <w:style w:type="paragraph" w:styleId="NormaaliWWW">
    <w:name w:val="Normal (Web)"/>
    <w:basedOn w:val="Normaali"/>
    <w:uiPriority w:val="99"/>
    <w:semiHidden/>
    <w:unhideWhenUsed/>
    <w:rsid w:val="00A871EA"/>
    <w:pPr>
      <w:spacing w:before="100" w:beforeAutospacing="1" w:after="100" w:afterAutospacing="1"/>
    </w:pPr>
    <w:rPr>
      <w:rFonts w:ascii="Times" w:hAnsi="Times" w:cs="Times New Roman"/>
      <w:sz w:val="20"/>
      <w:szCs w:val="20"/>
      <w:lang w:val="en-US" w:eastAsia="en-US"/>
    </w:rPr>
  </w:style>
  <w:style w:type="character" w:styleId="AvattuHyperlinkki">
    <w:name w:val="FollowedHyperlink"/>
    <w:basedOn w:val="Kappaleenoletusfontti"/>
    <w:uiPriority w:val="99"/>
    <w:semiHidden/>
    <w:unhideWhenUsed/>
    <w:rsid w:val="009078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Pr>
      <w:lang w:val="en-GB"/>
    </w:rPr>
  </w:style>
  <w:style w:type="paragraph" w:styleId="Otsikko1">
    <w:name w:val="heading 1"/>
    <w:basedOn w:val="Normal1"/>
    <w:next w:val="Normal1"/>
    <w:link w:val="Otsikko1Char"/>
    <w:pPr>
      <w:keepNext/>
      <w:keepLines/>
      <w:spacing w:before="200"/>
      <w:contextualSpacing/>
      <w:outlineLvl w:val="0"/>
    </w:pPr>
    <w:rPr>
      <w:rFonts w:ascii="Trebuchet MS" w:eastAsia="Trebuchet MS" w:hAnsi="Trebuchet MS" w:cs="Trebuchet MS"/>
      <w:sz w:val="32"/>
    </w:rPr>
  </w:style>
  <w:style w:type="paragraph" w:styleId="Otsikko2">
    <w:name w:val="heading 2"/>
    <w:basedOn w:val="Normal1"/>
    <w:next w:val="Normal1"/>
    <w:link w:val="Otsikko2Char"/>
    <w:pPr>
      <w:keepNext/>
      <w:keepLines/>
      <w:spacing w:before="200"/>
      <w:contextualSpacing/>
      <w:outlineLvl w:val="1"/>
    </w:pPr>
    <w:rPr>
      <w:rFonts w:ascii="Trebuchet MS" w:eastAsia="Trebuchet MS" w:hAnsi="Trebuchet MS" w:cs="Trebuchet MS"/>
      <w:b/>
      <w:sz w:val="26"/>
    </w:rPr>
  </w:style>
  <w:style w:type="paragraph" w:styleId="Otsikko3">
    <w:name w:val="heading 3"/>
    <w:basedOn w:val="Normal1"/>
    <w:next w:val="Normal1"/>
    <w:link w:val="Otsikko3Char"/>
    <w:pPr>
      <w:keepNext/>
      <w:keepLines/>
      <w:spacing w:before="160"/>
      <w:contextualSpacing/>
      <w:outlineLvl w:val="2"/>
    </w:pPr>
    <w:rPr>
      <w:rFonts w:ascii="Trebuchet MS" w:eastAsia="Trebuchet MS" w:hAnsi="Trebuchet MS" w:cs="Trebuchet MS"/>
      <w:b/>
      <w:color w:val="666666"/>
      <w:sz w:val="24"/>
    </w:rPr>
  </w:style>
  <w:style w:type="paragraph" w:styleId="Otsikko4">
    <w:name w:val="heading 4"/>
    <w:basedOn w:val="Normal1"/>
    <w:next w:val="Normal1"/>
    <w:link w:val="Otsikko4Char"/>
    <w:pPr>
      <w:keepNext/>
      <w:keepLines/>
      <w:spacing w:before="160"/>
      <w:contextualSpacing/>
      <w:outlineLvl w:val="3"/>
    </w:pPr>
    <w:rPr>
      <w:rFonts w:ascii="Trebuchet MS" w:eastAsia="Trebuchet MS" w:hAnsi="Trebuchet MS" w:cs="Trebuchet MS"/>
      <w:color w:val="666666"/>
      <w:u w:val="single"/>
    </w:rPr>
  </w:style>
  <w:style w:type="paragraph" w:styleId="Otsikko5">
    <w:name w:val="heading 5"/>
    <w:basedOn w:val="Normal1"/>
    <w:next w:val="Normal1"/>
    <w:link w:val="Otsikko5Char"/>
    <w:pPr>
      <w:keepNext/>
      <w:keepLines/>
      <w:spacing w:before="160"/>
      <w:contextualSpacing/>
      <w:outlineLvl w:val="4"/>
    </w:pPr>
    <w:rPr>
      <w:rFonts w:ascii="Trebuchet MS" w:eastAsia="Trebuchet MS" w:hAnsi="Trebuchet MS" w:cs="Trebuchet MS"/>
      <w:color w:val="666666"/>
    </w:rPr>
  </w:style>
  <w:style w:type="paragraph" w:styleId="Otsikko6">
    <w:name w:val="heading 6"/>
    <w:basedOn w:val="Normal1"/>
    <w:next w:val="Normal1"/>
    <w:link w:val="Otsikko6Char"/>
    <w:pPr>
      <w:keepNext/>
      <w:keepLines/>
      <w:spacing w:before="160"/>
      <w:contextualSpacing/>
      <w:outlineLvl w:val="5"/>
    </w:pPr>
    <w:rPr>
      <w:rFonts w:ascii="Trebuchet MS" w:eastAsia="Trebuchet MS" w:hAnsi="Trebuchet MS" w:cs="Trebuchet MS"/>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Otsikko">
    <w:name w:val="Title"/>
    <w:basedOn w:val="Normal1"/>
    <w:next w:val="Normal1"/>
    <w:link w:val="OtsikkoChar"/>
    <w:pPr>
      <w:keepNext/>
      <w:keepLines/>
      <w:contextualSpacing/>
    </w:pPr>
    <w:rPr>
      <w:rFonts w:ascii="Trebuchet MS" w:eastAsia="Trebuchet MS" w:hAnsi="Trebuchet MS" w:cs="Trebuchet MS"/>
      <w:sz w:val="42"/>
    </w:rPr>
  </w:style>
  <w:style w:type="paragraph" w:styleId="Alaotsikko">
    <w:name w:val="Subtitle"/>
    <w:basedOn w:val="Normal1"/>
    <w:next w:val="Normal1"/>
    <w:link w:val="AlaotsikkoChar"/>
    <w:pPr>
      <w:keepNext/>
      <w:keepLines/>
      <w:spacing w:after="200"/>
      <w:contextualSpacing/>
    </w:pPr>
    <w:rPr>
      <w:rFonts w:ascii="Trebuchet MS" w:eastAsia="Trebuchet MS" w:hAnsi="Trebuchet MS" w:cs="Trebuchet MS"/>
      <w:i/>
      <w:color w:val="666666"/>
      <w:sz w:val="26"/>
    </w:rPr>
  </w:style>
  <w:style w:type="paragraph" w:styleId="Seliteteksti">
    <w:name w:val="Balloon Text"/>
    <w:basedOn w:val="Normaali"/>
    <w:link w:val="SelitetekstiChar"/>
    <w:uiPriority w:val="99"/>
    <w:semiHidden/>
    <w:unhideWhenUsed/>
    <w:rsid w:val="003F614E"/>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3F614E"/>
    <w:rPr>
      <w:rFonts w:ascii="Lucida Grande" w:hAnsi="Lucida Grande"/>
      <w:sz w:val="18"/>
      <w:szCs w:val="18"/>
    </w:rPr>
  </w:style>
  <w:style w:type="paragraph" w:styleId="Yltunniste">
    <w:name w:val="header"/>
    <w:basedOn w:val="Normaali"/>
    <w:link w:val="YltunnisteChar"/>
    <w:uiPriority w:val="99"/>
    <w:unhideWhenUsed/>
    <w:rsid w:val="003F614E"/>
    <w:pPr>
      <w:tabs>
        <w:tab w:val="center" w:pos="4320"/>
        <w:tab w:val="right" w:pos="8640"/>
      </w:tabs>
    </w:pPr>
  </w:style>
  <w:style w:type="character" w:customStyle="1" w:styleId="YltunnisteChar">
    <w:name w:val="Ylätunniste Char"/>
    <w:basedOn w:val="Kappaleenoletusfontti"/>
    <w:link w:val="Yltunniste"/>
    <w:uiPriority w:val="99"/>
    <w:rsid w:val="003F614E"/>
  </w:style>
  <w:style w:type="paragraph" w:styleId="Alatunniste">
    <w:name w:val="footer"/>
    <w:basedOn w:val="Normaali"/>
    <w:link w:val="AlatunnisteChar"/>
    <w:uiPriority w:val="99"/>
    <w:unhideWhenUsed/>
    <w:rsid w:val="003F614E"/>
    <w:pPr>
      <w:tabs>
        <w:tab w:val="center" w:pos="4320"/>
        <w:tab w:val="right" w:pos="8640"/>
      </w:tabs>
    </w:pPr>
  </w:style>
  <w:style w:type="character" w:customStyle="1" w:styleId="AlatunnisteChar">
    <w:name w:val="Alatunniste Char"/>
    <w:basedOn w:val="Kappaleenoletusfontti"/>
    <w:link w:val="Alatunniste"/>
    <w:uiPriority w:val="99"/>
    <w:rsid w:val="003F614E"/>
  </w:style>
  <w:style w:type="paragraph" w:styleId="Alaviitteenteksti">
    <w:name w:val="footnote text"/>
    <w:basedOn w:val="Normaali"/>
    <w:link w:val="AlaviitteentekstiChar"/>
    <w:uiPriority w:val="99"/>
    <w:unhideWhenUsed/>
    <w:rsid w:val="004B003F"/>
    <w:rPr>
      <w:lang w:val="fr-FR" w:eastAsia="en-US"/>
    </w:rPr>
  </w:style>
  <w:style w:type="character" w:customStyle="1" w:styleId="AlaviitteentekstiChar">
    <w:name w:val="Alaviitteen teksti Char"/>
    <w:basedOn w:val="Kappaleenoletusfontti"/>
    <w:link w:val="Alaviitteenteksti"/>
    <w:uiPriority w:val="99"/>
    <w:rsid w:val="004B003F"/>
    <w:rPr>
      <w:lang w:val="fr-FR" w:eastAsia="en-US"/>
    </w:rPr>
  </w:style>
  <w:style w:type="character" w:styleId="Alaviitteenviite">
    <w:name w:val="footnote reference"/>
    <w:basedOn w:val="Kappaleenoletusfontti"/>
    <w:uiPriority w:val="99"/>
    <w:unhideWhenUsed/>
    <w:rsid w:val="004B003F"/>
    <w:rPr>
      <w:vertAlign w:val="superscript"/>
    </w:rPr>
  </w:style>
  <w:style w:type="character" w:styleId="Voimakas">
    <w:name w:val="Strong"/>
    <w:basedOn w:val="Kappaleenoletusfontti"/>
    <w:uiPriority w:val="22"/>
    <w:qFormat/>
    <w:rsid w:val="00726AE4"/>
    <w:rPr>
      <w:b/>
      <w:bCs/>
    </w:rPr>
  </w:style>
  <w:style w:type="character" w:customStyle="1" w:styleId="apple-converted-space">
    <w:name w:val="apple-converted-space"/>
    <w:basedOn w:val="Kappaleenoletusfontti"/>
    <w:rsid w:val="00726AE4"/>
  </w:style>
  <w:style w:type="paragraph" w:styleId="Luettelokappale">
    <w:name w:val="List Paragraph"/>
    <w:basedOn w:val="Normaali"/>
    <w:uiPriority w:val="34"/>
    <w:qFormat/>
    <w:rsid w:val="001D1765"/>
    <w:pPr>
      <w:ind w:left="720"/>
      <w:contextualSpacing/>
    </w:pPr>
  </w:style>
  <w:style w:type="character" w:styleId="Hyperlinkki">
    <w:name w:val="Hyperlink"/>
    <w:basedOn w:val="Kappaleenoletusfontti"/>
    <w:uiPriority w:val="99"/>
    <w:unhideWhenUsed/>
    <w:rsid w:val="00305101"/>
    <w:rPr>
      <w:color w:val="0000FF"/>
      <w:u w:val="single"/>
    </w:rPr>
  </w:style>
  <w:style w:type="paragraph" w:styleId="Loppuviitteenteksti">
    <w:name w:val="endnote text"/>
    <w:basedOn w:val="Normaali"/>
    <w:link w:val="LoppuviitteentekstiChar"/>
    <w:uiPriority w:val="99"/>
    <w:semiHidden/>
    <w:unhideWhenUsed/>
    <w:rsid w:val="00F66FBF"/>
    <w:rPr>
      <w:sz w:val="20"/>
      <w:szCs w:val="20"/>
    </w:rPr>
  </w:style>
  <w:style w:type="character" w:customStyle="1" w:styleId="LoppuviitteentekstiChar">
    <w:name w:val="Loppuviitteen teksti Char"/>
    <w:basedOn w:val="Kappaleenoletusfontti"/>
    <w:link w:val="Loppuviitteenteksti"/>
    <w:uiPriority w:val="99"/>
    <w:semiHidden/>
    <w:rsid w:val="00F66FBF"/>
    <w:rPr>
      <w:sz w:val="20"/>
      <w:szCs w:val="20"/>
      <w:lang w:val="en-GB"/>
    </w:rPr>
  </w:style>
  <w:style w:type="character" w:styleId="Loppuviitteenviite">
    <w:name w:val="endnote reference"/>
    <w:basedOn w:val="Kappaleenoletusfontti"/>
    <w:uiPriority w:val="99"/>
    <w:semiHidden/>
    <w:unhideWhenUsed/>
    <w:rsid w:val="00F66FBF"/>
    <w:rPr>
      <w:vertAlign w:val="superscript"/>
    </w:rPr>
  </w:style>
  <w:style w:type="paragraph" w:customStyle="1" w:styleId="bold">
    <w:name w:val="bold"/>
    <w:basedOn w:val="Normaali"/>
    <w:rsid w:val="00F66FBF"/>
    <w:pPr>
      <w:spacing w:before="100" w:beforeAutospacing="1" w:after="100" w:afterAutospacing="1"/>
    </w:pPr>
    <w:rPr>
      <w:rFonts w:ascii="Times New Roman" w:eastAsia="Times New Roman" w:hAnsi="Times New Roman" w:cs="Times New Roman"/>
      <w:lang w:eastAsia="en-GB"/>
    </w:rPr>
  </w:style>
  <w:style w:type="character" w:styleId="Sivunumero">
    <w:name w:val="page number"/>
    <w:basedOn w:val="Kappaleenoletusfontti"/>
    <w:uiPriority w:val="99"/>
    <w:semiHidden/>
    <w:unhideWhenUsed/>
    <w:rsid w:val="00733899"/>
  </w:style>
  <w:style w:type="character" w:styleId="Rivinumero">
    <w:name w:val="line number"/>
    <w:basedOn w:val="Kappaleenoletusfontti"/>
    <w:uiPriority w:val="99"/>
    <w:semiHidden/>
    <w:unhideWhenUsed/>
    <w:rsid w:val="00602198"/>
  </w:style>
  <w:style w:type="character" w:customStyle="1" w:styleId="Otsikko1Char">
    <w:name w:val="Otsikko 1 Char"/>
    <w:basedOn w:val="Kappaleenoletusfontti"/>
    <w:link w:val="Otsikko1"/>
    <w:rsid w:val="007D5116"/>
    <w:rPr>
      <w:rFonts w:ascii="Trebuchet MS" w:eastAsia="Trebuchet MS" w:hAnsi="Trebuchet MS" w:cs="Trebuchet MS"/>
      <w:color w:val="000000"/>
      <w:sz w:val="32"/>
    </w:rPr>
  </w:style>
  <w:style w:type="character" w:customStyle="1" w:styleId="Otsikko2Char">
    <w:name w:val="Otsikko 2 Char"/>
    <w:basedOn w:val="Kappaleenoletusfontti"/>
    <w:link w:val="Otsikko2"/>
    <w:rsid w:val="007D5116"/>
    <w:rPr>
      <w:rFonts w:ascii="Trebuchet MS" w:eastAsia="Trebuchet MS" w:hAnsi="Trebuchet MS" w:cs="Trebuchet MS"/>
      <w:b/>
      <w:color w:val="000000"/>
      <w:sz w:val="26"/>
    </w:rPr>
  </w:style>
  <w:style w:type="character" w:customStyle="1" w:styleId="Otsikko3Char">
    <w:name w:val="Otsikko 3 Char"/>
    <w:basedOn w:val="Kappaleenoletusfontti"/>
    <w:link w:val="Otsikko3"/>
    <w:rsid w:val="007D5116"/>
    <w:rPr>
      <w:rFonts w:ascii="Trebuchet MS" w:eastAsia="Trebuchet MS" w:hAnsi="Trebuchet MS" w:cs="Trebuchet MS"/>
      <w:b/>
      <w:color w:val="666666"/>
    </w:rPr>
  </w:style>
  <w:style w:type="character" w:customStyle="1" w:styleId="Otsikko4Char">
    <w:name w:val="Otsikko 4 Char"/>
    <w:basedOn w:val="Kappaleenoletusfontti"/>
    <w:link w:val="Otsikko4"/>
    <w:rsid w:val="007D5116"/>
    <w:rPr>
      <w:rFonts w:ascii="Trebuchet MS" w:eastAsia="Trebuchet MS" w:hAnsi="Trebuchet MS" w:cs="Trebuchet MS"/>
      <w:color w:val="666666"/>
      <w:sz w:val="22"/>
      <w:u w:val="single"/>
    </w:rPr>
  </w:style>
  <w:style w:type="character" w:customStyle="1" w:styleId="Otsikko5Char">
    <w:name w:val="Otsikko 5 Char"/>
    <w:basedOn w:val="Kappaleenoletusfontti"/>
    <w:link w:val="Otsikko5"/>
    <w:rsid w:val="007D5116"/>
    <w:rPr>
      <w:rFonts w:ascii="Trebuchet MS" w:eastAsia="Trebuchet MS" w:hAnsi="Trebuchet MS" w:cs="Trebuchet MS"/>
      <w:color w:val="666666"/>
      <w:sz w:val="22"/>
    </w:rPr>
  </w:style>
  <w:style w:type="character" w:customStyle="1" w:styleId="Otsikko6Char">
    <w:name w:val="Otsikko 6 Char"/>
    <w:basedOn w:val="Kappaleenoletusfontti"/>
    <w:link w:val="Otsikko6"/>
    <w:rsid w:val="007D5116"/>
    <w:rPr>
      <w:rFonts w:ascii="Trebuchet MS" w:eastAsia="Trebuchet MS" w:hAnsi="Trebuchet MS" w:cs="Trebuchet MS"/>
      <w:i/>
      <w:color w:val="666666"/>
      <w:sz w:val="22"/>
    </w:rPr>
  </w:style>
  <w:style w:type="character" w:customStyle="1" w:styleId="OtsikkoChar">
    <w:name w:val="Otsikko Char"/>
    <w:basedOn w:val="Kappaleenoletusfontti"/>
    <w:link w:val="Otsikko"/>
    <w:rsid w:val="007D5116"/>
    <w:rPr>
      <w:rFonts w:ascii="Trebuchet MS" w:eastAsia="Trebuchet MS" w:hAnsi="Trebuchet MS" w:cs="Trebuchet MS"/>
      <w:color w:val="000000"/>
      <w:sz w:val="42"/>
    </w:rPr>
  </w:style>
  <w:style w:type="character" w:customStyle="1" w:styleId="AlaotsikkoChar">
    <w:name w:val="Alaotsikko Char"/>
    <w:basedOn w:val="Kappaleenoletusfontti"/>
    <w:link w:val="Alaotsikko"/>
    <w:rsid w:val="007D5116"/>
    <w:rPr>
      <w:rFonts w:ascii="Trebuchet MS" w:eastAsia="Trebuchet MS" w:hAnsi="Trebuchet MS" w:cs="Trebuchet MS"/>
      <w:i/>
      <w:color w:val="666666"/>
      <w:sz w:val="26"/>
    </w:rPr>
  </w:style>
  <w:style w:type="paragraph" w:styleId="Sisllysluettelonotsikko">
    <w:name w:val="TOC Heading"/>
    <w:basedOn w:val="Otsikko1"/>
    <w:next w:val="Normaali"/>
    <w:uiPriority w:val="39"/>
    <w:unhideWhenUsed/>
    <w:qFormat/>
    <w:rsid w:val="00D7727D"/>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Sisluet2">
    <w:name w:val="toc 2"/>
    <w:basedOn w:val="Normaali"/>
    <w:next w:val="Normaali"/>
    <w:autoRedefine/>
    <w:uiPriority w:val="39"/>
    <w:semiHidden/>
    <w:unhideWhenUsed/>
    <w:qFormat/>
    <w:rsid w:val="00D7727D"/>
    <w:pPr>
      <w:spacing w:after="100" w:line="276" w:lineRule="auto"/>
      <w:ind w:left="220"/>
    </w:pPr>
    <w:rPr>
      <w:sz w:val="22"/>
      <w:szCs w:val="22"/>
      <w:lang w:val="en-US"/>
    </w:rPr>
  </w:style>
  <w:style w:type="paragraph" w:styleId="Sisluet1">
    <w:name w:val="toc 1"/>
    <w:basedOn w:val="Normaali"/>
    <w:next w:val="Normaali"/>
    <w:autoRedefine/>
    <w:uiPriority w:val="39"/>
    <w:semiHidden/>
    <w:unhideWhenUsed/>
    <w:qFormat/>
    <w:rsid w:val="00D7727D"/>
    <w:pPr>
      <w:spacing w:after="100" w:line="276" w:lineRule="auto"/>
    </w:pPr>
    <w:rPr>
      <w:sz w:val="22"/>
      <w:szCs w:val="22"/>
      <w:lang w:val="en-US"/>
    </w:rPr>
  </w:style>
  <w:style w:type="paragraph" w:styleId="Sisluet3">
    <w:name w:val="toc 3"/>
    <w:basedOn w:val="Normaali"/>
    <w:next w:val="Normaali"/>
    <w:autoRedefine/>
    <w:uiPriority w:val="39"/>
    <w:semiHidden/>
    <w:unhideWhenUsed/>
    <w:qFormat/>
    <w:rsid w:val="00D7727D"/>
    <w:pPr>
      <w:spacing w:after="100" w:line="276" w:lineRule="auto"/>
      <w:ind w:left="440"/>
    </w:pPr>
    <w:rPr>
      <w:sz w:val="22"/>
      <w:szCs w:val="22"/>
      <w:lang w:val="en-US"/>
    </w:rPr>
  </w:style>
  <w:style w:type="paragraph" w:customStyle="1" w:styleId="a3220nomp6">
    <w:name w:val="a__32__20_nom_p6"/>
    <w:basedOn w:val="Normaali"/>
    <w:rsid w:val="004D375B"/>
    <w:pPr>
      <w:jc w:val="both"/>
    </w:pPr>
    <w:rPr>
      <w:rFonts w:ascii="Times New Roman" w:eastAsia="Times New Roman" w:hAnsi="Times New Roman" w:cs="Times New Roman"/>
      <w:b/>
      <w:bCs/>
      <w:lang w:eastAsia="en-GB"/>
    </w:rPr>
  </w:style>
  <w:style w:type="paragraph" w:customStyle="1" w:styleId="a3320fonctionp7">
    <w:name w:val="a__33__20_fonction_p7"/>
    <w:basedOn w:val="Normaali"/>
    <w:rsid w:val="004D375B"/>
    <w:pPr>
      <w:spacing w:before="120"/>
      <w:jc w:val="both"/>
    </w:pPr>
    <w:rPr>
      <w:rFonts w:ascii="Times New Roman" w:eastAsia="Times New Roman" w:hAnsi="Times New Roman" w:cs="Times New Roman"/>
      <w:lang w:eastAsia="en-GB"/>
    </w:rPr>
  </w:style>
  <w:style w:type="character" w:customStyle="1" w:styleId="at1">
    <w:name w:val="a__t1"/>
    <w:basedOn w:val="Kappaleenoletusfontti"/>
    <w:rsid w:val="004D375B"/>
  </w:style>
  <w:style w:type="paragraph" w:styleId="NormaaliWWW">
    <w:name w:val="Normal (Web)"/>
    <w:basedOn w:val="Normaali"/>
    <w:uiPriority w:val="99"/>
    <w:semiHidden/>
    <w:unhideWhenUsed/>
    <w:rsid w:val="00A871EA"/>
    <w:pPr>
      <w:spacing w:before="100" w:beforeAutospacing="1" w:after="100" w:afterAutospacing="1"/>
    </w:pPr>
    <w:rPr>
      <w:rFonts w:ascii="Times" w:hAnsi="Times" w:cs="Times New Roman"/>
      <w:sz w:val="20"/>
      <w:szCs w:val="20"/>
      <w:lang w:val="en-US" w:eastAsia="en-US"/>
    </w:rPr>
  </w:style>
  <w:style w:type="character" w:styleId="AvattuHyperlinkki">
    <w:name w:val="FollowedHyperlink"/>
    <w:basedOn w:val="Kappaleenoletusfontti"/>
    <w:uiPriority w:val="99"/>
    <w:semiHidden/>
    <w:unhideWhenUsed/>
    <w:rsid w:val="009078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9317">
      <w:bodyDiv w:val="1"/>
      <w:marLeft w:val="0"/>
      <w:marRight w:val="0"/>
      <w:marTop w:val="0"/>
      <w:marBottom w:val="0"/>
      <w:divBdr>
        <w:top w:val="none" w:sz="0" w:space="0" w:color="auto"/>
        <w:left w:val="none" w:sz="0" w:space="0" w:color="auto"/>
        <w:bottom w:val="none" w:sz="0" w:space="0" w:color="auto"/>
        <w:right w:val="none" w:sz="0" w:space="0" w:color="auto"/>
      </w:divBdr>
    </w:div>
    <w:div w:id="499664147">
      <w:bodyDiv w:val="1"/>
      <w:marLeft w:val="0"/>
      <w:marRight w:val="0"/>
      <w:marTop w:val="0"/>
      <w:marBottom w:val="0"/>
      <w:divBdr>
        <w:top w:val="none" w:sz="0" w:space="0" w:color="auto"/>
        <w:left w:val="none" w:sz="0" w:space="0" w:color="auto"/>
        <w:bottom w:val="none" w:sz="0" w:space="0" w:color="auto"/>
        <w:right w:val="none" w:sz="0" w:space="0" w:color="auto"/>
      </w:divBdr>
      <w:divsChild>
        <w:div w:id="1692336649">
          <w:marLeft w:val="547"/>
          <w:marRight w:val="0"/>
          <w:marTop w:val="0"/>
          <w:marBottom w:val="0"/>
          <w:divBdr>
            <w:top w:val="none" w:sz="0" w:space="0" w:color="auto"/>
            <w:left w:val="none" w:sz="0" w:space="0" w:color="auto"/>
            <w:bottom w:val="none" w:sz="0" w:space="0" w:color="auto"/>
            <w:right w:val="none" w:sz="0" w:space="0" w:color="auto"/>
          </w:divBdr>
        </w:div>
        <w:div w:id="1719353392">
          <w:marLeft w:val="1166"/>
          <w:marRight w:val="0"/>
          <w:marTop w:val="0"/>
          <w:marBottom w:val="0"/>
          <w:divBdr>
            <w:top w:val="none" w:sz="0" w:space="0" w:color="auto"/>
            <w:left w:val="none" w:sz="0" w:space="0" w:color="auto"/>
            <w:bottom w:val="none" w:sz="0" w:space="0" w:color="auto"/>
            <w:right w:val="none" w:sz="0" w:space="0" w:color="auto"/>
          </w:divBdr>
        </w:div>
      </w:divsChild>
    </w:div>
    <w:div w:id="499855570">
      <w:bodyDiv w:val="1"/>
      <w:marLeft w:val="0"/>
      <w:marRight w:val="0"/>
      <w:marTop w:val="0"/>
      <w:marBottom w:val="0"/>
      <w:divBdr>
        <w:top w:val="none" w:sz="0" w:space="0" w:color="auto"/>
        <w:left w:val="none" w:sz="0" w:space="0" w:color="auto"/>
        <w:bottom w:val="none" w:sz="0" w:space="0" w:color="auto"/>
        <w:right w:val="none" w:sz="0" w:space="0" w:color="auto"/>
      </w:divBdr>
    </w:div>
    <w:div w:id="715276345">
      <w:bodyDiv w:val="1"/>
      <w:marLeft w:val="0"/>
      <w:marRight w:val="0"/>
      <w:marTop w:val="0"/>
      <w:marBottom w:val="0"/>
      <w:divBdr>
        <w:top w:val="none" w:sz="0" w:space="0" w:color="auto"/>
        <w:left w:val="none" w:sz="0" w:space="0" w:color="auto"/>
        <w:bottom w:val="none" w:sz="0" w:space="0" w:color="auto"/>
        <w:right w:val="none" w:sz="0" w:space="0" w:color="auto"/>
      </w:divBdr>
      <w:divsChild>
        <w:div w:id="1743524375">
          <w:marLeft w:val="547"/>
          <w:marRight w:val="0"/>
          <w:marTop w:val="0"/>
          <w:marBottom w:val="0"/>
          <w:divBdr>
            <w:top w:val="none" w:sz="0" w:space="0" w:color="auto"/>
            <w:left w:val="none" w:sz="0" w:space="0" w:color="auto"/>
            <w:bottom w:val="none" w:sz="0" w:space="0" w:color="auto"/>
            <w:right w:val="none" w:sz="0" w:space="0" w:color="auto"/>
          </w:divBdr>
        </w:div>
        <w:div w:id="551042919">
          <w:marLeft w:val="1166"/>
          <w:marRight w:val="0"/>
          <w:marTop w:val="0"/>
          <w:marBottom w:val="0"/>
          <w:divBdr>
            <w:top w:val="none" w:sz="0" w:space="0" w:color="auto"/>
            <w:left w:val="none" w:sz="0" w:space="0" w:color="auto"/>
            <w:bottom w:val="none" w:sz="0" w:space="0" w:color="auto"/>
            <w:right w:val="none" w:sz="0" w:space="0" w:color="auto"/>
          </w:divBdr>
        </w:div>
        <w:div w:id="1476920378">
          <w:marLeft w:val="1166"/>
          <w:marRight w:val="0"/>
          <w:marTop w:val="0"/>
          <w:marBottom w:val="0"/>
          <w:divBdr>
            <w:top w:val="none" w:sz="0" w:space="0" w:color="auto"/>
            <w:left w:val="none" w:sz="0" w:space="0" w:color="auto"/>
            <w:bottom w:val="none" w:sz="0" w:space="0" w:color="auto"/>
            <w:right w:val="none" w:sz="0" w:space="0" w:color="auto"/>
          </w:divBdr>
        </w:div>
      </w:divsChild>
    </w:div>
    <w:div w:id="847915164">
      <w:bodyDiv w:val="1"/>
      <w:marLeft w:val="0"/>
      <w:marRight w:val="0"/>
      <w:marTop w:val="0"/>
      <w:marBottom w:val="0"/>
      <w:divBdr>
        <w:top w:val="none" w:sz="0" w:space="0" w:color="auto"/>
        <w:left w:val="none" w:sz="0" w:space="0" w:color="auto"/>
        <w:bottom w:val="none" w:sz="0" w:space="0" w:color="auto"/>
        <w:right w:val="none" w:sz="0" w:space="0" w:color="auto"/>
      </w:divBdr>
    </w:div>
    <w:div w:id="1280801442">
      <w:bodyDiv w:val="1"/>
      <w:marLeft w:val="0"/>
      <w:marRight w:val="0"/>
      <w:marTop w:val="0"/>
      <w:marBottom w:val="0"/>
      <w:divBdr>
        <w:top w:val="none" w:sz="0" w:space="0" w:color="auto"/>
        <w:left w:val="none" w:sz="0" w:space="0" w:color="auto"/>
        <w:bottom w:val="none" w:sz="0" w:space="0" w:color="auto"/>
        <w:right w:val="none" w:sz="0" w:space="0" w:color="auto"/>
      </w:divBdr>
    </w:div>
    <w:div w:id="1318999881">
      <w:bodyDiv w:val="1"/>
      <w:marLeft w:val="0"/>
      <w:marRight w:val="0"/>
      <w:marTop w:val="0"/>
      <w:marBottom w:val="0"/>
      <w:divBdr>
        <w:top w:val="none" w:sz="0" w:space="0" w:color="auto"/>
        <w:left w:val="none" w:sz="0" w:space="0" w:color="auto"/>
        <w:bottom w:val="none" w:sz="0" w:space="0" w:color="auto"/>
        <w:right w:val="none" w:sz="0" w:space="0" w:color="auto"/>
      </w:divBdr>
    </w:div>
    <w:div w:id="1529415998">
      <w:bodyDiv w:val="1"/>
      <w:marLeft w:val="0"/>
      <w:marRight w:val="0"/>
      <w:marTop w:val="0"/>
      <w:marBottom w:val="0"/>
      <w:divBdr>
        <w:top w:val="none" w:sz="0" w:space="0" w:color="auto"/>
        <w:left w:val="none" w:sz="0" w:space="0" w:color="auto"/>
        <w:bottom w:val="none" w:sz="0" w:space="0" w:color="auto"/>
        <w:right w:val="none" w:sz="0" w:space="0" w:color="auto"/>
      </w:divBdr>
    </w:div>
    <w:div w:id="1730421801">
      <w:bodyDiv w:val="1"/>
      <w:marLeft w:val="0"/>
      <w:marRight w:val="0"/>
      <w:marTop w:val="0"/>
      <w:marBottom w:val="0"/>
      <w:divBdr>
        <w:top w:val="none" w:sz="0" w:space="0" w:color="auto"/>
        <w:left w:val="none" w:sz="0" w:space="0" w:color="auto"/>
        <w:bottom w:val="none" w:sz="0" w:space="0" w:color="auto"/>
        <w:right w:val="none" w:sz="0" w:space="0" w:color="auto"/>
      </w:divBdr>
      <w:divsChild>
        <w:div w:id="116798006">
          <w:marLeft w:val="0"/>
          <w:marRight w:val="0"/>
          <w:marTop w:val="0"/>
          <w:marBottom w:val="0"/>
          <w:divBdr>
            <w:top w:val="none" w:sz="0" w:space="0" w:color="auto"/>
            <w:left w:val="none" w:sz="0" w:space="0" w:color="auto"/>
            <w:bottom w:val="none" w:sz="0" w:space="0" w:color="auto"/>
            <w:right w:val="none" w:sz="0" w:space="0" w:color="auto"/>
          </w:divBdr>
          <w:divsChild>
            <w:div w:id="342049320">
              <w:marLeft w:val="0"/>
              <w:marRight w:val="0"/>
              <w:marTop w:val="0"/>
              <w:marBottom w:val="0"/>
              <w:divBdr>
                <w:top w:val="none" w:sz="0" w:space="0" w:color="auto"/>
                <w:left w:val="none" w:sz="0" w:space="0" w:color="auto"/>
                <w:bottom w:val="none" w:sz="0" w:space="0" w:color="auto"/>
                <w:right w:val="none" w:sz="0" w:space="0" w:color="auto"/>
              </w:divBdr>
              <w:divsChild>
                <w:div w:id="623122274">
                  <w:marLeft w:val="0"/>
                  <w:marRight w:val="0"/>
                  <w:marTop w:val="0"/>
                  <w:marBottom w:val="0"/>
                  <w:divBdr>
                    <w:top w:val="none" w:sz="0" w:space="0" w:color="auto"/>
                    <w:left w:val="none" w:sz="0" w:space="0" w:color="auto"/>
                    <w:bottom w:val="none" w:sz="0" w:space="0" w:color="auto"/>
                    <w:right w:val="none" w:sz="0" w:space="0" w:color="auto"/>
                  </w:divBdr>
                  <w:divsChild>
                    <w:div w:id="2144153467">
                      <w:marLeft w:val="0"/>
                      <w:marRight w:val="0"/>
                      <w:marTop w:val="0"/>
                      <w:marBottom w:val="0"/>
                      <w:divBdr>
                        <w:top w:val="none" w:sz="0" w:space="0" w:color="auto"/>
                        <w:left w:val="none" w:sz="0" w:space="0" w:color="auto"/>
                        <w:bottom w:val="none" w:sz="0" w:space="0" w:color="auto"/>
                        <w:right w:val="none" w:sz="0" w:space="0" w:color="auto"/>
                      </w:divBdr>
                      <w:divsChild>
                        <w:div w:id="1242832735">
                          <w:marLeft w:val="0"/>
                          <w:marRight w:val="0"/>
                          <w:marTop w:val="0"/>
                          <w:marBottom w:val="0"/>
                          <w:divBdr>
                            <w:top w:val="none" w:sz="0" w:space="0" w:color="auto"/>
                            <w:left w:val="none" w:sz="0" w:space="0" w:color="auto"/>
                            <w:bottom w:val="none" w:sz="0" w:space="0" w:color="auto"/>
                            <w:right w:val="none" w:sz="0" w:space="0" w:color="auto"/>
                          </w:divBdr>
                          <w:divsChild>
                            <w:div w:id="1559169023">
                              <w:marLeft w:val="0"/>
                              <w:marRight w:val="0"/>
                              <w:marTop w:val="0"/>
                              <w:marBottom w:val="0"/>
                              <w:divBdr>
                                <w:top w:val="none" w:sz="0" w:space="0" w:color="auto"/>
                                <w:left w:val="none" w:sz="0" w:space="0" w:color="auto"/>
                                <w:bottom w:val="none" w:sz="0" w:space="0" w:color="auto"/>
                                <w:right w:val="none" w:sz="0" w:space="0" w:color="auto"/>
                              </w:divBdr>
                              <w:divsChild>
                                <w:div w:id="1539004678">
                                  <w:marLeft w:val="0"/>
                                  <w:marRight w:val="0"/>
                                  <w:marTop w:val="0"/>
                                  <w:marBottom w:val="0"/>
                                  <w:divBdr>
                                    <w:top w:val="none" w:sz="0" w:space="0" w:color="auto"/>
                                    <w:left w:val="none" w:sz="0" w:space="0" w:color="auto"/>
                                    <w:bottom w:val="none" w:sz="0" w:space="0" w:color="auto"/>
                                    <w:right w:val="none" w:sz="0" w:space="0" w:color="auto"/>
                                  </w:divBdr>
                                  <w:divsChild>
                                    <w:div w:id="1638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263361">
      <w:bodyDiv w:val="1"/>
      <w:marLeft w:val="0"/>
      <w:marRight w:val="0"/>
      <w:marTop w:val="0"/>
      <w:marBottom w:val="0"/>
      <w:divBdr>
        <w:top w:val="none" w:sz="0" w:space="0" w:color="auto"/>
        <w:left w:val="none" w:sz="0" w:space="0" w:color="auto"/>
        <w:bottom w:val="none" w:sz="0" w:space="0" w:color="auto"/>
        <w:right w:val="none" w:sz="0" w:space="0" w:color="auto"/>
      </w:divBdr>
      <w:divsChild>
        <w:div w:id="417020645">
          <w:marLeft w:val="547"/>
          <w:marRight w:val="0"/>
          <w:marTop w:val="0"/>
          <w:marBottom w:val="0"/>
          <w:divBdr>
            <w:top w:val="none" w:sz="0" w:space="0" w:color="auto"/>
            <w:left w:val="none" w:sz="0" w:space="0" w:color="auto"/>
            <w:bottom w:val="none" w:sz="0" w:space="0" w:color="auto"/>
            <w:right w:val="none" w:sz="0" w:space="0" w:color="auto"/>
          </w:divBdr>
        </w:div>
        <w:div w:id="1192114146">
          <w:marLeft w:val="547"/>
          <w:marRight w:val="0"/>
          <w:marTop w:val="0"/>
          <w:marBottom w:val="0"/>
          <w:divBdr>
            <w:top w:val="none" w:sz="0" w:space="0" w:color="auto"/>
            <w:left w:val="none" w:sz="0" w:space="0" w:color="auto"/>
            <w:bottom w:val="none" w:sz="0" w:space="0" w:color="auto"/>
            <w:right w:val="none" w:sz="0" w:space="0" w:color="auto"/>
          </w:divBdr>
        </w:div>
      </w:divsChild>
    </w:div>
    <w:div w:id="1907763638">
      <w:bodyDiv w:val="1"/>
      <w:marLeft w:val="0"/>
      <w:marRight w:val="0"/>
      <w:marTop w:val="0"/>
      <w:marBottom w:val="0"/>
      <w:divBdr>
        <w:top w:val="none" w:sz="0" w:space="0" w:color="auto"/>
        <w:left w:val="none" w:sz="0" w:space="0" w:color="auto"/>
        <w:bottom w:val="none" w:sz="0" w:space="0" w:color="auto"/>
        <w:right w:val="none" w:sz="0" w:space="0" w:color="auto"/>
      </w:divBdr>
      <w:divsChild>
        <w:div w:id="329912260">
          <w:marLeft w:val="0"/>
          <w:marRight w:val="0"/>
          <w:marTop w:val="0"/>
          <w:marBottom w:val="0"/>
          <w:divBdr>
            <w:top w:val="none" w:sz="0" w:space="0" w:color="auto"/>
            <w:left w:val="none" w:sz="0" w:space="0" w:color="auto"/>
            <w:bottom w:val="none" w:sz="0" w:space="0" w:color="auto"/>
            <w:right w:val="none" w:sz="0" w:space="0" w:color="auto"/>
          </w:divBdr>
          <w:divsChild>
            <w:div w:id="857696834">
              <w:marLeft w:val="0"/>
              <w:marRight w:val="0"/>
              <w:marTop w:val="0"/>
              <w:marBottom w:val="0"/>
              <w:divBdr>
                <w:top w:val="none" w:sz="0" w:space="0" w:color="auto"/>
                <w:left w:val="none" w:sz="0" w:space="0" w:color="auto"/>
                <w:bottom w:val="none" w:sz="0" w:space="0" w:color="auto"/>
                <w:right w:val="none" w:sz="0" w:space="0" w:color="auto"/>
              </w:divBdr>
              <w:divsChild>
                <w:div w:id="1768651225">
                  <w:marLeft w:val="0"/>
                  <w:marRight w:val="0"/>
                  <w:marTop w:val="0"/>
                  <w:marBottom w:val="0"/>
                  <w:divBdr>
                    <w:top w:val="none" w:sz="0" w:space="0" w:color="auto"/>
                    <w:left w:val="none" w:sz="0" w:space="0" w:color="auto"/>
                    <w:bottom w:val="none" w:sz="0" w:space="0" w:color="auto"/>
                    <w:right w:val="none" w:sz="0" w:space="0" w:color="auto"/>
                  </w:divBdr>
                  <w:divsChild>
                    <w:div w:id="36667323">
                      <w:marLeft w:val="0"/>
                      <w:marRight w:val="0"/>
                      <w:marTop w:val="0"/>
                      <w:marBottom w:val="0"/>
                      <w:divBdr>
                        <w:top w:val="none" w:sz="0" w:space="0" w:color="auto"/>
                        <w:left w:val="none" w:sz="0" w:space="0" w:color="auto"/>
                        <w:bottom w:val="none" w:sz="0" w:space="0" w:color="auto"/>
                        <w:right w:val="none" w:sz="0" w:space="0" w:color="auto"/>
                      </w:divBdr>
                      <w:divsChild>
                        <w:div w:id="9622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centure.com/" TargetMode="External"/><Relationship Id="rId18" Type="http://schemas.openxmlformats.org/officeDocument/2006/relationships/image" Target="media/image5.jpeg"/><Relationship Id="rId26" Type="http://schemas.openxmlformats.org/officeDocument/2006/relationships/diagramColors" Target="diagrams/colors1.xml"/><Relationship Id="rId39" Type="http://schemas.openxmlformats.org/officeDocument/2006/relationships/diagramData" Target="diagrams/data3.xm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diagramColors" Target="diagrams/colors3.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hyperlink" Target="http://blog.okfn.org/2012/11/02/data-bootcamps-hands-on-data-literacy-workshops-for-the-world/"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leurope.eu/" TargetMode="External"/><Relationship Id="rId29" Type="http://schemas.openxmlformats.org/officeDocument/2006/relationships/diagramLayout" Target="diagrams/layout2.xml"/><Relationship Id="rId11" Type="http://schemas.openxmlformats.org/officeDocument/2006/relationships/hyperlink" Target="http://www.accenture.com/" TargetMode="Externa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9.png"/><Relationship Id="rId40" Type="http://schemas.openxmlformats.org/officeDocument/2006/relationships/diagramLayout" Target="diagrams/layout3.xml"/><Relationship Id="rId45" Type="http://schemas.openxmlformats.org/officeDocument/2006/relationships/image" Target="media/image100.jpeg"/><Relationship Id="rId53" Type="http://schemas.openxmlformats.org/officeDocument/2006/relationships/hyperlink" Target="http://theodi.org/odis-first-year-annual-report" TargetMode="External"/><Relationship Id="rId58" Type="http://schemas.openxmlformats.org/officeDocument/2006/relationships/hyperlink" Target="http://ict.govt.nz/programmes/open-and-transparent-government/"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lisboncouncil.net/" TargetMode="External"/><Relationship Id="rId14" Type="http://schemas.openxmlformats.org/officeDocument/2006/relationships/hyperlink" Target="http://www.coleurope.eu/" TargetMode="External"/><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70.png"/><Relationship Id="rId43" Type="http://schemas.microsoft.com/office/2007/relationships/diagramDrawing" Target="diagrams/drawing3.xml"/><Relationship Id="rId48" Type="http://schemas.openxmlformats.org/officeDocument/2006/relationships/diagramQuickStyle" Target="diagrams/quickStyle4.xml"/><Relationship Id="rId56" Type="http://schemas.openxmlformats.org/officeDocument/2006/relationships/hyperlink" Target="http://ssrn.com/abstract=2149364" TargetMode="External"/><Relationship Id="rId8" Type="http://schemas.openxmlformats.org/officeDocument/2006/relationships/endnotes" Target="endnotes.xml"/><Relationship Id="rId51" Type="http://schemas.openxmlformats.org/officeDocument/2006/relationships/hyperlink" Target="http://www.citysdk.eu/2014/02/21/students-in-motion-creating-and-using-open-dat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lisboncouncil.net/" TargetMode="External"/><Relationship Id="rId25" Type="http://schemas.openxmlformats.org/officeDocument/2006/relationships/diagramQuickStyle" Target="diagrams/quickStyle1.xml"/><Relationship Id="rId33" Type="http://schemas.openxmlformats.org/officeDocument/2006/relationships/image" Target="media/image7.png"/><Relationship Id="rId38" Type="http://schemas.openxmlformats.org/officeDocument/2006/relationships/image" Target="media/image90.png"/><Relationship Id="rId46" Type="http://schemas.openxmlformats.org/officeDocument/2006/relationships/diagramData" Target="diagrams/data4.xml"/><Relationship Id="rId59" Type="http://schemas.openxmlformats.org/officeDocument/2006/relationships/hyperlink" Target="https://webtoolkit.govt.nz/blog/2013/07/government-online-engagement-service-goes/" TargetMode="External"/><Relationship Id="rId20" Type="http://schemas.openxmlformats.org/officeDocument/2006/relationships/image" Target="media/image6.jpeg"/><Relationship Id="rId41" Type="http://schemas.openxmlformats.org/officeDocument/2006/relationships/diagramQuickStyle" Target="diagrams/quickStyle3.xml"/><Relationship Id="rId54" Type="http://schemas.openxmlformats.org/officeDocument/2006/relationships/hyperlink" Target="http://theodi.org/cultur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80.png"/><Relationship Id="rId49" Type="http://schemas.openxmlformats.org/officeDocument/2006/relationships/diagramColors" Target="diagrams/colors4.xml"/><Relationship Id="rId57" Type="http://schemas.openxmlformats.org/officeDocument/2006/relationships/hyperlink" Target="http://data.worldbank.org/about/open-government-data-toolkit/demand-for-od-engagement-tools" TargetMode="External"/><Relationship Id="rId10" Type="http://schemas.openxmlformats.org/officeDocument/2006/relationships/image" Target="media/image2.jpeg"/><Relationship Id="rId31" Type="http://schemas.openxmlformats.org/officeDocument/2006/relationships/diagramColors" Target="diagrams/colors2.xml"/><Relationship Id="rId44" Type="http://schemas.openxmlformats.org/officeDocument/2006/relationships/image" Target="media/image10.jpeg"/><Relationship Id="rId52" Type="http://schemas.openxmlformats.org/officeDocument/2006/relationships/hyperlink" Target="http://blogs.hbr.org/2013/03/open-data-has-little-value-if/" TargetMode="External"/><Relationship Id="rId60" Type="http://schemas.openxmlformats.org/officeDocument/2006/relationships/hyperlink" Target="https://webtoolkit.govt.nz/blog/2013/07/government-online-engagement-service-goes/" TargetMode="External"/><Relationship Id="rId4" Type="http://schemas.microsoft.com/office/2007/relationships/stylesWithEffects" Target="stylesWithEffects.xml"/><Relationship Id="rId9"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3A15CA-F2A3-49EA-9B3D-FCB3F1ADCCE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GB"/>
        </a:p>
      </dgm:t>
    </dgm:pt>
    <dgm:pt modelId="{701AB9D5-9AE7-477E-87C3-A52C6FCBBECE}">
      <dgm:prSet phldrT="[Text]" custT="1"/>
      <dgm:spPr>
        <a:xfrm>
          <a:off x="1712239" y="264868"/>
          <a:ext cx="936124" cy="934284"/>
        </a:xfrm>
        <a:solidFill>
          <a:schemeClr val="accent1"/>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Georgia" panose="02040502050405020303" pitchFamily="18" charset="0"/>
              <a:ea typeface="+mn-ea"/>
              <a:cs typeface="+mn-cs"/>
            </a:rPr>
            <a:t>AT THE ORGANISATIONAL LEVEL </a:t>
          </a:r>
        </a:p>
      </dgm:t>
    </dgm:pt>
    <dgm:pt modelId="{DE394F02-9535-49A3-96FA-E2AB6A9AA0F9}" type="parTrans" cxnId="{E8B79D1D-EA84-40D9-986A-F026B4148EBD}">
      <dgm:prSet/>
      <dgm:spPr>
        <a:xfrm rot="19611107">
          <a:off x="1514859" y="1043135"/>
          <a:ext cx="298035" cy="5229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791E82-28AB-4A8C-ABF0-BAF0FC46D301}" type="sibTrans" cxnId="{E8B79D1D-EA84-40D9-986A-F026B4148EBD}">
      <dgm:prSet/>
      <dgm:spPr/>
      <dgm:t>
        <a:bodyPr/>
        <a:lstStyle/>
        <a:p>
          <a:endParaRPr lang="en-GB"/>
        </a:p>
      </dgm:t>
    </dgm:pt>
    <dgm:pt modelId="{46FB0E1C-0C90-4D4C-BCE1-9D81F4733A18}">
      <dgm:prSet phldrT="[Text]" custT="1"/>
      <dgm:spPr>
        <a:xfrm>
          <a:off x="1712239" y="264868"/>
          <a:ext cx="936124" cy="934284"/>
        </a:xfrm>
        <a:solidFill>
          <a:schemeClr val="accent1"/>
        </a:solidFill>
        <a:ln w="25400" cap="flat" cmpd="sng" algn="ctr">
          <a:solidFill>
            <a:sysClr val="window" lastClr="FFFFFF">
              <a:hueOff val="0"/>
              <a:satOff val="0"/>
              <a:lumOff val="0"/>
              <a:alphaOff val="0"/>
            </a:sysClr>
          </a:solidFill>
          <a:prstDash val="solid"/>
        </a:ln>
        <a:effectLst/>
      </dgm:spPr>
      <dgm:t>
        <a:bodyPr/>
        <a:lstStyle/>
        <a:p>
          <a:r>
            <a:rPr lang="en-GB" sz="1050">
              <a:solidFill>
                <a:sysClr val="window" lastClr="FFFFFF"/>
              </a:solidFill>
              <a:latin typeface="Georgia" panose="02040502050405020303" pitchFamily="18" charset="0"/>
              <a:ea typeface="+mn-ea"/>
              <a:cs typeface="+mn-cs"/>
            </a:rPr>
            <a:t>AT THE SOCIETAL LEVEL </a:t>
          </a:r>
        </a:p>
      </dgm:t>
    </dgm:pt>
    <dgm:pt modelId="{235E38AD-7ED8-4815-9603-259840F4300D}" type="parTrans" cxnId="{E6EC1EBC-FC23-4567-9603-5D2AD133B7F1}">
      <dgm:prSet/>
      <dgm:spPr/>
      <dgm:t>
        <a:bodyPr/>
        <a:lstStyle/>
        <a:p>
          <a:endParaRPr lang="en-GB"/>
        </a:p>
      </dgm:t>
    </dgm:pt>
    <dgm:pt modelId="{CB6F2228-E7D0-4FDC-A761-D3A840F97EF6}" type="sibTrans" cxnId="{E6EC1EBC-FC23-4567-9603-5D2AD133B7F1}">
      <dgm:prSet/>
      <dgm:spPr/>
      <dgm:t>
        <a:bodyPr/>
        <a:lstStyle/>
        <a:p>
          <a:endParaRPr lang="en-GB"/>
        </a:p>
      </dgm:t>
    </dgm:pt>
    <dgm:pt modelId="{F39A9F81-F185-4CDB-8B7B-7123EE41424A}">
      <dgm:prSet phldrT="[Text]" custT="1"/>
      <dgm:spPr>
        <a:xfrm>
          <a:off x="1712239" y="264868"/>
          <a:ext cx="936124" cy="934284"/>
        </a:xfrm>
        <a:solidFill>
          <a:schemeClr val="accent1"/>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Georgia" panose="02040502050405020303" pitchFamily="18" charset="0"/>
              <a:ea typeface="+mn-ea"/>
              <a:cs typeface="+mn-cs"/>
            </a:rPr>
            <a:t>AT THE EUROPEAN LEVEL </a:t>
          </a:r>
        </a:p>
      </dgm:t>
    </dgm:pt>
    <dgm:pt modelId="{A2D208FD-BBED-412F-9D4F-C5E4637ABD45}" type="parTrans" cxnId="{66566257-C77D-47AB-84B1-2512C9B8F767}">
      <dgm:prSet/>
      <dgm:spPr/>
      <dgm:t>
        <a:bodyPr/>
        <a:lstStyle/>
        <a:p>
          <a:endParaRPr lang="en-GB"/>
        </a:p>
      </dgm:t>
    </dgm:pt>
    <dgm:pt modelId="{170949C9-6A23-4C15-ABE7-AFD41718A3DA}" type="sibTrans" cxnId="{66566257-C77D-47AB-84B1-2512C9B8F767}">
      <dgm:prSet/>
      <dgm:spPr/>
      <dgm:t>
        <a:bodyPr/>
        <a:lstStyle/>
        <a:p>
          <a:endParaRPr lang="en-GB"/>
        </a:p>
      </dgm:t>
    </dgm:pt>
    <dgm:pt modelId="{740C92DB-E130-4B81-96AD-D5FBEFCD2A72}" type="pres">
      <dgm:prSet presAssocID="{3B3A15CA-F2A3-49EA-9B3D-FCB3F1ADCCE4}" presName="composite" presStyleCnt="0">
        <dgm:presLayoutVars>
          <dgm:chMax val="5"/>
          <dgm:dir/>
          <dgm:animLvl val="ctr"/>
          <dgm:resizeHandles val="exact"/>
        </dgm:presLayoutVars>
      </dgm:prSet>
      <dgm:spPr/>
      <dgm:t>
        <a:bodyPr/>
        <a:lstStyle/>
        <a:p>
          <a:endParaRPr lang="en-GB"/>
        </a:p>
      </dgm:t>
    </dgm:pt>
    <dgm:pt modelId="{403D23EA-2556-4EDA-946D-3ABCDE031B0F}" type="pres">
      <dgm:prSet presAssocID="{3B3A15CA-F2A3-49EA-9B3D-FCB3F1ADCCE4}" presName="cycle" presStyleCnt="0"/>
      <dgm:spPr/>
    </dgm:pt>
    <dgm:pt modelId="{84DAC019-6321-43B9-960D-F52F7623B02A}" type="pres">
      <dgm:prSet presAssocID="{3B3A15CA-F2A3-49EA-9B3D-FCB3F1ADCCE4}" presName="centerShape" presStyleCnt="0"/>
      <dgm:spPr/>
    </dgm:pt>
    <dgm:pt modelId="{7CD0CB32-9870-4248-8E8A-A3AA51E78818}" type="pres">
      <dgm:prSet presAssocID="{3B3A15CA-F2A3-49EA-9B3D-FCB3F1ADCCE4}" presName="connSite" presStyleLbl="node1" presStyleIdx="0" presStyleCnt="4"/>
      <dgm:spPr/>
    </dgm:pt>
    <dgm:pt modelId="{7241E361-D63A-47CC-BA5C-88F39DD09950}" type="pres">
      <dgm:prSet presAssocID="{3B3A15CA-F2A3-49EA-9B3D-FCB3F1ADCCE4}" presName="visible" presStyleLbl="node1" presStyleIdx="0" presStyleCnt="4" custScaleX="77438" custScaleY="75829"/>
      <dgm:spPr>
        <a:xfrm>
          <a:off x="580336" y="973632"/>
          <a:ext cx="979996" cy="966576"/>
        </a:xfrm>
        <a:prstGeom prst="ellipse">
          <a:avLst/>
        </a:prstGeom>
        <a:solidFill>
          <a:srgbClr val="002060"/>
        </a:solidFill>
        <a:ln w="25400" cap="flat" cmpd="sng" algn="ctr">
          <a:solidFill>
            <a:sysClr val="window" lastClr="FFFFFF">
              <a:hueOff val="0"/>
              <a:satOff val="0"/>
              <a:lumOff val="0"/>
              <a:alphaOff val="0"/>
            </a:sysClr>
          </a:solidFill>
          <a:prstDash val="solid"/>
        </a:ln>
        <a:effectLst/>
      </dgm:spPr>
      <dgm:t>
        <a:bodyPr/>
        <a:lstStyle/>
        <a:p>
          <a:endParaRPr lang="en-GB"/>
        </a:p>
      </dgm:t>
    </dgm:pt>
    <dgm:pt modelId="{6FD74282-DFDA-4A9F-978C-FCEC475792A1}" type="pres">
      <dgm:prSet presAssocID="{DE394F02-9535-49A3-96FA-E2AB6A9AA0F9}" presName="Name25" presStyleLbl="parChTrans1D1" presStyleIdx="0" presStyleCnt="3"/>
      <dgm:spPr>
        <a:custGeom>
          <a:avLst/>
          <a:gdLst/>
          <a:ahLst/>
          <a:cxnLst/>
          <a:rect l="0" t="0" r="0" b="0"/>
          <a:pathLst>
            <a:path>
              <a:moveTo>
                <a:pt x="0" y="32607"/>
              </a:moveTo>
              <a:lnTo>
                <a:pt x="623236" y="32607"/>
              </a:lnTo>
            </a:path>
          </a:pathLst>
        </a:custGeom>
      </dgm:spPr>
      <dgm:t>
        <a:bodyPr/>
        <a:lstStyle/>
        <a:p>
          <a:endParaRPr lang="en-GB"/>
        </a:p>
      </dgm:t>
    </dgm:pt>
    <dgm:pt modelId="{2A948CD8-9375-43E3-8493-DE53A5F05848}" type="pres">
      <dgm:prSet presAssocID="{701AB9D5-9AE7-477E-87C3-A52C6FCBBECE}" presName="node" presStyleCnt="0"/>
      <dgm:spPr/>
    </dgm:pt>
    <dgm:pt modelId="{DAE50B0E-8EBC-49F8-89AD-3C40DE23DBBF}" type="pres">
      <dgm:prSet presAssocID="{701AB9D5-9AE7-477E-87C3-A52C6FCBBECE}" presName="parentNode" presStyleLbl="node1" presStyleIdx="1" presStyleCnt="4" custScaleX="151611" custScaleY="149972" custLinFactNeighborX="6619" custLinFactNeighborY="17291">
        <dgm:presLayoutVars>
          <dgm:chMax val="1"/>
          <dgm:bulletEnabled val="1"/>
        </dgm:presLayoutVars>
      </dgm:prSet>
      <dgm:spPr>
        <a:prstGeom prst="ellipse">
          <a:avLst/>
        </a:prstGeom>
      </dgm:spPr>
      <dgm:t>
        <a:bodyPr/>
        <a:lstStyle/>
        <a:p>
          <a:endParaRPr lang="en-GB"/>
        </a:p>
      </dgm:t>
    </dgm:pt>
    <dgm:pt modelId="{28629AC3-C872-4DDB-BD59-D0A0C38A4B70}" type="pres">
      <dgm:prSet presAssocID="{701AB9D5-9AE7-477E-87C3-A52C6FCBBECE}" presName="childNode" presStyleLbl="revTx" presStyleIdx="0" presStyleCnt="0">
        <dgm:presLayoutVars>
          <dgm:bulletEnabled val="1"/>
        </dgm:presLayoutVars>
      </dgm:prSet>
      <dgm:spPr/>
      <dgm:t>
        <a:bodyPr/>
        <a:lstStyle/>
        <a:p>
          <a:endParaRPr lang="en-GB"/>
        </a:p>
      </dgm:t>
    </dgm:pt>
    <dgm:pt modelId="{A2CE95F2-697C-4616-8B5D-F1563DB26AD4}" type="pres">
      <dgm:prSet presAssocID="{235E38AD-7ED8-4815-9603-259840F4300D}" presName="Name25" presStyleLbl="parChTrans1D1" presStyleIdx="1" presStyleCnt="3"/>
      <dgm:spPr>
        <a:custGeom>
          <a:avLst/>
          <a:gdLst/>
          <a:ahLst/>
          <a:cxnLst/>
          <a:rect l="0" t="0" r="0" b="0"/>
          <a:pathLst>
            <a:path>
              <a:moveTo>
                <a:pt x="0" y="32607"/>
              </a:moveTo>
              <a:lnTo>
                <a:pt x="623236" y="32607"/>
              </a:lnTo>
            </a:path>
          </a:pathLst>
        </a:custGeom>
      </dgm:spPr>
      <dgm:t>
        <a:bodyPr/>
        <a:lstStyle/>
        <a:p>
          <a:endParaRPr lang="en-GB"/>
        </a:p>
      </dgm:t>
    </dgm:pt>
    <dgm:pt modelId="{F1852A52-B049-4D9C-8458-EE5F6277E211}" type="pres">
      <dgm:prSet presAssocID="{46FB0E1C-0C90-4D4C-BCE1-9D81F4733A18}" presName="node" presStyleCnt="0"/>
      <dgm:spPr/>
    </dgm:pt>
    <dgm:pt modelId="{4548A5FE-2D4E-4D8E-AA73-1D7820EB216E}" type="pres">
      <dgm:prSet presAssocID="{46FB0E1C-0C90-4D4C-BCE1-9D81F4733A18}" presName="parentNode" presStyleLbl="node1" presStyleIdx="2" presStyleCnt="4" custScaleX="146626" custScaleY="139233" custLinFactNeighborX="6619" custLinFactNeighborY="17291">
        <dgm:presLayoutVars>
          <dgm:chMax val="1"/>
          <dgm:bulletEnabled val="1"/>
        </dgm:presLayoutVars>
      </dgm:prSet>
      <dgm:spPr>
        <a:prstGeom prst="ellipse">
          <a:avLst/>
        </a:prstGeom>
      </dgm:spPr>
      <dgm:t>
        <a:bodyPr/>
        <a:lstStyle/>
        <a:p>
          <a:endParaRPr lang="en-GB"/>
        </a:p>
      </dgm:t>
    </dgm:pt>
    <dgm:pt modelId="{5F785846-8784-4EA6-8EC4-683CBF1DAA2D}" type="pres">
      <dgm:prSet presAssocID="{46FB0E1C-0C90-4D4C-BCE1-9D81F4733A18}" presName="childNode" presStyleLbl="revTx" presStyleIdx="0" presStyleCnt="0">
        <dgm:presLayoutVars>
          <dgm:bulletEnabled val="1"/>
        </dgm:presLayoutVars>
      </dgm:prSet>
      <dgm:spPr/>
    </dgm:pt>
    <dgm:pt modelId="{6B63ABCE-7671-4F7C-9F5C-13F462DAB74E}" type="pres">
      <dgm:prSet presAssocID="{A2D208FD-BBED-412F-9D4F-C5E4637ABD45}" presName="Name25" presStyleLbl="parChTrans1D1" presStyleIdx="2" presStyleCnt="3"/>
      <dgm:spPr>
        <a:custGeom>
          <a:avLst/>
          <a:gdLst/>
          <a:ahLst/>
          <a:cxnLst/>
          <a:rect l="0" t="0" r="0" b="0"/>
          <a:pathLst>
            <a:path>
              <a:moveTo>
                <a:pt x="0" y="32607"/>
              </a:moveTo>
              <a:lnTo>
                <a:pt x="623236" y="32607"/>
              </a:lnTo>
            </a:path>
          </a:pathLst>
        </a:custGeom>
      </dgm:spPr>
      <dgm:t>
        <a:bodyPr/>
        <a:lstStyle/>
        <a:p>
          <a:endParaRPr lang="en-GB"/>
        </a:p>
      </dgm:t>
    </dgm:pt>
    <dgm:pt modelId="{39EC17F8-82E7-4190-806F-47DE17F32EAD}" type="pres">
      <dgm:prSet presAssocID="{F39A9F81-F185-4CDB-8B7B-7123EE41424A}" presName="node" presStyleCnt="0"/>
      <dgm:spPr/>
    </dgm:pt>
    <dgm:pt modelId="{43853F75-3D12-473B-B336-78047DF6B431}" type="pres">
      <dgm:prSet presAssocID="{F39A9F81-F185-4CDB-8B7B-7123EE41424A}" presName="parentNode" presStyleLbl="node1" presStyleIdx="3" presStyleCnt="4" custScaleX="146626" custScaleY="139233" custLinFactNeighborX="6619" custLinFactNeighborY="17291">
        <dgm:presLayoutVars>
          <dgm:chMax val="1"/>
          <dgm:bulletEnabled val="1"/>
        </dgm:presLayoutVars>
      </dgm:prSet>
      <dgm:spPr>
        <a:prstGeom prst="ellipse">
          <a:avLst/>
        </a:prstGeom>
      </dgm:spPr>
      <dgm:t>
        <a:bodyPr/>
        <a:lstStyle/>
        <a:p>
          <a:endParaRPr lang="en-GB"/>
        </a:p>
      </dgm:t>
    </dgm:pt>
    <dgm:pt modelId="{980C982D-8DD4-4866-9015-6679B7680AD8}" type="pres">
      <dgm:prSet presAssocID="{F39A9F81-F185-4CDB-8B7B-7123EE41424A}" presName="childNode" presStyleLbl="revTx" presStyleIdx="0" presStyleCnt="0">
        <dgm:presLayoutVars>
          <dgm:bulletEnabled val="1"/>
        </dgm:presLayoutVars>
      </dgm:prSet>
      <dgm:spPr/>
    </dgm:pt>
  </dgm:ptLst>
  <dgm:cxnLst>
    <dgm:cxn modelId="{209B4AD8-5255-4288-8B0E-FAF58C3F24B5}" type="presOf" srcId="{A2D208FD-BBED-412F-9D4F-C5E4637ABD45}" destId="{6B63ABCE-7671-4F7C-9F5C-13F462DAB74E}" srcOrd="0" destOrd="0" presId="urn:microsoft.com/office/officeart/2005/8/layout/radial2"/>
    <dgm:cxn modelId="{E46527FF-ED81-45C4-98F0-A1EB5471BC97}" type="presOf" srcId="{46FB0E1C-0C90-4D4C-BCE1-9D81F4733A18}" destId="{4548A5FE-2D4E-4D8E-AA73-1D7820EB216E}" srcOrd="0" destOrd="0" presId="urn:microsoft.com/office/officeart/2005/8/layout/radial2"/>
    <dgm:cxn modelId="{E6EC1EBC-FC23-4567-9603-5D2AD133B7F1}" srcId="{3B3A15CA-F2A3-49EA-9B3D-FCB3F1ADCCE4}" destId="{46FB0E1C-0C90-4D4C-BCE1-9D81F4733A18}" srcOrd="1" destOrd="0" parTransId="{235E38AD-7ED8-4815-9603-259840F4300D}" sibTransId="{CB6F2228-E7D0-4FDC-A761-D3A840F97EF6}"/>
    <dgm:cxn modelId="{E8B79D1D-EA84-40D9-986A-F026B4148EBD}" srcId="{3B3A15CA-F2A3-49EA-9B3D-FCB3F1ADCCE4}" destId="{701AB9D5-9AE7-477E-87C3-A52C6FCBBECE}" srcOrd="0" destOrd="0" parTransId="{DE394F02-9535-49A3-96FA-E2AB6A9AA0F9}" sibTransId="{91791E82-28AB-4A8C-ABF0-BAF0FC46D301}"/>
    <dgm:cxn modelId="{290994DA-E256-41F0-94CE-758D9F5C22E1}" type="presOf" srcId="{3B3A15CA-F2A3-49EA-9B3D-FCB3F1ADCCE4}" destId="{740C92DB-E130-4B81-96AD-D5FBEFCD2A72}" srcOrd="0" destOrd="0" presId="urn:microsoft.com/office/officeart/2005/8/layout/radial2"/>
    <dgm:cxn modelId="{66566257-C77D-47AB-84B1-2512C9B8F767}" srcId="{3B3A15CA-F2A3-49EA-9B3D-FCB3F1ADCCE4}" destId="{F39A9F81-F185-4CDB-8B7B-7123EE41424A}" srcOrd="2" destOrd="0" parTransId="{A2D208FD-BBED-412F-9D4F-C5E4637ABD45}" sibTransId="{170949C9-6A23-4C15-ABE7-AFD41718A3DA}"/>
    <dgm:cxn modelId="{9CF0A9DD-DEC5-471D-B4A9-258521906605}" type="presOf" srcId="{F39A9F81-F185-4CDB-8B7B-7123EE41424A}" destId="{43853F75-3D12-473B-B336-78047DF6B431}" srcOrd="0" destOrd="0" presId="urn:microsoft.com/office/officeart/2005/8/layout/radial2"/>
    <dgm:cxn modelId="{280CB6C3-E617-4F34-87B5-E703EB7544CB}" type="presOf" srcId="{DE394F02-9535-49A3-96FA-E2AB6A9AA0F9}" destId="{6FD74282-DFDA-4A9F-978C-FCEC475792A1}" srcOrd="0" destOrd="0" presId="urn:microsoft.com/office/officeart/2005/8/layout/radial2"/>
    <dgm:cxn modelId="{89ED9868-A424-4E94-BE21-9C428CE09838}" type="presOf" srcId="{235E38AD-7ED8-4815-9603-259840F4300D}" destId="{A2CE95F2-697C-4616-8B5D-F1563DB26AD4}" srcOrd="0" destOrd="0" presId="urn:microsoft.com/office/officeart/2005/8/layout/radial2"/>
    <dgm:cxn modelId="{871BAA94-F99A-4F26-AA60-C1614FD73FC8}" type="presOf" srcId="{701AB9D5-9AE7-477E-87C3-A52C6FCBBECE}" destId="{DAE50B0E-8EBC-49F8-89AD-3C40DE23DBBF}" srcOrd="0" destOrd="0" presId="urn:microsoft.com/office/officeart/2005/8/layout/radial2"/>
    <dgm:cxn modelId="{8B124603-6495-4EE9-B9F5-2BC8BBCCF77C}" type="presParOf" srcId="{740C92DB-E130-4B81-96AD-D5FBEFCD2A72}" destId="{403D23EA-2556-4EDA-946D-3ABCDE031B0F}" srcOrd="0" destOrd="0" presId="urn:microsoft.com/office/officeart/2005/8/layout/radial2"/>
    <dgm:cxn modelId="{ADD9AD4F-19D4-402B-88A3-46EF7CCBA09C}" type="presParOf" srcId="{403D23EA-2556-4EDA-946D-3ABCDE031B0F}" destId="{84DAC019-6321-43B9-960D-F52F7623B02A}" srcOrd="0" destOrd="0" presId="urn:microsoft.com/office/officeart/2005/8/layout/radial2"/>
    <dgm:cxn modelId="{3CF6B5C5-3379-4F14-9923-7BCF936640FB}" type="presParOf" srcId="{84DAC019-6321-43B9-960D-F52F7623B02A}" destId="{7CD0CB32-9870-4248-8E8A-A3AA51E78818}" srcOrd="0" destOrd="0" presId="urn:microsoft.com/office/officeart/2005/8/layout/radial2"/>
    <dgm:cxn modelId="{51470090-22DD-4A02-8041-5275E7215777}" type="presParOf" srcId="{84DAC019-6321-43B9-960D-F52F7623B02A}" destId="{7241E361-D63A-47CC-BA5C-88F39DD09950}" srcOrd="1" destOrd="0" presId="urn:microsoft.com/office/officeart/2005/8/layout/radial2"/>
    <dgm:cxn modelId="{26026237-C972-497B-AAE0-5C1665761795}" type="presParOf" srcId="{403D23EA-2556-4EDA-946D-3ABCDE031B0F}" destId="{6FD74282-DFDA-4A9F-978C-FCEC475792A1}" srcOrd="1" destOrd="0" presId="urn:microsoft.com/office/officeart/2005/8/layout/radial2"/>
    <dgm:cxn modelId="{2D0D9D7D-67F7-476A-82BE-964AACFC83F4}" type="presParOf" srcId="{403D23EA-2556-4EDA-946D-3ABCDE031B0F}" destId="{2A948CD8-9375-43E3-8493-DE53A5F05848}" srcOrd="2" destOrd="0" presId="urn:microsoft.com/office/officeart/2005/8/layout/radial2"/>
    <dgm:cxn modelId="{C0E4DBBF-02AE-47B0-AF65-C1875C7035D2}" type="presParOf" srcId="{2A948CD8-9375-43E3-8493-DE53A5F05848}" destId="{DAE50B0E-8EBC-49F8-89AD-3C40DE23DBBF}" srcOrd="0" destOrd="0" presId="urn:microsoft.com/office/officeart/2005/8/layout/radial2"/>
    <dgm:cxn modelId="{1C5775DC-F0CD-47D3-B668-4953E24442D9}" type="presParOf" srcId="{2A948CD8-9375-43E3-8493-DE53A5F05848}" destId="{28629AC3-C872-4DDB-BD59-D0A0C38A4B70}" srcOrd="1" destOrd="0" presId="urn:microsoft.com/office/officeart/2005/8/layout/radial2"/>
    <dgm:cxn modelId="{A445A0FE-71E5-431B-AF66-7D83919F84B0}" type="presParOf" srcId="{403D23EA-2556-4EDA-946D-3ABCDE031B0F}" destId="{A2CE95F2-697C-4616-8B5D-F1563DB26AD4}" srcOrd="3" destOrd="0" presId="urn:microsoft.com/office/officeart/2005/8/layout/radial2"/>
    <dgm:cxn modelId="{F755B7C1-49C3-429B-9692-108A03D5449D}" type="presParOf" srcId="{403D23EA-2556-4EDA-946D-3ABCDE031B0F}" destId="{F1852A52-B049-4D9C-8458-EE5F6277E211}" srcOrd="4" destOrd="0" presId="urn:microsoft.com/office/officeart/2005/8/layout/radial2"/>
    <dgm:cxn modelId="{5C1E67C3-83B5-4995-8BC2-9DB60050A1B5}" type="presParOf" srcId="{F1852A52-B049-4D9C-8458-EE5F6277E211}" destId="{4548A5FE-2D4E-4D8E-AA73-1D7820EB216E}" srcOrd="0" destOrd="0" presId="urn:microsoft.com/office/officeart/2005/8/layout/radial2"/>
    <dgm:cxn modelId="{CEB30776-CE6E-4D5D-9950-4AE95F9FE761}" type="presParOf" srcId="{F1852A52-B049-4D9C-8458-EE5F6277E211}" destId="{5F785846-8784-4EA6-8EC4-683CBF1DAA2D}" srcOrd="1" destOrd="0" presId="urn:microsoft.com/office/officeart/2005/8/layout/radial2"/>
    <dgm:cxn modelId="{D778FC6B-0E59-4258-8CBC-16625E4D6901}" type="presParOf" srcId="{403D23EA-2556-4EDA-946D-3ABCDE031B0F}" destId="{6B63ABCE-7671-4F7C-9F5C-13F462DAB74E}" srcOrd="5" destOrd="0" presId="urn:microsoft.com/office/officeart/2005/8/layout/radial2"/>
    <dgm:cxn modelId="{B6AB50FC-3548-4DAE-A986-940A44D6603E}" type="presParOf" srcId="{403D23EA-2556-4EDA-946D-3ABCDE031B0F}" destId="{39EC17F8-82E7-4190-806F-47DE17F32EAD}" srcOrd="6" destOrd="0" presId="urn:microsoft.com/office/officeart/2005/8/layout/radial2"/>
    <dgm:cxn modelId="{FF92B55E-9F3F-4537-8EC4-F92EE08748B0}" type="presParOf" srcId="{39EC17F8-82E7-4190-806F-47DE17F32EAD}" destId="{43853F75-3D12-473B-B336-78047DF6B431}" srcOrd="0" destOrd="0" presId="urn:microsoft.com/office/officeart/2005/8/layout/radial2"/>
    <dgm:cxn modelId="{DB57B21E-D6BA-46BD-972D-40004B4474CE}" type="presParOf" srcId="{39EC17F8-82E7-4190-806F-47DE17F32EAD}" destId="{980C982D-8DD4-4866-9015-6679B7680AD8}" srcOrd="1" destOrd="0" presId="urn:microsoft.com/office/officeart/2005/8/layout/radial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3A15CA-F2A3-49EA-9B3D-FCB3F1ADCCE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GB"/>
        </a:p>
      </dgm:t>
    </dgm:pt>
    <dgm:pt modelId="{701AB9D5-9AE7-477E-87C3-A52C6FCBBECE}">
      <dgm:prSet phldrT="[Text]" custT="1"/>
      <dgm:spPr>
        <a:xfrm>
          <a:off x="1770966" y="194738"/>
          <a:ext cx="766220" cy="812016"/>
        </a:xfrm>
        <a:solidFill>
          <a:srgbClr val="002060"/>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Georgia" panose="02040502050405020303" pitchFamily="18" charset="0"/>
              <a:ea typeface="+mn-ea"/>
              <a:cs typeface="+mn-cs"/>
            </a:rPr>
            <a:t>AT THE ORGANISATIONAL LEVEL </a:t>
          </a:r>
        </a:p>
      </dgm:t>
    </dgm:pt>
    <dgm:pt modelId="{DE394F02-9535-49A3-96FA-E2AB6A9AA0F9}" type="parTrans" cxnId="{E8B79D1D-EA84-40D9-986A-F026B4148EBD}">
      <dgm:prSet/>
      <dgm:spPr>
        <a:xfrm rot="19390152">
          <a:off x="1387969" y="957979"/>
          <a:ext cx="503483"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791E82-28AB-4A8C-ABF0-BAF0FC46D301}" type="sibTrans" cxnId="{E8B79D1D-EA84-40D9-986A-F026B4148EBD}">
      <dgm:prSet/>
      <dgm:spPr/>
      <dgm:t>
        <a:bodyPr/>
        <a:lstStyle/>
        <a:p>
          <a:endParaRPr lang="en-GB"/>
        </a:p>
      </dgm:t>
    </dgm:pt>
    <dgm:pt modelId="{CB0117F2-E0D8-40A3-B26C-FD8A25BA9837}">
      <dgm:prSet phldrT="[Text]" custT="1"/>
      <dgm:spPr>
        <a:xfrm>
          <a:off x="2016811" y="1280074"/>
          <a:ext cx="895581" cy="793424"/>
        </a:xfrm>
        <a:noFill/>
        <a:ln w="25400" cap="flat" cmpd="sng" algn="ctr">
          <a:solidFill>
            <a:schemeClr val="tx1"/>
          </a:solidFill>
          <a:prstDash val="solid"/>
        </a:ln>
        <a:effectLst/>
      </dgm:spPr>
      <dgm:t>
        <a:bodyPr/>
        <a:lstStyle/>
        <a:p>
          <a:r>
            <a:rPr lang="en-GB" sz="700">
              <a:solidFill>
                <a:sysClr val="windowText" lastClr="000000"/>
              </a:solidFill>
              <a:latin typeface="Georgia" panose="02040502050405020303" pitchFamily="18" charset="0"/>
              <a:ea typeface="+mn-ea"/>
              <a:cs typeface="+mn-cs"/>
            </a:rPr>
            <a:t>AT THE SOCIETAL LEVEL </a:t>
          </a:r>
        </a:p>
      </dgm:t>
    </dgm:pt>
    <dgm:pt modelId="{655A63E0-2BEC-43F3-98AB-35FF9281F967}" type="parTrans" cxnId="{CF7EF74E-3393-42FD-A65A-0DB3F5637C6F}">
      <dgm:prSet/>
      <dgm:spPr>
        <a:xfrm rot="367597">
          <a:off x="1436543" y="1569849"/>
          <a:ext cx="585190"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CCF85763-EFDB-408B-857A-E73D8FA1EBC3}" type="sibTrans" cxnId="{CF7EF74E-3393-42FD-A65A-0DB3F5637C6F}">
      <dgm:prSet/>
      <dgm:spPr/>
      <dgm:t>
        <a:bodyPr/>
        <a:lstStyle/>
        <a:p>
          <a:endParaRPr lang="en-GB"/>
        </a:p>
      </dgm:t>
    </dgm:pt>
    <dgm:pt modelId="{8DF6722D-CD34-4528-A719-FE6C30373C12}">
      <dgm:prSet phldrT="[Text]" custT="1"/>
      <dgm:spPr>
        <a:xfrm>
          <a:off x="1755618" y="2198886"/>
          <a:ext cx="793846" cy="730034"/>
        </a:xfrm>
        <a:noFill/>
        <a:ln w="25400" cap="flat" cmpd="sng" algn="ctr">
          <a:solidFill>
            <a:schemeClr val="tx1"/>
          </a:solidFill>
          <a:prstDash val="solid"/>
        </a:ln>
        <a:effectLst/>
      </dgm:spPr>
      <dgm:t>
        <a:bodyPr/>
        <a:lstStyle/>
        <a:p>
          <a:r>
            <a:rPr lang="en-GB" sz="700">
              <a:solidFill>
                <a:sysClr val="windowText" lastClr="000000"/>
              </a:solidFill>
              <a:latin typeface="Georgia" panose="02040502050405020303" pitchFamily="18" charset="0"/>
              <a:ea typeface="+mn-ea"/>
              <a:cs typeface="+mn-cs"/>
            </a:rPr>
            <a:t>AT THE EUROPEAN LEVEL </a:t>
          </a:r>
        </a:p>
      </dgm:t>
    </dgm:pt>
    <dgm:pt modelId="{1AADB0C3-303E-4708-BADC-2ADFD8DAF588}" type="parTrans" cxnId="{78A3AC46-986F-40ED-BC45-D44908ACB5A8}">
      <dgm:prSet/>
      <dgm:spPr>
        <a:xfrm rot="2450216">
          <a:off x="1369827" y="2102222"/>
          <a:ext cx="561870"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D1E826C3-A463-4C17-B3FC-66983A924E54}" type="sibTrans" cxnId="{78A3AC46-986F-40ED-BC45-D44908ACB5A8}">
      <dgm:prSet/>
      <dgm:spPr/>
      <dgm:t>
        <a:bodyPr/>
        <a:lstStyle/>
        <a:p>
          <a:endParaRPr lang="en-GB"/>
        </a:p>
      </dgm:t>
    </dgm:pt>
    <dgm:pt modelId="{740C92DB-E130-4B81-96AD-D5FBEFCD2A72}" type="pres">
      <dgm:prSet presAssocID="{3B3A15CA-F2A3-49EA-9B3D-FCB3F1ADCCE4}" presName="composite" presStyleCnt="0">
        <dgm:presLayoutVars>
          <dgm:chMax val="5"/>
          <dgm:dir/>
          <dgm:animLvl val="ctr"/>
          <dgm:resizeHandles val="exact"/>
        </dgm:presLayoutVars>
      </dgm:prSet>
      <dgm:spPr/>
      <dgm:t>
        <a:bodyPr/>
        <a:lstStyle/>
        <a:p>
          <a:endParaRPr lang="en-GB"/>
        </a:p>
      </dgm:t>
    </dgm:pt>
    <dgm:pt modelId="{403D23EA-2556-4EDA-946D-3ABCDE031B0F}" type="pres">
      <dgm:prSet presAssocID="{3B3A15CA-F2A3-49EA-9B3D-FCB3F1ADCCE4}" presName="cycle" presStyleCnt="0"/>
      <dgm:spPr/>
    </dgm:pt>
    <dgm:pt modelId="{84DAC019-6321-43B9-960D-F52F7623B02A}" type="pres">
      <dgm:prSet presAssocID="{3B3A15CA-F2A3-49EA-9B3D-FCB3F1ADCCE4}" presName="centerShape" presStyleCnt="0"/>
      <dgm:spPr/>
    </dgm:pt>
    <dgm:pt modelId="{7CD0CB32-9870-4248-8E8A-A3AA51E78818}" type="pres">
      <dgm:prSet presAssocID="{3B3A15CA-F2A3-49EA-9B3D-FCB3F1ADCCE4}" presName="connSite" presStyleLbl="node1" presStyleIdx="0" presStyleCnt="4"/>
      <dgm:spPr/>
    </dgm:pt>
    <dgm:pt modelId="{7241E361-D63A-47CC-BA5C-88F39DD09950}" type="pres">
      <dgm:prSet presAssocID="{3B3A15CA-F2A3-49EA-9B3D-FCB3F1ADCCE4}" presName="visible" presStyleLbl="node1" presStyleIdx="0" presStyleCnt="4" custScaleX="89567" custScaleY="87963"/>
      <dgm:spPr>
        <a:xfrm>
          <a:off x="411762" y="995343"/>
          <a:ext cx="1049172" cy="1034804"/>
        </a:xfrm>
        <a:prstGeom prst="ellipse">
          <a:avLst/>
        </a:prstGeom>
        <a:solidFill>
          <a:srgbClr val="002060"/>
        </a:solidFill>
        <a:ln w="25400" cap="flat" cmpd="sng" algn="ctr">
          <a:solidFill>
            <a:sysClr val="window" lastClr="FFFFFF">
              <a:hueOff val="0"/>
              <a:satOff val="0"/>
              <a:lumOff val="0"/>
              <a:alphaOff val="0"/>
            </a:sysClr>
          </a:solidFill>
          <a:prstDash val="solid"/>
        </a:ln>
        <a:effectLst/>
      </dgm:spPr>
      <dgm:t>
        <a:bodyPr/>
        <a:lstStyle/>
        <a:p>
          <a:endParaRPr lang="en-GB"/>
        </a:p>
      </dgm:t>
    </dgm:pt>
    <dgm:pt modelId="{6FD74282-DFDA-4A9F-978C-FCEC475792A1}" type="pres">
      <dgm:prSet presAssocID="{DE394F02-9535-49A3-96FA-E2AB6A9AA0F9}" presName="Name25" presStyleLbl="parChTrans1D1" presStyleIdx="0" presStyleCnt="3"/>
      <dgm:spPr>
        <a:custGeom>
          <a:avLst/>
          <a:gdLst/>
          <a:ahLst/>
          <a:cxnLst/>
          <a:rect l="0" t="0" r="0" b="0"/>
          <a:pathLst>
            <a:path>
              <a:moveTo>
                <a:pt x="0" y="32607"/>
              </a:moveTo>
              <a:lnTo>
                <a:pt x="623236" y="32607"/>
              </a:lnTo>
            </a:path>
          </a:pathLst>
        </a:custGeom>
      </dgm:spPr>
      <dgm:t>
        <a:bodyPr/>
        <a:lstStyle/>
        <a:p>
          <a:endParaRPr lang="en-GB"/>
        </a:p>
      </dgm:t>
    </dgm:pt>
    <dgm:pt modelId="{2A948CD8-9375-43E3-8493-DE53A5F05848}" type="pres">
      <dgm:prSet presAssocID="{701AB9D5-9AE7-477E-87C3-A52C6FCBBECE}" presName="node" presStyleCnt="0"/>
      <dgm:spPr/>
    </dgm:pt>
    <dgm:pt modelId="{DAE50B0E-8EBC-49F8-89AD-3C40DE23DBBF}" type="pres">
      <dgm:prSet presAssocID="{701AB9D5-9AE7-477E-87C3-A52C6FCBBECE}" presName="parentNode" presStyleLbl="node1" presStyleIdx="1" presStyleCnt="4" custScaleX="157560" custScaleY="150837" custLinFactNeighborX="44570" custLinFactNeighborY="10918">
        <dgm:presLayoutVars>
          <dgm:chMax val="1"/>
          <dgm:bulletEnabled val="1"/>
        </dgm:presLayoutVars>
      </dgm:prSet>
      <dgm:spPr>
        <a:prstGeom prst="ellipse">
          <a:avLst/>
        </a:prstGeom>
      </dgm:spPr>
      <dgm:t>
        <a:bodyPr/>
        <a:lstStyle/>
        <a:p>
          <a:endParaRPr lang="en-GB"/>
        </a:p>
      </dgm:t>
    </dgm:pt>
    <dgm:pt modelId="{28629AC3-C872-4DDB-BD59-D0A0C38A4B70}" type="pres">
      <dgm:prSet presAssocID="{701AB9D5-9AE7-477E-87C3-A52C6FCBBECE}" presName="childNode" presStyleLbl="revTx" presStyleIdx="0" presStyleCnt="0">
        <dgm:presLayoutVars>
          <dgm:bulletEnabled val="1"/>
        </dgm:presLayoutVars>
      </dgm:prSet>
      <dgm:spPr/>
      <dgm:t>
        <a:bodyPr/>
        <a:lstStyle/>
        <a:p>
          <a:endParaRPr lang="en-GB"/>
        </a:p>
      </dgm:t>
    </dgm:pt>
    <dgm:pt modelId="{AB242400-8A54-425A-8B09-A58DD139BAD5}" type="pres">
      <dgm:prSet presAssocID="{655A63E0-2BEC-43F3-98AB-35FF9281F967}" presName="Name25" presStyleLbl="parChTrans1D1" presStyleIdx="1" presStyleCnt="3"/>
      <dgm:spPr>
        <a:custGeom>
          <a:avLst/>
          <a:gdLst/>
          <a:ahLst/>
          <a:cxnLst/>
          <a:rect l="0" t="0" r="0" b="0"/>
          <a:pathLst>
            <a:path>
              <a:moveTo>
                <a:pt x="0" y="32607"/>
              </a:moveTo>
              <a:lnTo>
                <a:pt x="693490" y="32607"/>
              </a:lnTo>
            </a:path>
          </a:pathLst>
        </a:custGeom>
      </dgm:spPr>
      <dgm:t>
        <a:bodyPr/>
        <a:lstStyle/>
        <a:p>
          <a:endParaRPr lang="en-GB"/>
        </a:p>
      </dgm:t>
    </dgm:pt>
    <dgm:pt modelId="{5B793648-0799-4CDD-A5EE-3BA9D386253F}" type="pres">
      <dgm:prSet presAssocID="{CB0117F2-E0D8-40A3-B26C-FD8A25BA9837}" presName="node" presStyleCnt="0"/>
      <dgm:spPr/>
    </dgm:pt>
    <dgm:pt modelId="{EC81D65B-0805-45E4-8070-E3D25A405D9C}" type="pres">
      <dgm:prSet presAssocID="{CB0117F2-E0D8-40A3-B26C-FD8A25BA9837}" presName="parentNode" presStyleLbl="node1" presStyleIdx="2" presStyleCnt="4" custScaleX="104096" custScaleY="106756" custLinFactNeighborX="41089" custLinFactNeighborY="12781">
        <dgm:presLayoutVars>
          <dgm:chMax val="1"/>
          <dgm:bulletEnabled val="1"/>
        </dgm:presLayoutVars>
      </dgm:prSet>
      <dgm:spPr>
        <a:prstGeom prst="ellipse">
          <a:avLst/>
        </a:prstGeom>
      </dgm:spPr>
      <dgm:t>
        <a:bodyPr/>
        <a:lstStyle/>
        <a:p>
          <a:endParaRPr lang="en-GB"/>
        </a:p>
      </dgm:t>
    </dgm:pt>
    <dgm:pt modelId="{FD34F05B-663E-4F07-9D3F-51575BD21235}" type="pres">
      <dgm:prSet presAssocID="{CB0117F2-E0D8-40A3-B26C-FD8A25BA9837}" presName="childNode" presStyleLbl="revTx" presStyleIdx="0" presStyleCnt="0">
        <dgm:presLayoutVars>
          <dgm:bulletEnabled val="1"/>
        </dgm:presLayoutVars>
      </dgm:prSet>
      <dgm:spPr/>
      <dgm:t>
        <a:bodyPr/>
        <a:lstStyle/>
        <a:p>
          <a:endParaRPr lang="en-GB"/>
        </a:p>
      </dgm:t>
    </dgm:pt>
    <dgm:pt modelId="{3C395712-D4A2-4840-8BBE-1ED045216324}" type="pres">
      <dgm:prSet presAssocID="{1AADB0C3-303E-4708-BADC-2ADFD8DAF588}" presName="Name25" presStyleLbl="parChTrans1D1" presStyleIdx="2" presStyleCnt="3"/>
      <dgm:spPr>
        <a:custGeom>
          <a:avLst/>
          <a:gdLst/>
          <a:ahLst/>
          <a:cxnLst/>
          <a:rect l="0" t="0" r="0" b="0"/>
          <a:pathLst>
            <a:path>
              <a:moveTo>
                <a:pt x="0" y="32607"/>
              </a:moveTo>
              <a:lnTo>
                <a:pt x="623236" y="32607"/>
              </a:lnTo>
            </a:path>
          </a:pathLst>
        </a:custGeom>
      </dgm:spPr>
      <dgm:t>
        <a:bodyPr/>
        <a:lstStyle/>
        <a:p>
          <a:endParaRPr lang="en-GB"/>
        </a:p>
      </dgm:t>
    </dgm:pt>
    <dgm:pt modelId="{3FF0A363-DC38-4BE5-99ED-EDCD0F92FA36}" type="pres">
      <dgm:prSet presAssocID="{8DF6722D-CD34-4528-A719-FE6C30373C12}" presName="node" presStyleCnt="0"/>
      <dgm:spPr/>
    </dgm:pt>
    <dgm:pt modelId="{FAA012B1-143B-4F6E-B65B-75BC5E2ACA29}" type="pres">
      <dgm:prSet presAssocID="{8DF6722D-CD34-4528-A719-FE6C30373C12}" presName="parentNode" presStyleLbl="node1" presStyleIdx="3" presStyleCnt="4" custScaleX="115626" custScaleY="115978" custLinFactNeighborX="46591" custLinFactNeighborY="1229">
        <dgm:presLayoutVars>
          <dgm:chMax val="1"/>
          <dgm:bulletEnabled val="1"/>
        </dgm:presLayoutVars>
      </dgm:prSet>
      <dgm:spPr>
        <a:prstGeom prst="ellipse">
          <a:avLst/>
        </a:prstGeom>
      </dgm:spPr>
      <dgm:t>
        <a:bodyPr/>
        <a:lstStyle/>
        <a:p>
          <a:endParaRPr lang="en-GB"/>
        </a:p>
      </dgm:t>
    </dgm:pt>
    <dgm:pt modelId="{FA85EC8D-06ED-4D24-8302-E15C41E897FF}" type="pres">
      <dgm:prSet presAssocID="{8DF6722D-CD34-4528-A719-FE6C30373C12}" presName="childNode" presStyleLbl="revTx" presStyleIdx="0" presStyleCnt="0">
        <dgm:presLayoutVars>
          <dgm:bulletEnabled val="1"/>
        </dgm:presLayoutVars>
      </dgm:prSet>
      <dgm:spPr/>
      <dgm:t>
        <a:bodyPr/>
        <a:lstStyle/>
        <a:p>
          <a:endParaRPr lang="en-GB"/>
        </a:p>
      </dgm:t>
    </dgm:pt>
  </dgm:ptLst>
  <dgm:cxnLst>
    <dgm:cxn modelId="{0633ADF0-8AB0-4077-AFE5-212DE27A8C89}" type="presOf" srcId="{3B3A15CA-F2A3-49EA-9B3D-FCB3F1ADCCE4}" destId="{740C92DB-E130-4B81-96AD-D5FBEFCD2A72}" srcOrd="0" destOrd="0" presId="urn:microsoft.com/office/officeart/2005/8/layout/radial2"/>
    <dgm:cxn modelId="{E8B79D1D-EA84-40D9-986A-F026B4148EBD}" srcId="{3B3A15CA-F2A3-49EA-9B3D-FCB3F1ADCCE4}" destId="{701AB9D5-9AE7-477E-87C3-A52C6FCBBECE}" srcOrd="0" destOrd="0" parTransId="{DE394F02-9535-49A3-96FA-E2AB6A9AA0F9}" sibTransId="{91791E82-28AB-4A8C-ABF0-BAF0FC46D301}"/>
    <dgm:cxn modelId="{F63B3C6B-33F8-4292-93B9-18A7C1176251}" type="presOf" srcId="{8DF6722D-CD34-4528-A719-FE6C30373C12}" destId="{FAA012B1-143B-4F6E-B65B-75BC5E2ACA29}" srcOrd="0" destOrd="0" presId="urn:microsoft.com/office/officeart/2005/8/layout/radial2"/>
    <dgm:cxn modelId="{78A3AC46-986F-40ED-BC45-D44908ACB5A8}" srcId="{3B3A15CA-F2A3-49EA-9B3D-FCB3F1ADCCE4}" destId="{8DF6722D-CD34-4528-A719-FE6C30373C12}" srcOrd="2" destOrd="0" parTransId="{1AADB0C3-303E-4708-BADC-2ADFD8DAF588}" sibTransId="{D1E826C3-A463-4C17-B3FC-66983A924E54}"/>
    <dgm:cxn modelId="{CF7EF74E-3393-42FD-A65A-0DB3F5637C6F}" srcId="{3B3A15CA-F2A3-49EA-9B3D-FCB3F1ADCCE4}" destId="{CB0117F2-E0D8-40A3-B26C-FD8A25BA9837}" srcOrd="1" destOrd="0" parTransId="{655A63E0-2BEC-43F3-98AB-35FF9281F967}" sibTransId="{CCF85763-EFDB-408B-857A-E73D8FA1EBC3}"/>
    <dgm:cxn modelId="{55FCA065-53AD-4DA8-99B6-FA9CBA86805C}" type="presOf" srcId="{701AB9D5-9AE7-477E-87C3-A52C6FCBBECE}" destId="{DAE50B0E-8EBC-49F8-89AD-3C40DE23DBBF}" srcOrd="0" destOrd="0" presId="urn:microsoft.com/office/officeart/2005/8/layout/radial2"/>
    <dgm:cxn modelId="{51B356DC-B905-4E5E-B59C-DD5C7892B815}" type="presOf" srcId="{CB0117F2-E0D8-40A3-B26C-FD8A25BA9837}" destId="{EC81D65B-0805-45E4-8070-E3D25A405D9C}" srcOrd="0" destOrd="0" presId="urn:microsoft.com/office/officeart/2005/8/layout/radial2"/>
    <dgm:cxn modelId="{F0A830AC-B960-48F1-B844-A368B55C0DCF}" type="presOf" srcId="{1AADB0C3-303E-4708-BADC-2ADFD8DAF588}" destId="{3C395712-D4A2-4840-8BBE-1ED045216324}" srcOrd="0" destOrd="0" presId="urn:microsoft.com/office/officeart/2005/8/layout/radial2"/>
    <dgm:cxn modelId="{DF7A1960-BC26-4FB6-9C93-F8817F49D71F}" type="presOf" srcId="{655A63E0-2BEC-43F3-98AB-35FF9281F967}" destId="{AB242400-8A54-425A-8B09-A58DD139BAD5}" srcOrd="0" destOrd="0" presId="urn:microsoft.com/office/officeart/2005/8/layout/radial2"/>
    <dgm:cxn modelId="{8674A1F0-2BE6-4AE8-B894-ADF88EC92658}" type="presOf" srcId="{DE394F02-9535-49A3-96FA-E2AB6A9AA0F9}" destId="{6FD74282-DFDA-4A9F-978C-FCEC475792A1}" srcOrd="0" destOrd="0" presId="urn:microsoft.com/office/officeart/2005/8/layout/radial2"/>
    <dgm:cxn modelId="{62EFE719-C3C7-422A-867E-B7BA69B407CC}" type="presParOf" srcId="{740C92DB-E130-4B81-96AD-D5FBEFCD2A72}" destId="{403D23EA-2556-4EDA-946D-3ABCDE031B0F}" srcOrd="0" destOrd="0" presId="urn:microsoft.com/office/officeart/2005/8/layout/radial2"/>
    <dgm:cxn modelId="{4900D8D3-7CFA-42FB-A25E-B85375227425}" type="presParOf" srcId="{403D23EA-2556-4EDA-946D-3ABCDE031B0F}" destId="{84DAC019-6321-43B9-960D-F52F7623B02A}" srcOrd="0" destOrd="0" presId="urn:microsoft.com/office/officeart/2005/8/layout/radial2"/>
    <dgm:cxn modelId="{0CAD318B-E4DE-4B1A-8F1B-FD5364D4F8AD}" type="presParOf" srcId="{84DAC019-6321-43B9-960D-F52F7623B02A}" destId="{7CD0CB32-9870-4248-8E8A-A3AA51E78818}" srcOrd="0" destOrd="0" presId="urn:microsoft.com/office/officeart/2005/8/layout/radial2"/>
    <dgm:cxn modelId="{9C8F9E38-3B5F-40C7-9807-68130EE75DE2}" type="presParOf" srcId="{84DAC019-6321-43B9-960D-F52F7623B02A}" destId="{7241E361-D63A-47CC-BA5C-88F39DD09950}" srcOrd="1" destOrd="0" presId="urn:microsoft.com/office/officeart/2005/8/layout/radial2"/>
    <dgm:cxn modelId="{6AEAC2DD-E568-4F86-BF21-3AF96037911E}" type="presParOf" srcId="{403D23EA-2556-4EDA-946D-3ABCDE031B0F}" destId="{6FD74282-DFDA-4A9F-978C-FCEC475792A1}" srcOrd="1" destOrd="0" presId="urn:microsoft.com/office/officeart/2005/8/layout/radial2"/>
    <dgm:cxn modelId="{3359EB62-C985-4B3E-9A46-C75D807B91B9}" type="presParOf" srcId="{403D23EA-2556-4EDA-946D-3ABCDE031B0F}" destId="{2A948CD8-9375-43E3-8493-DE53A5F05848}" srcOrd="2" destOrd="0" presId="urn:microsoft.com/office/officeart/2005/8/layout/radial2"/>
    <dgm:cxn modelId="{3B0575C0-E663-4D98-A745-03123673686A}" type="presParOf" srcId="{2A948CD8-9375-43E3-8493-DE53A5F05848}" destId="{DAE50B0E-8EBC-49F8-89AD-3C40DE23DBBF}" srcOrd="0" destOrd="0" presId="urn:microsoft.com/office/officeart/2005/8/layout/radial2"/>
    <dgm:cxn modelId="{AB807201-99B1-4F20-BD54-38D9CCE657C4}" type="presParOf" srcId="{2A948CD8-9375-43E3-8493-DE53A5F05848}" destId="{28629AC3-C872-4DDB-BD59-D0A0C38A4B70}" srcOrd="1" destOrd="0" presId="urn:microsoft.com/office/officeart/2005/8/layout/radial2"/>
    <dgm:cxn modelId="{D1FB9F08-EE81-40B6-B63F-E778F4302EF4}" type="presParOf" srcId="{403D23EA-2556-4EDA-946D-3ABCDE031B0F}" destId="{AB242400-8A54-425A-8B09-A58DD139BAD5}" srcOrd="3" destOrd="0" presId="urn:microsoft.com/office/officeart/2005/8/layout/radial2"/>
    <dgm:cxn modelId="{7F9ABA70-81CB-4C5D-A7C6-775104E94645}" type="presParOf" srcId="{403D23EA-2556-4EDA-946D-3ABCDE031B0F}" destId="{5B793648-0799-4CDD-A5EE-3BA9D386253F}" srcOrd="4" destOrd="0" presId="urn:microsoft.com/office/officeart/2005/8/layout/radial2"/>
    <dgm:cxn modelId="{1C452DEA-FB36-4917-A732-4051FF710BBB}" type="presParOf" srcId="{5B793648-0799-4CDD-A5EE-3BA9D386253F}" destId="{EC81D65B-0805-45E4-8070-E3D25A405D9C}" srcOrd="0" destOrd="0" presId="urn:microsoft.com/office/officeart/2005/8/layout/radial2"/>
    <dgm:cxn modelId="{DA76DE1E-7BD9-4B06-B6A0-A0775C67CEBA}" type="presParOf" srcId="{5B793648-0799-4CDD-A5EE-3BA9D386253F}" destId="{FD34F05B-663E-4F07-9D3F-51575BD21235}" srcOrd="1" destOrd="0" presId="urn:microsoft.com/office/officeart/2005/8/layout/radial2"/>
    <dgm:cxn modelId="{53AF1C41-DF07-48ED-8A21-2AE9F18A6DD3}" type="presParOf" srcId="{403D23EA-2556-4EDA-946D-3ABCDE031B0F}" destId="{3C395712-D4A2-4840-8BBE-1ED045216324}" srcOrd="5" destOrd="0" presId="urn:microsoft.com/office/officeart/2005/8/layout/radial2"/>
    <dgm:cxn modelId="{E9D47334-B2FD-4B38-9BCE-30F9C9D52DF4}" type="presParOf" srcId="{403D23EA-2556-4EDA-946D-3ABCDE031B0F}" destId="{3FF0A363-DC38-4BE5-99ED-EDCD0F92FA36}" srcOrd="6" destOrd="0" presId="urn:microsoft.com/office/officeart/2005/8/layout/radial2"/>
    <dgm:cxn modelId="{2744BFD8-023A-469B-A45A-43168FCC0721}" type="presParOf" srcId="{3FF0A363-DC38-4BE5-99ED-EDCD0F92FA36}" destId="{FAA012B1-143B-4F6E-B65B-75BC5E2ACA29}" srcOrd="0" destOrd="0" presId="urn:microsoft.com/office/officeart/2005/8/layout/radial2"/>
    <dgm:cxn modelId="{6DE39ACE-7564-47BF-8557-FAD71203321A}" type="presParOf" srcId="{3FF0A363-DC38-4BE5-99ED-EDCD0F92FA36}" destId="{FA85EC8D-06ED-4D24-8302-E15C41E897FF}" srcOrd="1" destOrd="0" presId="urn:microsoft.com/office/officeart/2005/8/layout/radial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3A15CA-F2A3-49EA-9B3D-FCB3F1ADCCE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GB"/>
        </a:p>
      </dgm:t>
    </dgm:pt>
    <dgm:pt modelId="{701AB9D5-9AE7-477E-87C3-A52C6FCBBECE}">
      <dgm:prSet phldrT="[Text]" custT="1"/>
      <dgm:spPr>
        <a:xfrm>
          <a:off x="1770966" y="194738"/>
          <a:ext cx="766220" cy="812016"/>
        </a:xfrm>
        <a:noFill/>
        <a:ln w="25400" cap="flat" cmpd="sng" algn="ctr">
          <a:solidFill>
            <a:schemeClr val="tx1"/>
          </a:solidFill>
          <a:prstDash val="solid"/>
        </a:ln>
        <a:effectLst/>
      </dgm:spPr>
      <dgm:t>
        <a:bodyPr/>
        <a:lstStyle/>
        <a:p>
          <a:r>
            <a:rPr lang="en-GB" sz="700">
              <a:solidFill>
                <a:sysClr val="windowText" lastClr="000000"/>
              </a:solidFill>
              <a:latin typeface="Georgia"/>
              <a:ea typeface="+mn-ea"/>
              <a:cs typeface="Georgia"/>
            </a:rPr>
            <a:t>AT THE ORGANISATIONAL LEVEL </a:t>
          </a:r>
        </a:p>
      </dgm:t>
    </dgm:pt>
    <dgm:pt modelId="{DE394F02-9535-49A3-96FA-E2AB6A9AA0F9}" type="parTrans" cxnId="{E8B79D1D-EA84-40D9-986A-F026B4148EBD}">
      <dgm:prSet/>
      <dgm:spPr>
        <a:xfrm rot="19390152">
          <a:off x="1387969" y="957979"/>
          <a:ext cx="503483"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791E82-28AB-4A8C-ABF0-BAF0FC46D301}" type="sibTrans" cxnId="{E8B79D1D-EA84-40D9-986A-F026B4148EBD}">
      <dgm:prSet/>
      <dgm:spPr/>
      <dgm:t>
        <a:bodyPr/>
        <a:lstStyle/>
        <a:p>
          <a:endParaRPr lang="en-GB"/>
        </a:p>
      </dgm:t>
    </dgm:pt>
    <dgm:pt modelId="{CB0117F2-E0D8-40A3-B26C-FD8A25BA9837}">
      <dgm:prSet phldrT="[Text]" custT="1"/>
      <dgm:spPr>
        <a:xfrm>
          <a:off x="2016811" y="1280074"/>
          <a:ext cx="895581" cy="793424"/>
        </a:xfrm>
        <a:solidFill>
          <a:srgbClr val="002060"/>
        </a:solidFill>
        <a:ln w="25400" cap="flat" cmpd="sng" algn="ctr">
          <a:solidFill>
            <a:sysClr val="window" lastClr="FFFFFF">
              <a:hueOff val="0"/>
              <a:satOff val="0"/>
              <a:lumOff val="0"/>
              <a:alphaOff val="0"/>
            </a:sysClr>
          </a:solidFill>
          <a:prstDash val="solid"/>
        </a:ln>
        <a:effectLst/>
      </dgm:spPr>
      <dgm:t>
        <a:bodyPr/>
        <a:lstStyle/>
        <a:p>
          <a:r>
            <a:rPr lang="en-GB" sz="900">
              <a:solidFill>
                <a:sysClr val="window" lastClr="FFFFFF"/>
              </a:solidFill>
              <a:latin typeface="Georgia"/>
              <a:ea typeface="+mn-ea"/>
              <a:cs typeface="Georgia"/>
            </a:rPr>
            <a:t>AT THE SOCIETAL LEVEL </a:t>
          </a:r>
        </a:p>
      </dgm:t>
    </dgm:pt>
    <dgm:pt modelId="{655A63E0-2BEC-43F3-98AB-35FF9281F967}" type="parTrans" cxnId="{CF7EF74E-3393-42FD-A65A-0DB3F5637C6F}">
      <dgm:prSet/>
      <dgm:spPr>
        <a:xfrm rot="367597">
          <a:off x="1436543" y="1569849"/>
          <a:ext cx="585190"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CCF85763-EFDB-408B-857A-E73D8FA1EBC3}" type="sibTrans" cxnId="{CF7EF74E-3393-42FD-A65A-0DB3F5637C6F}">
      <dgm:prSet/>
      <dgm:spPr/>
      <dgm:t>
        <a:bodyPr/>
        <a:lstStyle/>
        <a:p>
          <a:endParaRPr lang="en-GB"/>
        </a:p>
      </dgm:t>
    </dgm:pt>
    <dgm:pt modelId="{8DF6722D-CD34-4528-A719-FE6C30373C12}">
      <dgm:prSet phldrT="[Text]" custT="1"/>
      <dgm:spPr>
        <a:xfrm>
          <a:off x="1755618" y="2198886"/>
          <a:ext cx="793846" cy="730034"/>
        </a:xfrm>
        <a:noFill/>
        <a:ln w="25400" cap="flat" cmpd="sng" algn="ctr">
          <a:solidFill>
            <a:schemeClr val="tx1"/>
          </a:solidFill>
          <a:prstDash val="solid"/>
        </a:ln>
        <a:effectLst/>
      </dgm:spPr>
      <dgm:t>
        <a:bodyPr/>
        <a:lstStyle/>
        <a:p>
          <a:r>
            <a:rPr lang="en-GB" sz="700">
              <a:solidFill>
                <a:sysClr val="windowText" lastClr="000000"/>
              </a:solidFill>
              <a:latin typeface="Georgia"/>
              <a:ea typeface="+mn-ea"/>
              <a:cs typeface="Georgia"/>
            </a:rPr>
            <a:t>AT THE EUROPEAN LEVEL </a:t>
          </a:r>
        </a:p>
      </dgm:t>
    </dgm:pt>
    <dgm:pt modelId="{1AADB0C3-303E-4708-BADC-2ADFD8DAF588}" type="parTrans" cxnId="{78A3AC46-986F-40ED-BC45-D44908ACB5A8}">
      <dgm:prSet/>
      <dgm:spPr>
        <a:xfrm rot="2450216">
          <a:off x="1369827" y="2102222"/>
          <a:ext cx="561870"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D1E826C3-A463-4C17-B3FC-66983A924E54}" type="sibTrans" cxnId="{78A3AC46-986F-40ED-BC45-D44908ACB5A8}">
      <dgm:prSet/>
      <dgm:spPr/>
      <dgm:t>
        <a:bodyPr/>
        <a:lstStyle/>
        <a:p>
          <a:endParaRPr lang="en-GB"/>
        </a:p>
      </dgm:t>
    </dgm:pt>
    <dgm:pt modelId="{740C92DB-E130-4B81-96AD-D5FBEFCD2A72}" type="pres">
      <dgm:prSet presAssocID="{3B3A15CA-F2A3-49EA-9B3D-FCB3F1ADCCE4}" presName="composite" presStyleCnt="0">
        <dgm:presLayoutVars>
          <dgm:chMax val="5"/>
          <dgm:dir/>
          <dgm:animLvl val="ctr"/>
          <dgm:resizeHandles val="exact"/>
        </dgm:presLayoutVars>
      </dgm:prSet>
      <dgm:spPr/>
      <dgm:t>
        <a:bodyPr/>
        <a:lstStyle/>
        <a:p>
          <a:endParaRPr lang="en-GB"/>
        </a:p>
      </dgm:t>
    </dgm:pt>
    <dgm:pt modelId="{403D23EA-2556-4EDA-946D-3ABCDE031B0F}" type="pres">
      <dgm:prSet presAssocID="{3B3A15CA-F2A3-49EA-9B3D-FCB3F1ADCCE4}" presName="cycle" presStyleCnt="0"/>
      <dgm:spPr/>
    </dgm:pt>
    <dgm:pt modelId="{84DAC019-6321-43B9-960D-F52F7623B02A}" type="pres">
      <dgm:prSet presAssocID="{3B3A15CA-F2A3-49EA-9B3D-FCB3F1ADCCE4}" presName="centerShape" presStyleCnt="0"/>
      <dgm:spPr/>
    </dgm:pt>
    <dgm:pt modelId="{7CD0CB32-9870-4248-8E8A-A3AA51E78818}" type="pres">
      <dgm:prSet presAssocID="{3B3A15CA-F2A3-49EA-9B3D-FCB3F1ADCCE4}" presName="connSite" presStyleLbl="node1" presStyleIdx="0" presStyleCnt="4"/>
      <dgm:spPr/>
    </dgm:pt>
    <dgm:pt modelId="{7241E361-D63A-47CC-BA5C-88F39DD09950}" type="pres">
      <dgm:prSet presAssocID="{3B3A15CA-F2A3-49EA-9B3D-FCB3F1ADCCE4}" presName="visible" presStyleLbl="node1" presStyleIdx="0" presStyleCnt="4" custScaleX="73169" custScaleY="72167"/>
      <dgm:spPr>
        <a:xfrm>
          <a:off x="411762" y="995343"/>
          <a:ext cx="1049172" cy="1034804"/>
        </a:xfrm>
        <a:prstGeom prst="ellipse">
          <a:avLst/>
        </a:prstGeom>
        <a:solidFill>
          <a:srgbClr val="002060"/>
        </a:solidFill>
        <a:ln w="25400" cap="flat" cmpd="sng" algn="ctr">
          <a:solidFill>
            <a:sysClr val="window" lastClr="FFFFFF">
              <a:hueOff val="0"/>
              <a:satOff val="0"/>
              <a:lumOff val="0"/>
              <a:alphaOff val="0"/>
            </a:sysClr>
          </a:solidFill>
          <a:prstDash val="solid"/>
        </a:ln>
        <a:effectLst/>
      </dgm:spPr>
      <dgm:t>
        <a:bodyPr/>
        <a:lstStyle/>
        <a:p>
          <a:endParaRPr lang="en-GB"/>
        </a:p>
      </dgm:t>
    </dgm:pt>
    <dgm:pt modelId="{6FD74282-DFDA-4A9F-978C-FCEC475792A1}" type="pres">
      <dgm:prSet presAssocID="{DE394F02-9535-49A3-96FA-E2AB6A9AA0F9}" presName="Name25" presStyleLbl="parChTrans1D1" presStyleIdx="0" presStyleCnt="3"/>
      <dgm:spPr>
        <a:custGeom>
          <a:avLst/>
          <a:gdLst/>
          <a:ahLst/>
          <a:cxnLst/>
          <a:rect l="0" t="0" r="0" b="0"/>
          <a:pathLst>
            <a:path>
              <a:moveTo>
                <a:pt x="0" y="32607"/>
              </a:moveTo>
              <a:lnTo>
                <a:pt x="623236" y="32607"/>
              </a:lnTo>
            </a:path>
          </a:pathLst>
        </a:custGeom>
      </dgm:spPr>
      <dgm:t>
        <a:bodyPr/>
        <a:lstStyle/>
        <a:p>
          <a:endParaRPr lang="en-GB"/>
        </a:p>
      </dgm:t>
    </dgm:pt>
    <dgm:pt modelId="{2A948CD8-9375-43E3-8493-DE53A5F05848}" type="pres">
      <dgm:prSet presAssocID="{701AB9D5-9AE7-477E-87C3-A52C6FCBBECE}" presName="node" presStyleCnt="0"/>
      <dgm:spPr/>
    </dgm:pt>
    <dgm:pt modelId="{DAE50B0E-8EBC-49F8-89AD-3C40DE23DBBF}" type="pres">
      <dgm:prSet presAssocID="{701AB9D5-9AE7-477E-87C3-A52C6FCBBECE}" presName="parentNode" presStyleLbl="node1" presStyleIdx="1" presStyleCnt="4" custScaleX="136331" custScaleY="131133" custLinFactNeighborX="40491" custLinFactNeighborY="5519">
        <dgm:presLayoutVars>
          <dgm:chMax val="1"/>
          <dgm:bulletEnabled val="1"/>
        </dgm:presLayoutVars>
      </dgm:prSet>
      <dgm:spPr>
        <a:prstGeom prst="ellipse">
          <a:avLst/>
        </a:prstGeom>
      </dgm:spPr>
      <dgm:t>
        <a:bodyPr/>
        <a:lstStyle/>
        <a:p>
          <a:endParaRPr lang="en-GB"/>
        </a:p>
      </dgm:t>
    </dgm:pt>
    <dgm:pt modelId="{28629AC3-C872-4DDB-BD59-D0A0C38A4B70}" type="pres">
      <dgm:prSet presAssocID="{701AB9D5-9AE7-477E-87C3-A52C6FCBBECE}" presName="childNode" presStyleLbl="revTx" presStyleIdx="0" presStyleCnt="0">
        <dgm:presLayoutVars>
          <dgm:bulletEnabled val="1"/>
        </dgm:presLayoutVars>
      </dgm:prSet>
      <dgm:spPr/>
      <dgm:t>
        <a:bodyPr/>
        <a:lstStyle/>
        <a:p>
          <a:endParaRPr lang="en-GB"/>
        </a:p>
      </dgm:t>
    </dgm:pt>
    <dgm:pt modelId="{AB242400-8A54-425A-8B09-A58DD139BAD5}" type="pres">
      <dgm:prSet presAssocID="{655A63E0-2BEC-43F3-98AB-35FF9281F967}" presName="Name25" presStyleLbl="parChTrans1D1" presStyleIdx="1" presStyleCnt="3"/>
      <dgm:spPr>
        <a:custGeom>
          <a:avLst/>
          <a:gdLst/>
          <a:ahLst/>
          <a:cxnLst/>
          <a:rect l="0" t="0" r="0" b="0"/>
          <a:pathLst>
            <a:path>
              <a:moveTo>
                <a:pt x="0" y="32607"/>
              </a:moveTo>
              <a:lnTo>
                <a:pt x="693490" y="32607"/>
              </a:lnTo>
            </a:path>
          </a:pathLst>
        </a:custGeom>
      </dgm:spPr>
      <dgm:t>
        <a:bodyPr/>
        <a:lstStyle/>
        <a:p>
          <a:endParaRPr lang="en-GB"/>
        </a:p>
      </dgm:t>
    </dgm:pt>
    <dgm:pt modelId="{5B793648-0799-4CDD-A5EE-3BA9D386253F}" type="pres">
      <dgm:prSet presAssocID="{CB0117F2-E0D8-40A3-B26C-FD8A25BA9837}" presName="node" presStyleCnt="0"/>
      <dgm:spPr/>
    </dgm:pt>
    <dgm:pt modelId="{EC81D65B-0805-45E4-8070-E3D25A405D9C}" type="pres">
      <dgm:prSet presAssocID="{CB0117F2-E0D8-40A3-B26C-FD8A25BA9837}" presName="parentNode" presStyleLbl="node1" presStyleIdx="2" presStyleCnt="4" custScaleX="116513" custScaleY="119704" custLinFactNeighborX="23467" custLinFactNeighborY="14483">
        <dgm:presLayoutVars>
          <dgm:chMax val="1"/>
          <dgm:bulletEnabled val="1"/>
        </dgm:presLayoutVars>
      </dgm:prSet>
      <dgm:spPr>
        <a:prstGeom prst="ellipse">
          <a:avLst/>
        </a:prstGeom>
      </dgm:spPr>
      <dgm:t>
        <a:bodyPr/>
        <a:lstStyle/>
        <a:p>
          <a:endParaRPr lang="en-GB"/>
        </a:p>
      </dgm:t>
    </dgm:pt>
    <dgm:pt modelId="{FD34F05B-663E-4F07-9D3F-51575BD21235}" type="pres">
      <dgm:prSet presAssocID="{CB0117F2-E0D8-40A3-B26C-FD8A25BA9837}" presName="childNode" presStyleLbl="revTx" presStyleIdx="0" presStyleCnt="0">
        <dgm:presLayoutVars>
          <dgm:bulletEnabled val="1"/>
        </dgm:presLayoutVars>
      </dgm:prSet>
      <dgm:spPr/>
      <dgm:t>
        <a:bodyPr/>
        <a:lstStyle/>
        <a:p>
          <a:endParaRPr lang="en-GB"/>
        </a:p>
      </dgm:t>
    </dgm:pt>
    <dgm:pt modelId="{3C395712-D4A2-4840-8BBE-1ED045216324}" type="pres">
      <dgm:prSet presAssocID="{1AADB0C3-303E-4708-BADC-2ADFD8DAF588}" presName="Name25" presStyleLbl="parChTrans1D1" presStyleIdx="2" presStyleCnt="3"/>
      <dgm:spPr>
        <a:custGeom>
          <a:avLst/>
          <a:gdLst/>
          <a:ahLst/>
          <a:cxnLst/>
          <a:rect l="0" t="0" r="0" b="0"/>
          <a:pathLst>
            <a:path>
              <a:moveTo>
                <a:pt x="0" y="32607"/>
              </a:moveTo>
              <a:lnTo>
                <a:pt x="623236" y="32607"/>
              </a:lnTo>
            </a:path>
          </a:pathLst>
        </a:custGeom>
      </dgm:spPr>
      <dgm:t>
        <a:bodyPr/>
        <a:lstStyle/>
        <a:p>
          <a:endParaRPr lang="en-GB"/>
        </a:p>
      </dgm:t>
    </dgm:pt>
    <dgm:pt modelId="{3FF0A363-DC38-4BE5-99ED-EDCD0F92FA36}" type="pres">
      <dgm:prSet presAssocID="{8DF6722D-CD34-4528-A719-FE6C30373C12}" presName="node" presStyleCnt="0"/>
      <dgm:spPr/>
    </dgm:pt>
    <dgm:pt modelId="{FAA012B1-143B-4F6E-B65B-75BC5E2ACA29}" type="pres">
      <dgm:prSet presAssocID="{8DF6722D-CD34-4528-A719-FE6C30373C12}" presName="parentNode" presStyleLbl="node1" presStyleIdx="3" presStyleCnt="4" custScaleX="100094" custScaleY="96226" custLinFactNeighborX="26628" custLinFactNeighborY="-534">
        <dgm:presLayoutVars>
          <dgm:chMax val="1"/>
          <dgm:bulletEnabled val="1"/>
        </dgm:presLayoutVars>
      </dgm:prSet>
      <dgm:spPr>
        <a:prstGeom prst="ellipse">
          <a:avLst/>
        </a:prstGeom>
      </dgm:spPr>
      <dgm:t>
        <a:bodyPr/>
        <a:lstStyle/>
        <a:p>
          <a:endParaRPr lang="en-GB"/>
        </a:p>
      </dgm:t>
    </dgm:pt>
    <dgm:pt modelId="{FA85EC8D-06ED-4D24-8302-E15C41E897FF}" type="pres">
      <dgm:prSet presAssocID="{8DF6722D-CD34-4528-A719-FE6C30373C12}" presName="childNode" presStyleLbl="revTx" presStyleIdx="0" presStyleCnt="0">
        <dgm:presLayoutVars>
          <dgm:bulletEnabled val="1"/>
        </dgm:presLayoutVars>
      </dgm:prSet>
      <dgm:spPr/>
      <dgm:t>
        <a:bodyPr/>
        <a:lstStyle/>
        <a:p>
          <a:endParaRPr lang="en-GB"/>
        </a:p>
      </dgm:t>
    </dgm:pt>
  </dgm:ptLst>
  <dgm:cxnLst>
    <dgm:cxn modelId="{860366BD-F58C-46B5-A296-7DDE045D5C43}" type="presOf" srcId="{3B3A15CA-F2A3-49EA-9B3D-FCB3F1ADCCE4}" destId="{740C92DB-E130-4B81-96AD-D5FBEFCD2A72}" srcOrd="0" destOrd="0" presId="urn:microsoft.com/office/officeart/2005/8/layout/radial2"/>
    <dgm:cxn modelId="{AC811300-67B0-4A66-A133-E025153A7335}" type="presOf" srcId="{8DF6722D-CD34-4528-A719-FE6C30373C12}" destId="{FAA012B1-143B-4F6E-B65B-75BC5E2ACA29}" srcOrd="0" destOrd="0" presId="urn:microsoft.com/office/officeart/2005/8/layout/radial2"/>
    <dgm:cxn modelId="{DFED5C7F-5E5A-444C-B6B9-F4C1F55AE62E}" type="presOf" srcId="{1AADB0C3-303E-4708-BADC-2ADFD8DAF588}" destId="{3C395712-D4A2-4840-8BBE-1ED045216324}" srcOrd="0" destOrd="0" presId="urn:microsoft.com/office/officeart/2005/8/layout/radial2"/>
    <dgm:cxn modelId="{E8B79D1D-EA84-40D9-986A-F026B4148EBD}" srcId="{3B3A15CA-F2A3-49EA-9B3D-FCB3F1ADCCE4}" destId="{701AB9D5-9AE7-477E-87C3-A52C6FCBBECE}" srcOrd="0" destOrd="0" parTransId="{DE394F02-9535-49A3-96FA-E2AB6A9AA0F9}" sibTransId="{91791E82-28AB-4A8C-ABF0-BAF0FC46D301}"/>
    <dgm:cxn modelId="{2E65A405-7EC6-4A79-A4A2-333ED98D085C}" type="presOf" srcId="{655A63E0-2BEC-43F3-98AB-35FF9281F967}" destId="{AB242400-8A54-425A-8B09-A58DD139BAD5}" srcOrd="0" destOrd="0" presId="urn:microsoft.com/office/officeart/2005/8/layout/radial2"/>
    <dgm:cxn modelId="{78A3AC46-986F-40ED-BC45-D44908ACB5A8}" srcId="{3B3A15CA-F2A3-49EA-9B3D-FCB3F1ADCCE4}" destId="{8DF6722D-CD34-4528-A719-FE6C30373C12}" srcOrd="2" destOrd="0" parTransId="{1AADB0C3-303E-4708-BADC-2ADFD8DAF588}" sibTransId="{D1E826C3-A463-4C17-B3FC-66983A924E54}"/>
    <dgm:cxn modelId="{CF7EF74E-3393-42FD-A65A-0DB3F5637C6F}" srcId="{3B3A15CA-F2A3-49EA-9B3D-FCB3F1ADCCE4}" destId="{CB0117F2-E0D8-40A3-B26C-FD8A25BA9837}" srcOrd="1" destOrd="0" parTransId="{655A63E0-2BEC-43F3-98AB-35FF9281F967}" sibTransId="{CCF85763-EFDB-408B-857A-E73D8FA1EBC3}"/>
    <dgm:cxn modelId="{125DD22E-ECF0-432E-A31B-BD803D6D57F2}" type="presOf" srcId="{DE394F02-9535-49A3-96FA-E2AB6A9AA0F9}" destId="{6FD74282-DFDA-4A9F-978C-FCEC475792A1}" srcOrd="0" destOrd="0" presId="urn:microsoft.com/office/officeart/2005/8/layout/radial2"/>
    <dgm:cxn modelId="{8BDC899B-A88A-40B6-A4CB-BEF505E04399}" type="presOf" srcId="{CB0117F2-E0D8-40A3-B26C-FD8A25BA9837}" destId="{EC81D65B-0805-45E4-8070-E3D25A405D9C}" srcOrd="0" destOrd="0" presId="urn:microsoft.com/office/officeart/2005/8/layout/radial2"/>
    <dgm:cxn modelId="{498617B2-DF29-47F4-8564-6565557843F6}" type="presOf" srcId="{701AB9D5-9AE7-477E-87C3-A52C6FCBBECE}" destId="{DAE50B0E-8EBC-49F8-89AD-3C40DE23DBBF}" srcOrd="0" destOrd="0" presId="urn:microsoft.com/office/officeart/2005/8/layout/radial2"/>
    <dgm:cxn modelId="{243D8D08-699C-474A-AAB6-C99DC9C8ABD4}" type="presParOf" srcId="{740C92DB-E130-4B81-96AD-D5FBEFCD2A72}" destId="{403D23EA-2556-4EDA-946D-3ABCDE031B0F}" srcOrd="0" destOrd="0" presId="urn:microsoft.com/office/officeart/2005/8/layout/radial2"/>
    <dgm:cxn modelId="{82E73325-1106-4FB4-9508-62C618331863}" type="presParOf" srcId="{403D23EA-2556-4EDA-946D-3ABCDE031B0F}" destId="{84DAC019-6321-43B9-960D-F52F7623B02A}" srcOrd="0" destOrd="0" presId="urn:microsoft.com/office/officeart/2005/8/layout/radial2"/>
    <dgm:cxn modelId="{D61BE43D-7C62-4F87-B4F6-2DBE6487A13C}" type="presParOf" srcId="{84DAC019-6321-43B9-960D-F52F7623B02A}" destId="{7CD0CB32-9870-4248-8E8A-A3AA51E78818}" srcOrd="0" destOrd="0" presId="urn:microsoft.com/office/officeart/2005/8/layout/radial2"/>
    <dgm:cxn modelId="{CD000DC4-5BC0-4CB9-BDD7-2EB1D0FFD5FC}" type="presParOf" srcId="{84DAC019-6321-43B9-960D-F52F7623B02A}" destId="{7241E361-D63A-47CC-BA5C-88F39DD09950}" srcOrd="1" destOrd="0" presId="urn:microsoft.com/office/officeart/2005/8/layout/radial2"/>
    <dgm:cxn modelId="{A37BDC27-0AF4-4FC1-8CDD-69365A9D7902}" type="presParOf" srcId="{403D23EA-2556-4EDA-946D-3ABCDE031B0F}" destId="{6FD74282-DFDA-4A9F-978C-FCEC475792A1}" srcOrd="1" destOrd="0" presId="urn:microsoft.com/office/officeart/2005/8/layout/radial2"/>
    <dgm:cxn modelId="{819EA478-D102-4218-BE44-85EFF2F166D7}" type="presParOf" srcId="{403D23EA-2556-4EDA-946D-3ABCDE031B0F}" destId="{2A948CD8-9375-43E3-8493-DE53A5F05848}" srcOrd="2" destOrd="0" presId="urn:microsoft.com/office/officeart/2005/8/layout/radial2"/>
    <dgm:cxn modelId="{2C529BB6-8FE8-43E5-B090-308A5A7661EA}" type="presParOf" srcId="{2A948CD8-9375-43E3-8493-DE53A5F05848}" destId="{DAE50B0E-8EBC-49F8-89AD-3C40DE23DBBF}" srcOrd="0" destOrd="0" presId="urn:microsoft.com/office/officeart/2005/8/layout/radial2"/>
    <dgm:cxn modelId="{475B4D7C-C35A-4A5B-B78C-D773EAB5EDDB}" type="presParOf" srcId="{2A948CD8-9375-43E3-8493-DE53A5F05848}" destId="{28629AC3-C872-4DDB-BD59-D0A0C38A4B70}" srcOrd="1" destOrd="0" presId="urn:microsoft.com/office/officeart/2005/8/layout/radial2"/>
    <dgm:cxn modelId="{13613941-437A-4905-B84E-E2CF7F6E2D6F}" type="presParOf" srcId="{403D23EA-2556-4EDA-946D-3ABCDE031B0F}" destId="{AB242400-8A54-425A-8B09-A58DD139BAD5}" srcOrd="3" destOrd="0" presId="urn:microsoft.com/office/officeart/2005/8/layout/radial2"/>
    <dgm:cxn modelId="{4043361D-3990-4FC1-9B91-AD2379AFF563}" type="presParOf" srcId="{403D23EA-2556-4EDA-946D-3ABCDE031B0F}" destId="{5B793648-0799-4CDD-A5EE-3BA9D386253F}" srcOrd="4" destOrd="0" presId="urn:microsoft.com/office/officeart/2005/8/layout/radial2"/>
    <dgm:cxn modelId="{91107B47-ECB0-46FC-9368-1BFF3F75FE6B}" type="presParOf" srcId="{5B793648-0799-4CDD-A5EE-3BA9D386253F}" destId="{EC81D65B-0805-45E4-8070-E3D25A405D9C}" srcOrd="0" destOrd="0" presId="urn:microsoft.com/office/officeart/2005/8/layout/radial2"/>
    <dgm:cxn modelId="{C2A8801B-7937-4188-87B7-AE9DA5F5DA3F}" type="presParOf" srcId="{5B793648-0799-4CDD-A5EE-3BA9D386253F}" destId="{FD34F05B-663E-4F07-9D3F-51575BD21235}" srcOrd="1" destOrd="0" presId="urn:microsoft.com/office/officeart/2005/8/layout/radial2"/>
    <dgm:cxn modelId="{B1BD6080-A010-4CC7-A20B-E4098C0DC88B}" type="presParOf" srcId="{403D23EA-2556-4EDA-946D-3ABCDE031B0F}" destId="{3C395712-D4A2-4840-8BBE-1ED045216324}" srcOrd="5" destOrd="0" presId="urn:microsoft.com/office/officeart/2005/8/layout/radial2"/>
    <dgm:cxn modelId="{F44F973E-2150-4090-9C91-80155DA27D66}" type="presParOf" srcId="{403D23EA-2556-4EDA-946D-3ABCDE031B0F}" destId="{3FF0A363-DC38-4BE5-99ED-EDCD0F92FA36}" srcOrd="6" destOrd="0" presId="urn:microsoft.com/office/officeart/2005/8/layout/radial2"/>
    <dgm:cxn modelId="{509322F9-9585-4C3E-B499-131A400ABD04}" type="presParOf" srcId="{3FF0A363-DC38-4BE5-99ED-EDCD0F92FA36}" destId="{FAA012B1-143B-4F6E-B65B-75BC5E2ACA29}" srcOrd="0" destOrd="0" presId="urn:microsoft.com/office/officeart/2005/8/layout/radial2"/>
    <dgm:cxn modelId="{73697D50-899F-43ED-BC46-08448D0716F7}" type="presParOf" srcId="{3FF0A363-DC38-4BE5-99ED-EDCD0F92FA36}" destId="{FA85EC8D-06ED-4D24-8302-E15C41E897FF}" srcOrd="1" destOrd="0" presId="urn:microsoft.com/office/officeart/2005/8/layout/radial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3A15CA-F2A3-49EA-9B3D-FCB3F1ADCCE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GB"/>
        </a:p>
      </dgm:t>
    </dgm:pt>
    <dgm:pt modelId="{701AB9D5-9AE7-477E-87C3-A52C6FCBBECE}">
      <dgm:prSet phldrT="[Text]" custT="1"/>
      <dgm:spPr>
        <a:xfrm>
          <a:off x="1770966" y="194738"/>
          <a:ext cx="766220" cy="812016"/>
        </a:xfrm>
        <a:noFill/>
        <a:ln w="25400" cap="flat" cmpd="sng" algn="ctr">
          <a:solidFill>
            <a:schemeClr val="tx1"/>
          </a:solidFill>
          <a:prstDash val="solid"/>
        </a:ln>
        <a:effectLst/>
      </dgm:spPr>
      <dgm:t>
        <a:bodyPr/>
        <a:lstStyle/>
        <a:p>
          <a:r>
            <a:rPr lang="en-GB" sz="700">
              <a:solidFill>
                <a:sysClr val="windowText" lastClr="000000"/>
              </a:solidFill>
              <a:latin typeface="Georgia"/>
              <a:ea typeface="+mn-ea"/>
              <a:cs typeface="Georgia"/>
            </a:rPr>
            <a:t>AT THE ORGANISATIONAL LEVEL</a:t>
          </a:r>
        </a:p>
      </dgm:t>
    </dgm:pt>
    <dgm:pt modelId="{DE394F02-9535-49A3-96FA-E2AB6A9AA0F9}" type="parTrans" cxnId="{E8B79D1D-EA84-40D9-986A-F026B4148EBD}">
      <dgm:prSet/>
      <dgm:spPr>
        <a:xfrm rot="19390152">
          <a:off x="1387969" y="957979"/>
          <a:ext cx="503483"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791E82-28AB-4A8C-ABF0-BAF0FC46D301}" type="sibTrans" cxnId="{E8B79D1D-EA84-40D9-986A-F026B4148EBD}">
      <dgm:prSet/>
      <dgm:spPr/>
      <dgm:t>
        <a:bodyPr/>
        <a:lstStyle/>
        <a:p>
          <a:endParaRPr lang="en-GB"/>
        </a:p>
      </dgm:t>
    </dgm:pt>
    <dgm:pt modelId="{CB0117F2-E0D8-40A3-B26C-FD8A25BA9837}">
      <dgm:prSet phldrT="[Text]" custT="1"/>
      <dgm:spPr>
        <a:xfrm>
          <a:off x="2016811" y="1280074"/>
          <a:ext cx="895581" cy="793424"/>
        </a:xfrm>
        <a:noFill/>
        <a:ln w="25400" cap="flat" cmpd="sng" algn="ctr">
          <a:solidFill>
            <a:schemeClr val="tx1"/>
          </a:solidFill>
          <a:prstDash val="solid"/>
        </a:ln>
        <a:effectLst/>
      </dgm:spPr>
      <dgm:t>
        <a:bodyPr/>
        <a:lstStyle/>
        <a:p>
          <a:r>
            <a:rPr lang="en-GB" sz="700">
              <a:solidFill>
                <a:sysClr val="windowText" lastClr="000000"/>
              </a:solidFill>
              <a:latin typeface="Georgia"/>
              <a:ea typeface="+mn-ea"/>
              <a:cs typeface="Georgia"/>
            </a:rPr>
            <a:t>AT THE SOCIETAL LEVEL </a:t>
          </a:r>
        </a:p>
      </dgm:t>
    </dgm:pt>
    <dgm:pt modelId="{655A63E0-2BEC-43F3-98AB-35FF9281F967}" type="parTrans" cxnId="{CF7EF74E-3393-42FD-A65A-0DB3F5637C6F}">
      <dgm:prSet/>
      <dgm:spPr>
        <a:xfrm rot="367597">
          <a:off x="1436543" y="1569849"/>
          <a:ext cx="585190"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CCF85763-EFDB-408B-857A-E73D8FA1EBC3}" type="sibTrans" cxnId="{CF7EF74E-3393-42FD-A65A-0DB3F5637C6F}">
      <dgm:prSet/>
      <dgm:spPr/>
      <dgm:t>
        <a:bodyPr/>
        <a:lstStyle/>
        <a:p>
          <a:endParaRPr lang="en-GB"/>
        </a:p>
      </dgm:t>
    </dgm:pt>
    <dgm:pt modelId="{8DF6722D-CD34-4528-A719-FE6C30373C12}">
      <dgm:prSet phldrT="[Text]" custT="1"/>
      <dgm:spPr>
        <a:xfrm>
          <a:off x="1755618" y="2198886"/>
          <a:ext cx="793846" cy="730034"/>
        </a:xfrm>
        <a:solidFill>
          <a:srgbClr val="002060"/>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Georgia"/>
              <a:ea typeface="+mn-ea"/>
              <a:cs typeface="Georgia"/>
            </a:rPr>
            <a:t>AT THE EUROPEAN LEVEL </a:t>
          </a:r>
        </a:p>
      </dgm:t>
    </dgm:pt>
    <dgm:pt modelId="{1AADB0C3-303E-4708-BADC-2ADFD8DAF588}" type="parTrans" cxnId="{78A3AC46-986F-40ED-BC45-D44908ACB5A8}">
      <dgm:prSet/>
      <dgm:spPr>
        <a:xfrm rot="2450216">
          <a:off x="1369827" y="2102222"/>
          <a:ext cx="561870" cy="55986"/>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D1E826C3-A463-4C17-B3FC-66983A924E54}" type="sibTrans" cxnId="{78A3AC46-986F-40ED-BC45-D44908ACB5A8}">
      <dgm:prSet/>
      <dgm:spPr/>
      <dgm:t>
        <a:bodyPr/>
        <a:lstStyle/>
        <a:p>
          <a:endParaRPr lang="en-GB"/>
        </a:p>
      </dgm:t>
    </dgm:pt>
    <dgm:pt modelId="{740C92DB-E130-4B81-96AD-D5FBEFCD2A72}" type="pres">
      <dgm:prSet presAssocID="{3B3A15CA-F2A3-49EA-9B3D-FCB3F1ADCCE4}" presName="composite" presStyleCnt="0">
        <dgm:presLayoutVars>
          <dgm:chMax val="5"/>
          <dgm:dir/>
          <dgm:animLvl val="ctr"/>
          <dgm:resizeHandles val="exact"/>
        </dgm:presLayoutVars>
      </dgm:prSet>
      <dgm:spPr/>
      <dgm:t>
        <a:bodyPr/>
        <a:lstStyle/>
        <a:p>
          <a:endParaRPr lang="en-GB"/>
        </a:p>
      </dgm:t>
    </dgm:pt>
    <dgm:pt modelId="{403D23EA-2556-4EDA-946D-3ABCDE031B0F}" type="pres">
      <dgm:prSet presAssocID="{3B3A15CA-F2A3-49EA-9B3D-FCB3F1ADCCE4}" presName="cycle" presStyleCnt="0"/>
      <dgm:spPr/>
    </dgm:pt>
    <dgm:pt modelId="{84DAC019-6321-43B9-960D-F52F7623B02A}" type="pres">
      <dgm:prSet presAssocID="{3B3A15CA-F2A3-49EA-9B3D-FCB3F1ADCCE4}" presName="centerShape" presStyleCnt="0"/>
      <dgm:spPr/>
    </dgm:pt>
    <dgm:pt modelId="{7CD0CB32-9870-4248-8E8A-A3AA51E78818}" type="pres">
      <dgm:prSet presAssocID="{3B3A15CA-F2A3-49EA-9B3D-FCB3F1ADCCE4}" presName="connSite" presStyleLbl="node1" presStyleIdx="0" presStyleCnt="4"/>
      <dgm:spPr/>
    </dgm:pt>
    <dgm:pt modelId="{7241E361-D63A-47CC-BA5C-88F39DD09950}" type="pres">
      <dgm:prSet presAssocID="{3B3A15CA-F2A3-49EA-9B3D-FCB3F1ADCCE4}" presName="visible" presStyleLbl="node1" presStyleIdx="0" presStyleCnt="4" custScaleX="73169" custScaleY="71774"/>
      <dgm:spPr>
        <a:xfrm>
          <a:off x="411762" y="995343"/>
          <a:ext cx="1049172" cy="1034804"/>
        </a:xfrm>
        <a:prstGeom prst="ellipse">
          <a:avLst/>
        </a:prstGeom>
        <a:solidFill>
          <a:srgbClr val="002060"/>
        </a:solidFill>
        <a:ln w="25400" cap="flat" cmpd="sng" algn="ctr">
          <a:solidFill>
            <a:sysClr val="window" lastClr="FFFFFF">
              <a:hueOff val="0"/>
              <a:satOff val="0"/>
              <a:lumOff val="0"/>
              <a:alphaOff val="0"/>
            </a:sysClr>
          </a:solidFill>
          <a:prstDash val="solid"/>
        </a:ln>
        <a:effectLst/>
      </dgm:spPr>
      <dgm:t>
        <a:bodyPr/>
        <a:lstStyle/>
        <a:p>
          <a:endParaRPr lang="en-GB"/>
        </a:p>
      </dgm:t>
    </dgm:pt>
    <dgm:pt modelId="{6FD74282-DFDA-4A9F-978C-FCEC475792A1}" type="pres">
      <dgm:prSet presAssocID="{DE394F02-9535-49A3-96FA-E2AB6A9AA0F9}" presName="Name25" presStyleLbl="parChTrans1D1" presStyleIdx="0" presStyleCnt="3"/>
      <dgm:spPr>
        <a:custGeom>
          <a:avLst/>
          <a:gdLst/>
          <a:ahLst/>
          <a:cxnLst/>
          <a:rect l="0" t="0" r="0" b="0"/>
          <a:pathLst>
            <a:path>
              <a:moveTo>
                <a:pt x="0" y="32607"/>
              </a:moveTo>
              <a:lnTo>
                <a:pt x="623236" y="32607"/>
              </a:lnTo>
            </a:path>
          </a:pathLst>
        </a:custGeom>
      </dgm:spPr>
      <dgm:t>
        <a:bodyPr/>
        <a:lstStyle/>
        <a:p>
          <a:endParaRPr lang="en-GB"/>
        </a:p>
      </dgm:t>
    </dgm:pt>
    <dgm:pt modelId="{2A948CD8-9375-43E3-8493-DE53A5F05848}" type="pres">
      <dgm:prSet presAssocID="{701AB9D5-9AE7-477E-87C3-A52C6FCBBECE}" presName="node" presStyleCnt="0"/>
      <dgm:spPr/>
    </dgm:pt>
    <dgm:pt modelId="{DAE50B0E-8EBC-49F8-89AD-3C40DE23DBBF}" type="pres">
      <dgm:prSet presAssocID="{701AB9D5-9AE7-477E-87C3-A52C6FCBBECE}" presName="parentNode" presStyleLbl="node1" presStyleIdx="1" presStyleCnt="4" custScaleX="149687" custScaleY="131076" custLinFactNeighborX="52740" custLinFactNeighborY="15695">
        <dgm:presLayoutVars>
          <dgm:chMax val="1"/>
          <dgm:bulletEnabled val="1"/>
        </dgm:presLayoutVars>
      </dgm:prSet>
      <dgm:spPr>
        <a:prstGeom prst="ellipse">
          <a:avLst/>
        </a:prstGeom>
      </dgm:spPr>
      <dgm:t>
        <a:bodyPr/>
        <a:lstStyle/>
        <a:p>
          <a:endParaRPr lang="en-GB"/>
        </a:p>
      </dgm:t>
    </dgm:pt>
    <dgm:pt modelId="{28629AC3-C872-4DDB-BD59-D0A0C38A4B70}" type="pres">
      <dgm:prSet presAssocID="{701AB9D5-9AE7-477E-87C3-A52C6FCBBECE}" presName="childNode" presStyleLbl="revTx" presStyleIdx="0" presStyleCnt="0">
        <dgm:presLayoutVars>
          <dgm:bulletEnabled val="1"/>
        </dgm:presLayoutVars>
      </dgm:prSet>
      <dgm:spPr/>
      <dgm:t>
        <a:bodyPr/>
        <a:lstStyle/>
        <a:p>
          <a:endParaRPr lang="en-GB"/>
        </a:p>
      </dgm:t>
    </dgm:pt>
    <dgm:pt modelId="{AB242400-8A54-425A-8B09-A58DD139BAD5}" type="pres">
      <dgm:prSet presAssocID="{655A63E0-2BEC-43F3-98AB-35FF9281F967}" presName="Name25" presStyleLbl="parChTrans1D1" presStyleIdx="1" presStyleCnt="3"/>
      <dgm:spPr>
        <a:custGeom>
          <a:avLst/>
          <a:gdLst/>
          <a:ahLst/>
          <a:cxnLst/>
          <a:rect l="0" t="0" r="0" b="0"/>
          <a:pathLst>
            <a:path>
              <a:moveTo>
                <a:pt x="0" y="32607"/>
              </a:moveTo>
              <a:lnTo>
                <a:pt x="693490" y="32607"/>
              </a:lnTo>
            </a:path>
          </a:pathLst>
        </a:custGeom>
      </dgm:spPr>
      <dgm:t>
        <a:bodyPr/>
        <a:lstStyle/>
        <a:p>
          <a:endParaRPr lang="en-GB"/>
        </a:p>
      </dgm:t>
    </dgm:pt>
    <dgm:pt modelId="{5B793648-0799-4CDD-A5EE-3BA9D386253F}" type="pres">
      <dgm:prSet presAssocID="{CB0117F2-E0D8-40A3-B26C-FD8A25BA9837}" presName="node" presStyleCnt="0"/>
      <dgm:spPr/>
    </dgm:pt>
    <dgm:pt modelId="{EC81D65B-0805-45E4-8070-E3D25A405D9C}" type="pres">
      <dgm:prSet presAssocID="{CB0117F2-E0D8-40A3-B26C-FD8A25BA9837}" presName="parentNode" presStyleLbl="node1" presStyleIdx="2" presStyleCnt="4" custScaleX="113639" custScaleY="111462" custLinFactNeighborX="41467" custLinFactNeighborY="19870">
        <dgm:presLayoutVars>
          <dgm:chMax val="1"/>
          <dgm:bulletEnabled val="1"/>
        </dgm:presLayoutVars>
      </dgm:prSet>
      <dgm:spPr>
        <a:prstGeom prst="ellipse">
          <a:avLst/>
        </a:prstGeom>
      </dgm:spPr>
      <dgm:t>
        <a:bodyPr/>
        <a:lstStyle/>
        <a:p>
          <a:endParaRPr lang="en-GB"/>
        </a:p>
      </dgm:t>
    </dgm:pt>
    <dgm:pt modelId="{FD34F05B-663E-4F07-9D3F-51575BD21235}" type="pres">
      <dgm:prSet presAssocID="{CB0117F2-E0D8-40A3-B26C-FD8A25BA9837}" presName="childNode" presStyleLbl="revTx" presStyleIdx="0" presStyleCnt="0">
        <dgm:presLayoutVars>
          <dgm:bulletEnabled val="1"/>
        </dgm:presLayoutVars>
      </dgm:prSet>
      <dgm:spPr/>
      <dgm:t>
        <a:bodyPr/>
        <a:lstStyle/>
        <a:p>
          <a:endParaRPr lang="en-GB"/>
        </a:p>
      </dgm:t>
    </dgm:pt>
    <dgm:pt modelId="{3C395712-D4A2-4840-8BBE-1ED045216324}" type="pres">
      <dgm:prSet presAssocID="{1AADB0C3-303E-4708-BADC-2ADFD8DAF588}" presName="Name25" presStyleLbl="parChTrans1D1" presStyleIdx="2" presStyleCnt="3"/>
      <dgm:spPr>
        <a:custGeom>
          <a:avLst/>
          <a:gdLst/>
          <a:ahLst/>
          <a:cxnLst/>
          <a:rect l="0" t="0" r="0" b="0"/>
          <a:pathLst>
            <a:path>
              <a:moveTo>
                <a:pt x="0" y="32607"/>
              </a:moveTo>
              <a:lnTo>
                <a:pt x="623236" y="32607"/>
              </a:lnTo>
            </a:path>
          </a:pathLst>
        </a:custGeom>
      </dgm:spPr>
      <dgm:t>
        <a:bodyPr/>
        <a:lstStyle/>
        <a:p>
          <a:endParaRPr lang="en-GB"/>
        </a:p>
      </dgm:t>
    </dgm:pt>
    <dgm:pt modelId="{3FF0A363-DC38-4BE5-99ED-EDCD0F92FA36}" type="pres">
      <dgm:prSet presAssocID="{8DF6722D-CD34-4528-A719-FE6C30373C12}" presName="node" presStyleCnt="0"/>
      <dgm:spPr/>
    </dgm:pt>
    <dgm:pt modelId="{FAA012B1-143B-4F6E-B65B-75BC5E2ACA29}" type="pres">
      <dgm:prSet presAssocID="{8DF6722D-CD34-4528-A719-FE6C30373C12}" presName="parentNode" presStyleLbl="node1" presStyleIdx="3" presStyleCnt="4" custScaleX="123606" custScaleY="121638" custLinFactNeighborX="18578" custLinFactNeighborY="4915">
        <dgm:presLayoutVars>
          <dgm:chMax val="1"/>
          <dgm:bulletEnabled val="1"/>
        </dgm:presLayoutVars>
      </dgm:prSet>
      <dgm:spPr>
        <a:prstGeom prst="ellipse">
          <a:avLst/>
        </a:prstGeom>
      </dgm:spPr>
      <dgm:t>
        <a:bodyPr/>
        <a:lstStyle/>
        <a:p>
          <a:endParaRPr lang="en-GB"/>
        </a:p>
      </dgm:t>
    </dgm:pt>
    <dgm:pt modelId="{FA85EC8D-06ED-4D24-8302-E15C41E897FF}" type="pres">
      <dgm:prSet presAssocID="{8DF6722D-CD34-4528-A719-FE6C30373C12}" presName="childNode" presStyleLbl="revTx" presStyleIdx="0" presStyleCnt="0">
        <dgm:presLayoutVars>
          <dgm:bulletEnabled val="1"/>
        </dgm:presLayoutVars>
      </dgm:prSet>
      <dgm:spPr/>
      <dgm:t>
        <a:bodyPr/>
        <a:lstStyle/>
        <a:p>
          <a:endParaRPr lang="en-GB"/>
        </a:p>
      </dgm:t>
    </dgm:pt>
  </dgm:ptLst>
  <dgm:cxnLst>
    <dgm:cxn modelId="{08B07F87-3D27-4C00-9577-08B973ADF544}" type="presOf" srcId="{3B3A15CA-F2A3-49EA-9B3D-FCB3F1ADCCE4}" destId="{740C92DB-E130-4B81-96AD-D5FBEFCD2A72}" srcOrd="0" destOrd="0" presId="urn:microsoft.com/office/officeart/2005/8/layout/radial2"/>
    <dgm:cxn modelId="{E8B79D1D-EA84-40D9-986A-F026B4148EBD}" srcId="{3B3A15CA-F2A3-49EA-9B3D-FCB3F1ADCCE4}" destId="{701AB9D5-9AE7-477E-87C3-A52C6FCBBECE}" srcOrd="0" destOrd="0" parTransId="{DE394F02-9535-49A3-96FA-E2AB6A9AA0F9}" sibTransId="{91791E82-28AB-4A8C-ABF0-BAF0FC46D301}"/>
    <dgm:cxn modelId="{78A3AC46-986F-40ED-BC45-D44908ACB5A8}" srcId="{3B3A15CA-F2A3-49EA-9B3D-FCB3F1ADCCE4}" destId="{8DF6722D-CD34-4528-A719-FE6C30373C12}" srcOrd="2" destOrd="0" parTransId="{1AADB0C3-303E-4708-BADC-2ADFD8DAF588}" sibTransId="{D1E826C3-A463-4C17-B3FC-66983A924E54}"/>
    <dgm:cxn modelId="{CF7EF74E-3393-42FD-A65A-0DB3F5637C6F}" srcId="{3B3A15CA-F2A3-49EA-9B3D-FCB3F1ADCCE4}" destId="{CB0117F2-E0D8-40A3-B26C-FD8A25BA9837}" srcOrd="1" destOrd="0" parTransId="{655A63E0-2BEC-43F3-98AB-35FF9281F967}" sibTransId="{CCF85763-EFDB-408B-857A-E73D8FA1EBC3}"/>
    <dgm:cxn modelId="{64C5DB01-3D53-4E2D-A235-633039192F49}" type="presOf" srcId="{8DF6722D-CD34-4528-A719-FE6C30373C12}" destId="{FAA012B1-143B-4F6E-B65B-75BC5E2ACA29}" srcOrd="0" destOrd="0" presId="urn:microsoft.com/office/officeart/2005/8/layout/radial2"/>
    <dgm:cxn modelId="{4CC198D3-DB3F-47D8-973C-B0A5158FCC42}" type="presOf" srcId="{CB0117F2-E0D8-40A3-B26C-FD8A25BA9837}" destId="{EC81D65B-0805-45E4-8070-E3D25A405D9C}" srcOrd="0" destOrd="0" presId="urn:microsoft.com/office/officeart/2005/8/layout/radial2"/>
    <dgm:cxn modelId="{DDA750D7-CF96-4C50-A616-65F789CCFF19}" type="presOf" srcId="{655A63E0-2BEC-43F3-98AB-35FF9281F967}" destId="{AB242400-8A54-425A-8B09-A58DD139BAD5}" srcOrd="0" destOrd="0" presId="urn:microsoft.com/office/officeart/2005/8/layout/radial2"/>
    <dgm:cxn modelId="{AB072169-997B-46FD-81B6-6D735D819FCF}" type="presOf" srcId="{701AB9D5-9AE7-477E-87C3-A52C6FCBBECE}" destId="{DAE50B0E-8EBC-49F8-89AD-3C40DE23DBBF}" srcOrd="0" destOrd="0" presId="urn:microsoft.com/office/officeart/2005/8/layout/radial2"/>
    <dgm:cxn modelId="{76F325D4-8FDE-4DAA-BAF6-3D0C5D3BD22B}" type="presOf" srcId="{1AADB0C3-303E-4708-BADC-2ADFD8DAF588}" destId="{3C395712-D4A2-4840-8BBE-1ED045216324}" srcOrd="0" destOrd="0" presId="urn:microsoft.com/office/officeart/2005/8/layout/radial2"/>
    <dgm:cxn modelId="{C12C447F-7EAB-4B16-BDE6-349E3A49626F}" type="presOf" srcId="{DE394F02-9535-49A3-96FA-E2AB6A9AA0F9}" destId="{6FD74282-DFDA-4A9F-978C-FCEC475792A1}" srcOrd="0" destOrd="0" presId="urn:microsoft.com/office/officeart/2005/8/layout/radial2"/>
    <dgm:cxn modelId="{71246315-E2F7-4FB6-B365-B2ADA6C867F6}" type="presParOf" srcId="{740C92DB-E130-4B81-96AD-D5FBEFCD2A72}" destId="{403D23EA-2556-4EDA-946D-3ABCDE031B0F}" srcOrd="0" destOrd="0" presId="urn:microsoft.com/office/officeart/2005/8/layout/radial2"/>
    <dgm:cxn modelId="{CC6024B4-4A09-405C-BE8A-93983F7ECC89}" type="presParOf" srcId="{403D23EA-2556-4EDA-946D-3ABCDE031B0F}" destId="{84DAC019-6321-43B9-960D-F52F7623B02A}" srcOrd="0" destOrd="0" presId="urn:microsoft.com/office/officeart/2005/8/layout/radial2"/>
    <dgm:cxn modelId="{3D52BF8E-72BB-4B5A-A025-D3ED4F30A46C}" type="presParOf" srcId="{84DAC019-6321-43B9-960D-F52F7623B02A}" destId="{7CD0CB32-9870-4248-8E8A-A3AA51E78818}" srcOrd="0" destOrd="0" presId="urn:microsoft.com/office/officeart/2005/8/layout/radial2"/>
    <dgm:cxn modelId="{84494AF2-E533-4670-8F5B-259DDAD2B819}" type="presParOf" srcId="{84DAC019-6321-43B9-960D-F52F7623B02A}" destId="{7241E361-D63A-47CC-BA5C-88F39DD09950}" srcOrd="1" destOrd="0" presId="urn:microsoft.com/office/officeart/2005/8/layout/radial2"/>
    <dgm:cxn modelId="{BEDED269-227F-45F0-9948-E56579B47FB8}" type="presParOf" srcId="{403D23EA-2556-4EDA-946D-3ABCDE031B0F}" destId="{6FD74282-DFDA-4A9F-978C-FCEC475792A1}" srcOrd="1" destOrd="0" presId="urn:microsoft.com/office/officeart/2005/8/layout/radial2"/>
    <dgm:cxn modelId="{8A47C876-5B22-42D6-B3BA-851AE5CF5A9E}" type="presParOf" srcId="{403D23EA-2556-4EDA-946D-3ABCDE031B0F}" destId="{2A948CD8-9375-43E3-8493-DE53A5F05848}" srcOrd="2" destOrd="0" presId="urn:microsoft.com/office/officeart/2005/8/layout/radial2"/>
    <dgm:cxn modelId="{93B96021-8801-4154-99C8-D4D9AF10183B}" type="presParOf" srcId="{2A948CD8-9375-43E3-8493-DE53A5F05848}" destId="{DAE50B0E-8EBC-49F8-89AD-3C40DE23DBBF}" srcOrd="0" destOrd="0" presId="urn:microsoft.com/office/officeart/2005/8/layout/radial2"/>
    <dgm:cxn modelId="{B8B3E1CF-FC1E-46BA-B735-76DADC169BD5}" type="presParOf" srcId="{2A948CD8-9375-43E3-8493-DE53A5F05848}" destId="{28629AC3-C872-4DDB-BD59-D0A0C38A4B70}" srcOrd="1" destOrd="0" presId="urn:microsoft.com/office/officeart/2005/8/layout/radial2"/>
    <dgm:cxn modelId="{23C998AF-0946-4E24-89D7-3353B29D697C}" type="presParOf" srcId="{403D23EA-2556-4EDA-946D-3ABCDE031B0F}" destId="{AB242400-8A54-425A-8B09-A58DD139BAD5}" srcOrd="3" destOrd="0" presId="urn:microsoft.com/office/officeart/2005/8/layout/radial2"/>
    <dgm:cxn modelId="{243A459A-975F-4A8B-8E7A-7DA73125B04F}" type="presParOf" srcId="{403D23EA-2556-4EDA-946D-3ABCDE031B0F}" destId="{5B793648-0799-4CDD-A5EE-3BA9D386253F}" srcOrd="4" destOrd="0" presId="urn:microsoft.com/office/officeart/2005/8/layout/radial2"/>
    <dgm:cxn modelId="{D120F2B3-1441-463B-BE6B-B22B6ABEA9BF}" type="presParOf" srcId="{5B793648-0799-4CDD-A5EE-3BA9D386253F}" destId="{EC81D65B-0805-45E4-8070-E3D25A405D9C}" srcOrd="0" destOrd="0" presId="urn:microsoft.com/office/officeart/2005/8/layout/radial2"/>
    <dgm:cxn modelId="{04FFD348-BBD7-4986-9C28-9FF248963A72}" type="presParOf" srcId="{5B793648-0799-4CDD-A5EE-3BA9D386253F}" destId="{FD34F05B-663E-4F07-9D3F-51575BD21235}" srcOrd="1" destOrd="0" presId="urn:microsoft.com/office/officeart/2005/8/layout/radial2"/>
    <dgm:cxn modelId="{6D0CC615-1592-4959-A311-1C0A5BB9442B}" type="presParOf" srcId="{403D23EA-2556-4EDA-946D-3ABCDE031B0F}" destId="{3C395712-D4A2-4840-8BBE-1ED045216324}" srcOrd="5" destOrd="0" presId="urn:microsoft.com/office/officeart/2005/8/layout/radial2"/>
    <dgm:cxn modelId="{584A2752-248D-4FB5-ABF6-4A86C7B19BDD}" type="presParOf" srcId="{403D23EA-2556-4EDA-946D-3ABCDE031B0F}" destId="{3FF0A363-DC38-4BE5-99ED-EDCD0F92FA36}" srcOrd="6" destOrd="0" presId="urn:microsoft.com/office/officeart/2005/8/layout/radial2"/>
    <dgm:cxn modelId="{EBB70353-9412-46F3-A16B-24108A200317}" type="presParOf" srcId="{3FF0A363-DC38-4BE5-99ED-EDCD0F92FA36}" destId="{FAA012B1-143B-4F6E-B65B-75BC5E2ACA29}" srcOrd="0" destOrd="0" presId="urn:microsoft.com/office/officeart/2005/8/layout/radial2"/>
    <dgm:cxn modelId="{33747B92-A205-4761-BDE6-27FFCC067487}" type="presParOf" srcId="{3FF0A363-DC38-4BE5-99ED-EDCD0F92FA36}" destId="{FA85EC8D-06ED-4D24-8302-E15C41E897FF}" srcOrd="1" destOrd="0" presId="urn:microsoft.com/office/officeart/2005/8/layout/radial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3ABCE-7671-4F7C-9F5C-13F462DAB74E}">
      <dsp:nvSpPr>
        <dsp:cNvPr id="0" name=""/>
        <dsp:cNvSpPr/>
      </dsp:nvSpPr>
      <dsp:spPr>
        <a:xfrm rot="2778100">
          <a:off x="982464" y="2621038"/>
          <a:ext cx="384042" cy="65214"/>
        </a:xfrm>
        <a:custGeom>
          <a:avLst/>
          <a:gdLst/>
          <a:ahLst/>
          <a:cxnLst/>
          <a:rect l="0" t="0" r="0" b="0"/>
          <a:pathLst>
            <a:path>
              <a:moveTo>
                <a:pt x="0" y="32607"/>
              </a:moveTo>
              <a:lnTo>
                <a:pt x="623236"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E95F2-697C-4616-8B5D-F1563DB26AD4}">
      <dsp:nvSpPr>
        <dsp:cNvPr id="0" name=""/>
        <dsp:cNvSpPr/>
      </dsp:nvSpPr>
      <dsp:spPr>
        <a:xfrm rot="353902">
          <a:off x="1064405" y="2025883"/>
          <a:ext cx="328807" cy="65214"/>
        </a:xfrm>
        <a:custGeom>
          <a:avLst/>
          <a:gdLst/>
          <a:ahLst/>
          <a:cxnLst/>
          <a:rect l="0" t="0" r="0" b="0"/>
          <a:pathLst>
            <a:path>
              <a:moveTo>
                <a:pt x="0" y="32607"/>
              </a:moveTo>
              <a:lnTo>
                <a:pt x="623236"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74282-DFDA-4A9F-978C-FCEC475792A1}">
      <dsp:nvSpPr>
        <dsp:cNvPr id="0" name=""/>
        <dsp:cNvSpPr/>
      </dsp:nvSpPr>
      <dsp:spPr>
        <a:xfrm rot="19295676">
          <a:off x="1045013" y="1477926"/>
          <a:ext cx="187294" cy="65214"/>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41E361-D63A-47CC-BA5C-88F39DD09950}">
      <dsp:nvSpPr>
        <dsp:cNvPr id="0" name=""/>
        <dsp:cNvSpPr/>
      </dsp:nvSpPr>
      <dsp:spPr>
        <a:xfrm>
          <a:off x="-46286" y="1415385"/>
          <a:ext cx="1167638" cy="1143376"/>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E50B0E-8EBC-49F8-89AD-3C40DE23DBBF}">
      <dsp:nvSpPr>
        <dsp:cNvPr id="0" name=""/>
        <dsp:cNvSpPr/>
      </dsp:nvSpPr>
      <dsp:spPr>
        <a:xfrm>
          <a:off x="1061395" y="349711"/>
          <a:ext cx="1371627" cy="1356799"/>
        </a:xfrm>
        <a:prstGeom prst="ellipse">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Georgia" panose="02040502050405020303" pitchFamily="18" charset="0"/>
              <a:ea typeface="+mn-ea"/>
              <a:cs typeface="+mn-cs"/>
            </a:rPr>
            <a:t>AT THE ORGANISATIONAL LEVEL </a:t>
          </a:r>
        </a:p>
      </dsp:txBody>
      <dsp:txXfrm>
        <a:off x="1262265" y="548410"/>
        <a:ext cx="969887" cy="959401"/>
      </dsp:txXfrm>
    </dsp:sp>
    <dsp:sp modelId="{4548A5FE-2D4E-4D8E-AA73-1D7820EB216E}">
      <dsp:nvSpPr>
        <dsp:cNvPr id="0" name=""/>
        <dsp:cNvSpPr/>
      </dsp:nvSpPr>
      <dsp:spPr>
        <a:xfrm>
          <a:off x="1388451" y="1513684"/>
          <a:ext cx="1326527" cy="1259643"/>
        </a:xfrm>
        <a:prstGeom prst="ellipse">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solidFill>
                <a:sysClr val="window" lastClr="FFFFFF"/>
              </a:solidFill>
              <a:latin typeface="Georgia" panose="02040502050405020303" pitchFamily="18" charset="0"/>
              <a:ea typeface="+mn-ea"/>
              <a:cs typeface="+mn-cs"/>
            </a:rPr>
            <a:t>AT THE SOCIETAL LEVEL </a:t>
          </a:r>
        </a:p>
      </dsp:txBody>
      <dsp:txXfrm>
        <a:off x="1582716" y="1698154"/>
        <a:ext cx="937997" cy="890703"/>
      </dsp:txXfrm>
    </dsp:sp>
    <dsp:sp modelId="{43853F75-3D12-473B-B336-78047DF6B431}">
      <dsp:nvSpPr>
        <dsp:cNvPr id="0" name=""/>
        <dsp:cNvSpPr/>
      </dsp:nvSpPr>
      <dsp:spPr>
        <a:xfrm>
          <a:off x="1089582" y="2629079"/>
          <a:ext cx="1326527" cy="1259643"/>
        </a:xfrm>
        <a:prstGeom prst="ellipse">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Georgia" panose="02040502050405020303" pitchFamily="18" charset="0"/>
              <a:ea typeface="+mn-ea"/>
              <a:cs typeface="+mn-cs"/>
            </a:rPr>
            <a:t>AT THE EUROPEAN LEVEL </a:t>
          </a:r>
        </a:p>
      </dsp:txBody>
      <dsp:txXfrm>
        <a:off x="1283847" y="2813549"/>
        <a:ext cx="937997" cy="8907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95712-D4A2-4840-8BBE-1ED045216324}">
      <dsp:nvSpPr>
        <dsp:cNvPr id="0" name=""/>
        <dsp:cNvSpPr/>
      </dsp:nvSpPr>
      <dsp:spPr>
        <a:xfrm rot="2080822">
          <a:off x="1428206" y="2101594"/>
          <a:ext cx="756091" cy="55986"/>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42400-8A54-425A-8B09-A58DD139BAD5}">
      <dsp:nvSpPr>
        <dsp:cNvPr id="0" name=""/>
        <dsp:cNvSpPr/>
      </dsp:nvSpPr>
      <dsp:spPr>
        <a:xfrm rot="211820">
          <a:off x="1494578" y="1595906"/>
          <a:ext cx="835083" cy="55986"/>
        </a:xfrm>
        <a:custGeom>
          <a:avLst/>
          <a:gdLst/>
          <a:ahLst/>
          <a:cxnLst/>
          <a:rect l="0" t="0" r="0" b="0"/>
          <a:pathLst>
            <a:path>
              <a:moveTo>
                <a:pt x="0" y="32607"/>
              </a:moveTo>
              <a:lnTo>
                <a:pt x="693490"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D74282-DFDA-4A9F-978C-FCEC475792A1}">
      <dsp:nvSpPr>
        <dsp:cNvPr id="0" name=""/>
        <dsp:cNvSpPr/>
      </dsp:nvSpPr>
      <dsp:spPr>
        <a:xfrm rot="19600622">
          <a:off x="1455035" y="1074505"/>
          <a:ext cx="490663" cy="55986"/>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41E361-D63A-47CC-BA5C-88F39DD09950}">
      <dsp:nvSpPr>
        <dsp:cNvPr id="0" name=""/>
        <dsp:cNvSpPr/>
      </dsp:nvSpPr>
      <dsp:spPr>
        <a:xfrm>
          <a:off x="351352" y="936574"/>
          <a:ext cx="1284304" cy="1261304"/>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E50B0E-8EBC-49F8-89AD-3C40DE23DBBF}">
      <dsp:nvSpPr>
        <dsp:cNvPr id="0" name=""/>
        <dsp:cNvSpPr/>
      </dsp:nvSpPr>
      <dsp:spPr>
        <a:xfrm>
          <a:off x="1786296" y="-48458"/>
          <a:ext cx="1355554" cy="1297713"/>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Georgia" panose="02040502050405020303" pitchFamily="18" charset="0"/>
              <a:ea typeface="+mn-ea"/>
              <a:cs typeface="+mn-cs"/>
            </a:rPr>
            <a:t>AT THE ORGANISATIONAL LEVEL </a:t>
          </a:r>
        </a:p>
      </dsp:txBody>
      <dsp:txXfrm>
        <a:off x="1984812" y="141588"/>
        <a:ext cx="958522" cy="917621"/>
      </dsp:txXfrm>
    </dsp:sp>
    <dsp:sp modelId="{EC81D65B-0805-45E4-8070-E3D25A405D9C}">
      <dsp:nvSpPr>
        <dsp:cNvPr id="0" name=""/>
        <dsp:cNvSpPr/>
      </dsp:nvSpPr>
      <dsp:spPr>
        <a:xfrm>
          <a:off x="2328061" y="1217953"/>
          <a:ext cx="895581" cy="918466"/>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Georgia" panose="02040502050405020303" pitchFamily="18" charset="0"/>
              <a:ea typeface="+mn-ea"/>
              <a:cs typeface="+mn-cs"/>
            </a:rPr>
            <a:t>AT THE SOCIETAL LEVEL </a:t>
          </a:r>
        </a:p>
      </dsp:txBody>
      <dsp:txXfrm>
        <a:off x="2459216" y="1352459"/>
        <a:ext cx="633271" cy="649454"/>
      </dsp:txXfrm>
    </dsp:sp>
    <dsp:sp modelId="{FAA012B1-143B-4F6E-B65B-75BC5E2ACA29}">
      <dsp:nvSpPr>
        <dsp:cNvPr id="0" name=""/>
        <dsp:cNvSpPr/>
      </dsp:nvSpPr>
      <dsp:spPr>
        <a:xfrm>
          <a:off x="2029169" y="2129083"/>
          <a:ext cx="994778" cy="99780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Georgia" panose="02040502050405020303" pitchFamily="18" charset="0"/>
              <a:ea typeface="+mn-ea"/>
              <a:cs typeface="+mn-cs"/>
            </a:rPr>
            <a:t>AT THE EUROPEAN LEVEL </a:t>
          </a:r>
        </a:p>
      </dsp:txBody>
      <dsp:txXfrm>
        <a:off x="2174851" y="2275208"/>
        <a:ext cx="703414" cy="7055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95712-D4A2-4840-8BBE-1ED045216324}">
      <dsp:nvSpPr>
        <dsp:cNvPr id="0" name=""/>
        <dsp:cNvSpPr/>
      </dsp:nvSpPr>
      <dsp:spPr>
        <a:xfrm rot="2248508">
          <a:off x="1279894" y="2247931"/>
          <a:ext cx="715786" cy="59150"/>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42400-8A54-425A-8B09-A58DD139BAD5}">
      <dsp:nvSpPr>
        <dsp:cNvPr id="0" name=""/>
        <dsp:cNvSpPr/>
      </dsp:nvSpPr>
      <dsp:spPr>
        <a:xfrm rot="264587">
          <a:off x="1352794" y="1689861"/>
          <a:ext cx="650218" cy="59150"/>
        </a:xfrm>
        <a:custGeom>
          <a:avLst/>
          <a:gdLst/>
          <a:ahLst/>
          <a:cxnLst/>
          <a:rect l="0" t="0" r="0" b="0"/>
          <a:pathLst>
            <a:path>
              <a:moveTo>
                <a:pt x="0" y="32607"/>
              </a:moveTo>
              <a:lnTo>
                <a:pt x="693490"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D74282-DFDA-4A9F-978C-FCEC475792A1}">
      <dsp:nvSpPr>
        <dsp:cNvPr id="0" name=""/>
        <dsp:cNvSpPr/>
      </dsp:nvSpPr>
      <dsp:spPr>
        <a:xfrm rot="19512169">
          <a:off x="1298621" y="1079860"/>
          <a:ext cx="616649" cy="59150"/>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41E361-D63A-47CC-BA5C-88F39DD09950}">
      <dsp:nvSpPr>
        <dsp:cNvPr id="0" name=""/>
        <dsp:cNvSpPr/>
      </dsp:nvSpPr>
      <dsp:spPr>
        <a:xfrm>
          <a:off x="270140" y="1107364"/>
          <a:ext cx="1107602" cy="1092434"/>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E50B0E-8EBC-49F8-89AD-3C40DE23DBBF}">
      <dsp:nvSpPr>
        <dsp:cNvPr id="0" name=""/>
        <dsp:cNvSpPr/>
      </dsp:nvSpPr>
      <dsp:spPr>
        <a:xfrm>
          <a:off x="1742860" y="-10780"/>
          <a:ext cx="1238233" cy="1191022"/>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Georgia"/>
              <a:ea typeface="+mn-ea"/>
              <a:cs typeface="Georgia"/>
            </a:rPr>
            <a:t>AT THE ORGANISATIONAL LEVEL </a:t>
          </a:r>
        </a:p>
      </dsp:txBody>
      <dsp:txXfrm>
        <a:off x="1924195" y="163641"/>
        <a:ext cx="875563" cy="842180"/>
      </dsp:txXfrm>
    </dsp:sp>
    <dsp:sp modelId="{EC81D65B-0805-45E4-8070-E3D25A405D9C}">
      <dsp:nvSpPr>
        <dsp:cNvPr id="0" name=""/>
        <dsp:cNvSpPr/>
      </dsp:nvSpPr>
      <dsp:spPr>
        <a:xfrm>
          <a:off x="2000566" y="1241515"/>
          <a:ext cx="1058235" cy="1087218"/>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Georgia"/>
              <a:ea typeface="+mn-ea"/>
              <a:cs typeface="Georgia"/>
            </a:rPr>
            <a:t>AT THE SOCIETAL LEVEL </a:t>
          </a:r>
        </a:p>
      </dsp:txBody>
      <dsp:txXfrm>
        <a:off x="2155541" y="1400734"/>
        <a:ext cx="748285" cy="768780"/>
      </dsp:txXfrm>
    </dsp:sp>
    <dsp:sp modelId="{FAA012B1-143B-4F6E-B65B-75BC5E2ACA29}">
      <dsp:nvSpPr>
        <dsp:cNvPr id="0" name=""/>
        <dsp:cNvSpPr/>
      </dsp:nvSpPr>
      <dsp:spPr>
        <a:xfrm>
          <a:off x="1822651" y="2330719"/>
          <a:ext cx="909109" cy="87397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Georgia"/>
              <a:ea typeface="+mn-ea"/>
              <a:cs typeface="Georgia"/>
            </a:rPr>
            <a:t>AT THE EUROPEAN LEVEL </a:t>
          </a:r>
        </a:p>
      </dsp:txBody>
      <dsp:txXfrm>
        <a:off x="1955787" y="2458710"/>
        <a:ext cx="642837" cy="6179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95712-D4A2-4840-8BBE-1ED045216324}">
      <dsp:nvSpPr>
        <dsp:cNvPr id="0" name=""/>
        <dsp:cNvSpPr/>
      </dsp:nvSpPr>
      <dsp:spPr>
        <a:xfrm rot="2374387">
          <a:off x="1356892" y="2054069"/>
          <a:ext cx="485761" cy="55986"/>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42400-8A54-425A-8B09-A58DD139BAD5}">
      <dsp:nvSpPr>
        <dsp:cNvPr id="0" name=""/>
        <dsp:cNvSpPr/>
      </dsp:nvSpPr>
      <dsp:spPr>
        <a:xfrm rot="330009">
          <a:off x="1410737" y="1570771"/>
          <a:ext cx="790607" cy="55986"/>
        </a:xfrm>
        <a:custGeom>
          <a:avLst/>
          <a:gdLst/>
          <a:ahLst/>
          <a:cxnLst/>
          <a:rect l="0" t="0" r="0" b="0"/>
          <a:pathLst>
            <a:path>
              <a:moveTo>
                <a:pt x="0" y="32607"/>
              </a:moveTo>
              <a:lnTo>
                <a:pt x="693490"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D74282-DFDA-4A9F-978C-FCEC475792A1}">
      <dsp:nvSpPr>
        <dsp:cNvPr id="0" name=""/>
        <dsp:cNvSpPr/>
      </dsp:nvSpPr>
      <dsp:spPr>
        <a:xfrm rot="19748490">
          <a:off x="1370046" y="1030660"/>
          <a:ext cx="600596" cy="55986"/>
        </a:xfrm>
        <a:custGeom>
          <a:avLst/>
          <a:gdLst/>
          <a:ahLst/>
          <a:cxnLst/>
          <a:rect l="0" t="0" r="0" b="0"/>
          <a:pathLst>
            <a:path>
              <a:moveTo>
                <a:pt x="0" y="32607"/>
              </a:moveTo>
              <a:lnTo>
                <a:pt x="623236" y="326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41E361-D63A-47CC-BA5C-88F39DD09950}">
      <dsp:nvSpPr>
        <dsp:cNvPr id="0" name=""/>
        <dsp:cNvSpPr/>
      </dsp:nvSpPr>
      <dsp:spPr>
        <a:xfrm>
          <a:off x="386105" y="997964"/>
          <a:ext cx="1049172" cy="1029169"/>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E50B0E-8EBC-49F8-89AD-3C40DE23DBBF}">
      <dsp:nvSpPr>
        <dsp:cNvPr id="0" name=""/>
        <dsp:cNvSpPr/>
      </dsp:nvSpPr>
      <dsp:spPr>
        <a:xfrm>
          <a:off x="1816107" y="22969"/>
          <a:ext cx="1287819" cy="1127701"/>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Georgia"/>
              <a:ea typeface="+mn-ea"/>
              <a:cs typeface="Georgia"/>
            </a:rPr>
            <a:t>AT THE ORGANISATIONAL LEVEL</a:t>
          </a:r>
        </a:p>
      </dsp:txBody>
      <dsp:txXfrm>
        <a:off x="2004704" y="188117"/>
        <a:ext cx="910625" cy="797405"/>
      </dsp:txXfrm>
    </dsp:sp>
    <dsp:sp modelId="{EC81D65B-0805-45E4-8070-E3D25A405D9C}">
      <dsp:nvSpPr>
        <dsp:cNvPr id="0" name=""/>
        <dsp:cNvSpPr/>
      </dsp:nvSpPr>
      <dsp:spPr>
        <a:xfrm>
          <a:off x="2197186" y="1204022"/>
          <a:ext cx="977683" cy="958954"/>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Georgia"/>
              <a:ea typeface="+mn-ea"/>
              <a:cs typeface="Georgia"/>
            </a:rPr>
            <a:t>AT THE SOCIETAL LEVEL </a:t>
          </a:r>
        </a:p>
      </dsp:txBody>
      <dsp:txXfrm>
        <a:off x="2340364" y="1344458"/>
        <a:ext cx="691327" cy="678082"/>
      </dsp:txXfrm>
    </dsp:sp>
    <dsp:sp modelId="{FAA012B1-143B-4F6E-B65B-75BC5E2ACA29}">
      <dsp:nvSpPr>
        <dsp:cNvPr id="0" name=""/>
        <dsp:cNvSpPr/>
      </dsp:nvSpPr>
      <dsp:spPr>
        <a:xfrm>
          <a:off x="1662438" y="2050058"/>
          <a:ext cx="1063434" cy="1046502"/>
        </a:xfrm>
        <a:prstGeom prst="ellipse">
          <a:avLst/>
        </a:prstGeom>
        <a:solidFill>
          <a:srgbClr val="00206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Georgia"/>
              <a:ea typeface="+mn-ea"/>
              <a:cs typeface="Georgia"/>
            </a:rPr>
            <a:t>AT THE EUROPEAN LEVEL </a:t>
          </a:r>
        </a:p>
      </dsp:txBody>
      <dsp:txXfrm>
        <a:off x="1818174" y="2203315"/>
        <a:ext cx="751962" cy="7399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82163-6977-4C94-A955-7009CB31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9842</Words>
  <Characters>79728</Characters>
  <Application>Microsoft Office Word</Application>
  <DocSecurity>4</DocSecurity>
  <Lines>664</Lines>
  <Paragraphs>178</Paragraphs>
  <ScaleCrop>false</ScaleCrop>
  <HeadingPairs>
    <vt:vector size="6" baseType="variant">
      <vt:variant>
        <vt:lpstr>Otsikko</vt:lpstr>
      </vt:variant>
      <vt:variant>
        <vt:i4>1</vt:i4>
      </vt:variant>
      <vt:variant>
        <vt:lpstr>Title</vt:lpstr>
      </vt:variant>
      <vt:variant>
        <vt:i4>1</vt:i4>
      </vt:variant>
      <vt:variant>
        <vt:lpstr>Titre</vt:lpstr>
      </vt:variant>
      <vt:variant>
        <vt:i4>1</vt:i4>
      </vt:variant>
    </vt:vector>
  </HeadingPairs>
  <TitlesOfParts>
    <vt:vector size="3" baseType="lpstr">
      <vt:lpstr>ECGT Report Draft 1 .docx</vt:lpstr>
      <vt:lpstr>ECGT Report Draft 1 .docx</vt:lpstr>
      <vt:lpstr>ECGT Report Draft 1 .docx</vt:lpstr>
    </vt:vector>
  </TitlesOfParts>
  <Company>College of Europe</Company>
  <LinksUpToDate>false</LinksUpToDate>
  <CharactersWithSpaces>89392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ECGT Report Draft 1 .docx</dc:title>
  <dc:creator>VAISANEN Sonja Erica</dc:creator>
  <cp:lastModifiedBy>Kekkonen Hami</cp:lastModifiedBy>
  <cp:revision>2</cp:revision>
  <cp:lastPrinted>2014-02-22T00:32:00Z</cp:lastPrinted>
  <dcterms:created xsi:type="dcterms:W3CDTF">2014-04-29T11:13:00Z</dcterms:created>
  <dcterms:modified xsi:type="dcterms:W3CDTF">2014-04-29T11:13:00Z</dcterms:modified>
</cp:coreProperties>
</file>