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C9" w:rsidRDefault="0063295A" w:rsidP="0091248F">
      <w:pPr>
        <w:ind w:left="1304"/>
        <w:rPr>
          <w:sz w:val="32"/>
        </w:rPr>
      </w:pPr>
      <w:bookmarkStart w:id="0" w:name="_GoBack"/>
      <w:bookmarkEnd w:id="0"/>
      <w:r>
        <w:rPr>
          <w:sz w:val="32"/>
        </w:rPr>
        <w:t xml:space="preserve">Tietoa </w:t>
      </w:r>
      <w:r w:rsidR="0091248F">
        <w:rPr>
          <w:sz w:val="32"/>
        </w:rPr>
        <w:t>Puistopolun peruskoulun</w:t>
      </w:r>
      <w:r w:rsidR="002940BB">
        <w:rPr>
          <w:sz w:val="32"/>
        </w:rPr>
        <w:t xml:space="preserve"> ja päiväkoti Mustakiven</w:t>
      </w:r>
      <w:r w:rsidR="0091248F">
        <w:rPr>
          <w:sz w:val="32"/>
        </w:rPr>
        <w:t xml:space="preserve"> </w:t>
      </w:r>
      <w:r w:rsidR="00520907">
        <w:rPr>
          <w:sz w:val="32"/>
        </w:rPr>
        <w:t>tutkimuksesta</w:t>
      </w:r>
      <w:r w:rsidR="0091248F">
        <w:rPr>
          <w:sz w:val="32"/>
        </w:rPr>
        <w:t xml:space="preserve"> ja korjauksista</w:t>
      </w:r>
    </w:p>
    <w:p w:rsidR="0091248F" w:rsidRDefault="0091248F" w:rsidP="0091248F">
      <w:pPr>
        <w:ind w:left="1304"/>
      </w:pPr>
    </w:p>
    <w:p w:rsidR="00520907" w:rsidRDefault="002940BB" w:rsidP="0091248F">
      <w:pPr>
        <w:ind w:left="1304"/>
      </w:pPr>
      <w:r>
        <w:t xml:space="preserve">Mustakiven korttelitalossa </w:t>
      </w:r>
      <w:r w:rsidR="0091248F">
        <w:t>(</w:t>
      </w:r>
      <w:r w:rsidR="0091248F" w:rsidRPr="0091248F">
        <w:t>Pohjavedenkatu 3</w:t>
      </w:r>
      <w:r w:rsidR="0091248F">
        <w:t>)</w:t>
      </w:r>
      <w:r w:rsidR="00520907">
        <w:t xml:space="preserve"> on tehty</w:t>
      </w:r>
      <w:r w:rsidR="008A0611">
        <w:t xml:space="preserve"> kattava rakenteiden</w:t>
      </w:r>
      <w:r w:rsidR="00520907">
        <w:t xml:space="preserve"> kunt</w:t>
      </w:r>
      <w:r w:rsidR="008A0611">
        <w:t xml:space="preserve">otutkimus. </w:t>
      </w:r>
      <w:r>
        <w:t>Korttelitalossa sijaitsevat Puistopolun peruskoulun yläkoulu sekä päiväkoti Mustakivi.</w:t>
      </w:r>
    </w:p>
    <w:p w:rsidR="00520907" w:rsidRDefault="00520907" w:rsidP="0091248F">
      <w:pPr>
        <w:ind w:left="1304"/>
      </w:pPr>
    </w:p>
    <w:p w:rsidR="008A0611" w:rsidRDefault="008A0611" w:rsidP="00D7540B">
      <w:pPr>
        <w:ind w:left="1304"/>
      </w:pPr>
      <w:r>
        <w:t xml:space="preserve">Tutkimuksen perusteella sisäilman laatuun vaikuttavat todennäköisesti </w:t>
      </w:r>
      <w:r w:rsidR="00D9382A">
        <w:t xml:space="preserve">päiväkodin ja liikuntasalin </w:t>
      </w:r>
      <w:r w:rsidR="00D7540B">
        <w:t xml:space="preserve">ulkoseinien </w:t>
      </w:r>
      <w:r>
        <w:t xml:space="preserve">mikrobivauriot. </w:t>
      </w:r>
      <w:r w:rsidR="00D9382A">
        <w:t>Muut ulkoseinä</w:t>
      </w:r>
      <w:r w:rsidR="007359F9">
        <w:t>t</w:t>
      </w:r>
      <w:r w:rsidR="00D9382A">
        <w:t xml:space="preserve"> ovat pääosin kunnossa. Vaurioituneiden s</w:t>
      </w:r>
      <w:r w:rsidR="00D7540B">
        <w:t>einien tiiviyttä ja vaurioiden vaikutusta sisäilmaan tutkitaan kesän aikan</w:t>
      </w:r>
      <w:r w:rsidR="008E5FD5">
        <w:t xml:space="preserve">a. Ulkoseinien korjaussuunnittelu on aloitettu. </w:t>
      </w:r>
      <w:r w:rsidR="00D7540B">
        <w:t xml:space="preserve">  </w:t>
      </w:r>
    </w:p>
    <w:p w:rsidR="008A0611" w:rsidRDefault="008A0611" w:rsidP="008A0611">
      <w:pPr>
        <w:ind w:left="1304"/>
      </w:pPr>
    </w:p>
    <w:p w:rsidR="008A0611" w:rsidRDefault="008A0611" w:rsidP="00D7540B">
      <w:pPr>
        <w:ind w:left="1304"/>
      </w:pPr>
      <w:r>
        <w:t>Lisäksi sisäilma</w:t>
      </w:r>
      <w:r w:rsidR="00D7540B">
        <w:t>a</w:t>
      </w:r>
      <w:r>
        <w:t xml:space="preserve">n </w:t>
      </w:r>
      <w:r w:rsidR="00D7540B">
        <w:t xml:space="preserve">voivat vaikuttaa </w:t>
      </w:r>
      <w:r>
        <w:t>liikuntasalin</w:t>
      </w:r>
      <w:r w:rsidR="00D7540B">
        <w:t xml:space="preserve"> </w:t>
      </w:r>
      <w:r>
        <w:t xml:space="preserve">betonilaatan </w:t>
      </w:r>
      <w:r w:rsidR="00D7540B">
        <w:t xml:space="preserve">yläpuolisen </w:t>
      </w:r>
      <w:r>
        <w:t>erist</w:t>
      </w:r>
      <w:r w:rsidR="00D7540B">
        <w:t xml:space="preserve">een ja puurungon mikrobivauriot </w:t>
      </w:r>
      <w:r>
        <w:t>ulkoseinän vierustalla.</w:t>
      </w:r>
      <w:r w:rsidR="00D7540B">
        <w:t xml:space="preserve"> Kyseisen vaurion laajuutta selvitetään kesän aikana. </w:t>
      </w:r>
    </w:p>
    <w:p w:rsidR="00D7540B" w:rsidRDefault="00D7540B" w:rsidP="00D7540B">
      <w:pPr>
        <w:ind w:left="1304"/>
      </w:pPr>
    </w:p>
    <w:p w:rsidR="008E5FD5" w:rsidRDefault="007359F9" w:rsidP="007359F9">
      <w:pPr>
        <w:ind w:left="1304"/>
      </w:pPr>
      <w:r>
        <w:t xml:space="preserve">Jo aiemmin on havaittu, että ikkunoiden ala- ja yläosissa on vaurioita ja rakennusvirheitä. Rakennuksessa korjataan parhaillaan kyseisiä vaurioita sekä uusitaan ikkunarakenteita ja lasiseiniä. </w:t>
      </w:r>
      <w:r w:rsidR="00EE2413">
        <w:t>Kyseiset korjaukset valmistuvat vuoden loppuun mennessä.</w:t>
      </w:r>
      <w:r w:rsidR="008E5FD5">
        <w:t xml:space="preserve"> </w:t>
      </w:r>
    </w:p>
    <w:p w:rsidR="008E5FD5" w:rsidRDefault="008E5FD5" w:rsidP="00EB43B4">
      <w:pPr>
        <w:ind w:left="1304"/>
      </w:pPr>
    </w:p>
    <w:p w:rsidR="002303C9" w:rsidRPr="002303C9" w:rsidRDefault="002303C9" w:rsidP="002303C9">
      <w:pPr>
        <w:ind w:left="1304"/>
        <w:rPr>
          <w:b/>
        </w:rPr>
      </w:pPr>
      <w:r w:rsidRPr="002303C9">
        <w:rPr>
          <w:b/>
        </w:rPr>
        <w:t>Lisätiedot</w:t>
      </w:r>
    </w:p>
    <w:p w:rsidR="002303C9" w:rsidRDefault="002303C9" w:rsidP="002303C9">
      <w:pPr>
        <w:ind w:left="1304"/>
      </w:pPr>
    </w:p>
    <w:p w:rsidR="004C0E19" w:rsidRPr="00D64981" w:rsidRDefault="004C0E19" w:rsidP="004C0E19">
      <w:pPr>
        <w:ind w:firstLine="1304"/>
        <w:rPr>
          <w:rFonts w:cs="Arial"/>
          <w:i/>
          <w:szCs w:val="24"/>
        </w:rPr>
      </w:pPr>
      <w:r>
        <w:rPr>
          <w:rFonts w:cs="Arial"/>
          <w:i/>
          <w:szCs w:val="24"/>
        </w:rPr>
        <w:t>Helsingin kaupunki, kaupunkiympäristö</w:t>
      </w:r>
    </w:p>
    <w:p w:rsidR="004C0E19" w:rsidRDefault="004C0E19" w:rsidP="004C0E19">
      <w:pPr>
        <w:ind w:firstLine="1304"/>
        <w:jc w:val="center"/>
        <w:rPr>
          <w:rFonts w:cs="Arial"/>
          <w:szCs w:val="24"/>
        </w:rPr>
      </w:pPr>
    </w:p>
    <w:p w:rsidR="0063295A" w:rsidRDefault="0091248F" w:rsidP="003F2161">
      <w:pPr>
        <w:ind w:left="1304" w:firstLine="1"/>
        <w:rPr>
          <w:bCs/>
          <w:szCs w:val="24"/>
        </w:rPr>
      </w:pPr>
      <w:r>
        <w:rPr>
          <w:bCs/>
          <w:szCs w:val="24"/>
        </w:rPr>
        <w:t>Sisäilma-asiantuntija Kirsi Torikka-Jalkanen</w:t>
      </w:r>
      <w:r w:rsidR="008E4EE6">
        <w:rPr>
          <w:bCs/>
          <w:szCs w:val="24"/>
        </w:rPr>
        <w:t xml:space="preserve"> (tutkimukset)</w:t>
      </w:r>
    </w:p>
    <w:p w:rsidR="00203457" w:rsidRPr="00D00738" w:rsidRDefault="00203457" w:rsidP="003F2161">
      <w:pPr>
        <w:ind w:left="1304" w:firstLine="1"/>
        <w:rPr>
          <w:bCs/>
          <w:szCs w:val="24"/>
        </w:rPr>
      </w:pPr>
      <w:r w:rsidRPr="00D00738">
        <w:rPr>
          <w:bCs/>
          <w:szCs w:val="24"/>
        </w:rPr>
        <w:t xml:space="preserve">Puh. </w:t>
      </w:r>
      <w:r w:rsidR="008E4EE6" w:rsidRPr="00D00738">
        <w:rPr>
          <w:bCs/>
          <w:szCs w:val="24"/>
        </w:rPr>
        <w:t>09 310 38633</w:t>
      </w:r>
    </w:p>
    <w:p w:rsidR="00203457" w:rsidRPr="00D00738" w:rsidRDefault="003963B1" w:rsidP="003F2161">
      <w:pPr>
        <w:ind w:left="1304" w:firstLine="1"/>
        <w:rPr>
          <w:bCs/>
          <w:szCs w:val="24"/>
        </w:rPr>
      </w:pPr>
      <w:hyperlink r:id="rId8" w:history="1">
        <w:r w:rsidR="00203457" w:rsidRPr="00D00738">
          <w:rPr>
            <w:rStyle w:val="Hyperlinkki"/>
            <w:bCs/>
            <w:szCs w:val="24"/>
          </w:rPr>
          <w:t>kirsi.torikka@hel.fi</w:t>
        </w:r>
      </w:hyperlink>
    </w:p>
    <w:p w:rsidR="00203457" w:rsidRPr="00D00738" w:rsidRDefault="00203457" w:rsidP="003F2161">
      <w:pPr>
        <w:ind w:left="1304" w:firstLine="1"/>
        <w:rPr>
          <w:bCs/>
          <w:szCs w:val="24"/>
        </w:rPr>
      </w:pPr>
    </w:p>
    <w:p w:rsidR="008E4EE6" w:rsidRPr="00137408" w:rsidRDefault="008E4EE6" w:rsidP="003F2161">
      <w:pPr>
        <w:ind w:left="1304" w:firstLine="1"/>
        <w:rPr>
          <w:bCs/>
          <w:szCs w:val="24"/>
        </w:rPr>
      </w:pPr>
      <w:r w:rsidRPr="00137408">
        <w:rPr>
          <w:bCs/>
          <w:szCs w:val="24"/>
        </w:rPr>
        <w:t>Rakennuttajainsinööri Janita Viljander</w:t>
      </w:r>
      <w:r w:rsidR="00137408">
        <w:rPr>
          <w:bCs/>
          <w:szCs w:val="24"/>
        </w:rPr>
        <w:t xml:space="preserve"> (korjaukset)</w:t>
      </w:r>
    </w:p>
    <w:p w:rsidR="008E4EE6" w:rsidRDefault="008E4EE6" w:rsidP="003F2161">
      <w:pPr>
        <w:ind w:left="1304" w:firstLine="1"/>
        <w:rPr>
          <w:bCs/>
          <w:szCs w:val="24"/>
        </w:rPr>
      </w:pPr>
      <w:r>
        <w:rPr>
          <w:bCs/>
          <w:szCs w:val="24"/>
        </w:rPr>
        <w:t xml:space="preserve">Puh. 09 310 </w:t>
      </w:r>
      <w:r w:rsidRPr="008E4EE6">
        <w:rPr>
          <w:bCs/>
          <w:szCs w:val="24"/>
        </w:rPr>
        <w:t>76542</w:t>
      </w:r>
    </w:p>
    <w:p w:rsidR="008E4EE6" w:rsidRDefault="003963B1" w:rsidP="003F2161">
      <w:pPr>
        <w:ind w:left="1304" w:firstLine="1"/>
        <w:rPr>
          <w:bCs/>
          <w:szCs w:val="24"/>
        </w:rPr>
      </w:pPr>
      <w:hyperlink r:id="rId9" w:history="1">
        <w:r w:rsidR="008E4EE6" w:rsidRPr="00F33D82">
          <w:rPr>
            <w:rStyle w:val="Hyperlinkki"/>
            <w:bCs/>
            <w:szCs w:val="24"/>
          </w:rPr>
          <w:t>janita.viljander@hel.fi</w:t>
        </w:r>
      </w:hyperlink>
    </w:p>
    <w:p w:rsidR="008E4EE6" w:rsidRDefault="008E4EE6" w:rsidP="003F2161">
      <w:pPr>
        <w:ind w:left="1304" w:firstLine="1"/>
        <w:rPr>
          <w:bCs/>
          <w:szCs w:val="24"/>
        </w:rPr>
      </w:pPr>
    </w:p>
    <w:p w:rsidR="00203457" w:rsidRDefault="00203457" w:rsidP="003F2161">
      <w:pPr>
        <w:ind w:left="1304" w:firstLine="1"/>
        <w:rPr>
          <w:bCs/>
          <w:szCs w:val="24"/>
        </w:rPr>
      </w:pPr>
    </w:p>
    <w:p w:rsidR="004B6BC6" w:rsidRPr="004B6BC6" w:rsidRDefault="004B6BC6" w:rsidP="004B6BC6">
      <w:pPr>
        <w:ind w:left="1304" w:firstLine="1"/>
        <w:rPr>
          <w:bCs/>
          <w:sz w:val="18"/>
          <w:szCs w:val="24"/>
        </w:rPr>
      </w:pPr>
    </w:p>
    <w:sectPr w:rsidR="004B6BC6" w:rsidRPr="004B6BC6" w:rsidSect="00CD1C12">
      <w:headerReference w:type="default" r:id="rId10"/>
      <w:footerReference w:type="default" r:id="rId11"/>
      <w:pgSz w:w="11906" w:h="16838" w:code="9"/>
      <w:pgMar w:top="1701" w:right="1134" w:bottom="1985" w:left="1134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7C" w:rsidRDefault="0031447C" w:rsidP="00EB7776">
      <w:r>
        <w:separator/>
      </w:r>
    </w:p>
  </w:endnote>
  <w:endnote w:type="continuationSeparator" w:id="0">
    <w:p w:rsidR="0031447C" w:rsidRDefault="0031447C" w:rsidP="00EB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201" w:rsidRDefault="000A0201" w:rsidP="006239AA">
    <w:pPr>
      <w:pStyle w:val="Blank"/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268"/>
      <w:gridCol w:w="2410"/>
    </w:tblGrid>
    <w:tr w:rsidR="000A0201" w:rsidRPr="007F6A5E" w:rsidTr="009E74CA">
      <w:trPr>
        <w:trHeight w:hRule="exact" w:val="1077"/>
      </w:trPr>
      <w:tc>
        <w:tcPr>
          <w:tcW w:w="2376" w:type="dxa"/>
        </w:tcPr>
        <w:p w:rsidR="000A0201" w:rsidRPr="006C55B2" w:rsidRDefault="000A0201" w:rsidP="00262528">
          <w:pPr>
            <w:pStyle w:val="Osoitetiedot"/>
          </w:pPr>
        </w:p>
      </w:tc>
      <w:tc>
        <w:tcPr>
          <w:tcW w:w="2268" w:type="dxa"/>
        </w:tcPr>
        <w:p w:rsidR="000A0201" w:rsidRDefault="000A0201" w:rsidP="00262528">
          <w:pPr>
            <w:pStyle w:val="Osoitetiedot"/>
          </w:pPr>
        </w:p>
      </w:tc>
      <w:tc>
        <w:tcPr>
          <w:tcW w:w="2410" w:type="dxa"/>
        </w:tcPr>
        <w:p w:rsidR="000A0201" w:rsidRPr="00AD0DD7" w:rsidRDefault="000A0201" w:rsidP="00262528">
          <w:pPr>
            <w:pStyle w:val="Osoitetiedotlihavoitu"/>
            <w:rPr>
              <w:b w:val="0"/>
              <w:lang w:val="sv-SE"/>
            </w:rPr>
          </w:pPr>
        </w:p>
      </w:tc>
    </w:tr>
  </w:tbl>
  <w:p w:rsidR="000A0201" w:rsidRPr="00AD0DD7" w:rsidRDefault="000A0201" w:rsidP="00B95974">
    <w:pPr>
      <w:pStyle w:val="Blank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7C" w:rsidRDefault="0031447C" w:rsidP="00EB7776">
      <w:r>
        <w:separator/>
      </w:r>
    </w:p>
  </w:footnote>
  <w:footnote w:type="continuationSeparator" w:id="0">
    <w:p w:rsidR="0031447C" w:rsidRDefault="0031447C" w:rsidP="00EB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3544"/>
      <w:gridCol w:w="1134"/>
      <w:gridCol w:w="1134"/>
    </w:tblGrid>
    <w:tr w:rsidR="000A0201" w:rsidTr="009E74CA">
      <w:trPr>
        <w:trHeight w:val="284"/>
      </w:trPr>
      <w:tc>
        <w:tcPr>
          <w:tcW w:w="4678" w:type="dxa"/>
        </w:tcPr>
        <w:p w:rsidR="000A0201" w:rsidRPr="006E1B98" w:rsidRDefault="007F6A5E" w:rsidP="006E1B98">
          <w:pPr>
            <w:rPr>
              <w:rFonts w:cstheme="minorHAnsi"/>
              <w:b/>
              <w:color w:val="00337F"/>
              <w:sz w:val="32"/>
              <w:szCs w:val="32"/>
            </w:rPr>
          </w:pPr>
          <w:r>
            <w:rPr>
              <w:rFonts w:cstheme="minorHAnsi"/>
              <w:b/>
              <w:noProof/>
              <w:color w:val="00337F"/>
              <w:sz w:val="32"/>
              <w:szCs w:val="32"/>
            </w:rPr>
            <w:drawing>
              <wp:inline distT="0" distB="0" distL="0" distR="0" wp14:anchorId="2A018D5A">
                <wp:extent cx="1237615" cy="572770"/>
                <wp:effectExtent l="0" t="0" r="635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9D37D0" w:rsidRDefault="000A0201" w:rsidP="009D37D0">
          <w:r>
            <w:t>TIEDOTE</w:t>
          </w:r>
          <w:r>
            <w:br/>
          </w:r>
        </w:p>
        <w:p w:rsidR="000A0201" w:rsidRDefault="00A24447" w:rsidP="000022CE">
          <w:r>
            <w:t>21</w:t>
          </w:r>
          <w:r w:rsidR="001548A5">
            <w:t>.</w:t>
          </w:r>
          <w:r w:rsidR="00AF7AA0">
            <w:t>6</w:t>
          </w:r>
          <w:r w:rsidR="001548A5">
            <w:t>.201</w:t>
          </w:r>
          <w:r w:rsidR="0091248F">
            <w:t>8</w:t>
          </w:r>
        </w:p>
      </w:tc>
      <w:tc>
        <w:tcPr>
          <w:tcW w:w="1134" w:type="dxa"/>
        </w:tcPr>
        <w:p w:rsidR="000A0201" w:rsidRDefault="000A0201" w:rsidP="00B72DAC"/>
      </w:tc>
      <w:tc>
        <w:tcPr>
          <w:tcW w:w="1134" w:type="dxa"/>
        </w:tcPr>
        <w:p w:rsidR="000A0201" w:rsidRDefault="009D37D0" w:rsidP="00B72DAC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963B1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0A0201">
            <w:t xml:space="preserve"> (</w:t>
          </w:r>
          <w:r w:rsidR="003963B1">
            <w:fldChar w:fldCharType="begin"/>
          </w:r>
          <w:r w:rsidR="003963B1">
            <w:instrText xml:space="preserve"> NUMPAGES   \* MERGEFORMAT </w:instrText>
          </w:r>
          <w:r w:rsidR="003963B1">
            <w:fldChar w:fldCharType="separate"/>
          </w:r>
          <w:r w:rsidR="003963B1">
            <w:rPr>
              <w:noProof/>
            </w:rPr>
            <w:t>1</w:t>
          </w:r>
          <w:r w:rsidR="003963B1">
            <w:rPr>
              <w:noProof/>
            </w:rPr>
            <w:fldChar w:fldCharType="end"/>
          </w:r>
          <w:r w:rsidR="000A0201">
            <w:t>)</w:t>
          </w:r>
        </w:p>
      </w:tc>
    </w:tr>
  </w:tbl>
  <w:p w:rsidR="000A0201" w:rsidRDefault="00F56143" w:rsidP="009D37D0">
    <w:pPr>
      <w:tabs>
        <w:tab w:val="left" w:pos="4678"/>
      </w:tabs>
    </w:pPr>
    <w:r>
      <w:tab/>
    </w:r>
    <w:r w:rsidR="00983821">
      <w:tab/>
    </w:r>
  </w:p>
  <w:p w:rsidR="000A0201" w:rsidRDefault="000A0201" w:rsidP="00BD7FFA">
    <w:pPr>
      <w:tabs>
        <w:tab w:val="left" w:pos="5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7EB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6AC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C8D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0EA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C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709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68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D61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E1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EE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013C8"/>
    <w:multiLevelType w:val="hybridMultilevel"/>
    <w:tmpl w:val="19F4F33E"/>
    <w:lvl w:ilvl="0" w:tplc="9E56C42A">
      <w:start w:val="1"/>
      <w:numFmt w:val="bullet"/>
      <w:pStyle w:val="Luettelokappale"/>
      <w:lvlText w:val=""/>
      <w:lvlJc w:val="left"/>
      <w:pPr>
        <w:ind w:left="1004" w:hanging="360"/>
      </w:pPr>
      <w:rPr>
        <w:rFonts w:ascii="Wingdings" w:hAnsi="Wingdings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3F"/>
    <w:rsid w:val="000022CE"/>
    <w:rsid w:val="00016B68"/>
    <w:rsid w:val="00023F7E"/>
    <w:rsid w:val="000373D3"/>
    <w:rsid w:val="00057B40"/>
    <w:rsid w:val="00066E57"/>
    <w:rsid w:val="00075BBA"/>
    <w:rsid w:val="000A0201"/>
    <w:rsid w:val="000B3DC6"/>
    <w:rsid w:val="000E6285"/>
    <w:rsid w:val="000E6658"/>
    <w:rsid w:val="000F377F"/>
    <w:rsid w:val="00125DEA"/>
    <w:rsid w:val="00133B6D"/>
    <w:rsid w:val="00137408"/>
    <w:rsid w:val="001425DC"/>
    <w:rsid w:val="001425EE"/>
    <w:rsid w:val="00151482"/>
    <w:rsid w:val="00152730"/>
    <w:rsid w:val="001548A5"/>
    <w:rsid w:val="001578BF"/>
    <w:rsid w:val="00167C98"/>
    <w:rsid w:val="00194DE3"/>
    <w:rsid w:val="001A1D3B"/>
    <w:rsid w:val="001B2423"/>
    <w:rsid w:val="001C7684"/>
    <w:rsid w:val="001C7884"/>
    <w:rsid w:val="001F38AF"/>
    <w:rsid w:val="001F6BBC"/>
    <w:rsid w:val="00203457"/>
    <w:rsid w:val="00205109"/>
    <w:rsid w:val="00215DEF"/>
    <w:rsid w:val="00226B8A"/>
    <w:rsid w:val="002303C9"/>
    <w:rsid w:val="00243468"/>
    <w:rsid w:val="00253774"/>
    <w:rsid w:val="00262528"/>
    <w:rsid w:val="002724B3"/>
    <w:rsid w:val="00280F51"/>
    <w:rsid w:val="00290B3E"/>
    <w:rsid w:val="00291C28"/>
    <w:rsid w:val="002940BB"/>
    <w:rsid w:val="002B6639"/>
    <w:rsid w:val="002C69A2"/>
    <w:rsid w:val="003138AE"/>
    <w:rsid w:val="0031447C"/>
    <w:rsid w:val="003205E6"/>
    <w:rsid w:val="0032714E"/>
    <w:rsid w:val="00344D7C"/>
    <w:rsid w:val="0037698E"/>
    <w:rsid w:val="00377A4D"/>
    <w:rsid w:val="003963B1"/>
    <w:rsid w:val="00396D82"/>
    <w:rsid w:val="003A4FD3"/>
    <w:rsid w:val="003A6B11"/>
    <w:rsid w:val="003A786D"/>
    <w:rsid w:val="003F2161"/>
    <w:rsid w:val="004018C0"/>
    <w:rsid w:val="004317EA"/>
    <w:rsid w:val="00435D85"/>
    <w:rsid w:val="00460012"/>
    <w:rsid w:val="00470CF8"/>
    <w:rsid w:val="00475C84"/>
    <w:rsid w:val="00492EB3"/>
    <w:rsid w:val="00496738"/>
    <w:rsid w:val="004A61C9"/>
    <w:rsid w:val="004B6BC6"/>
    <w:rsid w:val="004C0E19"/>
    <w:rsid w:val="004C492E"/>
    <w:rsid w:val="004F0B7B"/>
    <w:rsid w:val="004F2BBE"/>
    <w:rsid w:val="0050680D"/>
    <w:rsid w:val="00513B7D"/>
    <w:rsid w:val="00514C39"/>
    <w:rsid w:val="00520907"/>
    <w:rsid w:val="00522594"/>
    <w:rsid w:val="00526E6A"/>
    <w:rsid w:val="00562BF4"/>
    <w:rsid w:val="00582FE9"/>
    <w:rsid w:val="005A6A26"/>
    <w:rsid w:val="005C5F4C"/>
    <w:rsid w:val="005D043D"/>
    <w:rsid w:val="005D269C"/>
    <w:rsid w:val="005E6440"/>
    <w:rsid w:val="005F47C4"/>
    <w:rsid w:val="005F6FD0"/>
    <w:rsid w:val="00604E86"/>
    <w:rsid w:val="006239AA"/>
    <w:rsid w:val="0063295A"/>
    <w:rsid w:val="006673F5"/>
    <w:rsid w:val="00685983"/>
    <w:rsid w:val="00693459"/>
    <w:rsid w:val="006B578E"/>
    <w:rsid w:val="006B6F8B"/>
    <w:rsid w:val="006C3546"/>
    <w:rsid w:val="006C55B2"/>
    <w:rsid w:val="006C7904"/>
    <w:rsid w:val="006C7C12"/>
    <w:rsid w:val="006D0064"/>
    <w:rsid w:val="006D3A3A"/>
    <w:rsid w:val="006E1B98"/>
    <w:rsid w:val="006E2612"/>
    <w:rsid w:val="006F74EE"/>
    <w:rsid w:val="00702F85"/>
    <w:rsid w:val="00703882"/>
    <w:rsid w:val="007109BC"/>
    <w:rsid w:val="00727E07"/>
    <w:rsid w:val="007359F9"/>
    <w:rsid w:val="00735A50"/>
    <w:rsid w:val="00737931"/>
    <w:rsid w:val="00755DC3"/>
    <w:rsid w:val="00770E0D"/>
    <w:rsid w:val="00773931"/>
    <w:rsid w:val="007E3A43"/>
    <w:rsid w:val="007F6A5E"/>
    <w:rsid w:val="00802815"/>
    <w:rsid w:val="00807C73"/>
    <w:rsid w:val="00826DEF"/>
    <w:rsid w:val="00836C99"/>
    <w:rsid w:val="00854344"/>
    <w:rsid w:val="0086526C"/>
    <w:rsid w:val="008A0611"/>
    <w:rsid w:val="008C1133"/>
    <w:rsid w:val="008C3950"/>
    <w:rsid w:val="008D6A88"/>
    <w:rsid w:val="008E11AA"/>
    <w:rsid w:val="008E4EE6"/>
    <w:rsid w:val="008E5FD5"/>
    <w:rsid w:val="0091248F"/>
    <w:rsid w:val="0091723B"/>
    <w:rsid w:val="00931F24"/>
    <w:rsid w:val="009328B8"/>
    <w:rsid w:val="00933D74"/>
    <w:rsid w:val="00936A38"/>
    <w:rsid w:val="009831F4"/>
    <w:rsid w:val="00983821"/>
    <w:rsid w:val="009875F4"/>
    <w:rsid w:val="009916EB"/>
    <w:rsid w:val="00994938"/>
    <w:rsid w:val="009D00F6"/>
    <w:rsid w:val="009D37D0"/>
    <w:rsid w:val="009E74CA"/>
    <w:rsid w:val="009F4B86"/>
    <w:rsid w:val="00A05615"/>
    <w:rsid w:val="00A24447"/>
    <w:rsid w:val="00A33833"/>
    <w:rsid w:val="00A37B0F"/>
    <w:rsid w:val="00A571F8"/>
    <w:rsid w:val="00A6570E"/>
    <w:rsid w:val="00A74890"/>
    <w:rsid w:val="00A756D7"/>
    <w:rsid w:val="00A77327"/>
    <w:rsid w:val="00AA1B89"/>
    <w:rsid w:val="00AD0DD7"/>
    <w:rsid w:val="00AF2235"/>
    <w:rsid w:val="00AF7AA0"/>
    <w:rsid w:val="00B01D54"/>
    <w:rsid w:val="00B13203"/>
    <w:rsid w:val="00B26038"/>
    <w:rsid w:val="00B41595"/>
    <w:rsid w:val="00B63346"/>
    <w:rsid w:val="00B662ED"/>
    <w:rsid w:val="00B72DAC"/>
    <w:rsid w:val="00B743C8"/>
    <w:rsid w:val="00B947B4"/>
    <w:rsid w:val="00B95974"/>
    <w:rsid w:val="00BA30FF"/>
    <w:rsid w:val="00BC1CE5"/>
    <w:rsid w:val="00BC4C42"/>
    <w:rsid w:val="00BD46A8"/>
    <w:rsid w:val="00BD7FFA"/>
    <w:rsid w:val="00BF6C8F"/>
    <w:rsid w:val="00C224DD"/>
    <w:rsid w:val="00C22E25"/>
    <w:rsid w:val="00C23AEB"/>
    <w:rsid w:val="00C43211"/>
    <w:rsid w:val="00C43EED"/>
    <w:rsid w:val="00C45C61"/>
    <w:rsid w:val="00C94351"/>
    <w:rsid w:val="00CB1F91"/>
    <w:rsid w:val="00CB5AF3"/>
    <w:rsid w:val="00CC234B"/>
    <w:rsid w:val="00CC258B"/>
    <w:rsid w:val="00CD1C12"/>
    <w:rsid w:val="00CD304D"/>
    <w:rsid w:val="00CD5799"/>
    <w:rsid w:val="00CF10F0"/>
    <w:rsid w:val="00CF25C4"/>
    <w:rsid w:val="00D00738"/>
    <w:rsid w:val="00D012AF"/>
    <w:rsid w:val="00D41D02"/>
    <w:rsid w:val="00D42232"/>
    <w:rsid w:val="00D52C6C"/>
    <w:rsid w:val="00D54204"/>
    <w:rsid w:val="00D56516"/>
    <w:rsid w:val="00D62A7E"/>
    <w:rsid w:val="00D64981"/>
    <w:rsid w:val="00D70D32"/>
    <w:rsid w:val="00D7540B"/>
    <w:rsid w:val="00D760EC"/>
    <w:rsid w:val="00D9382A"/>
    <w:rsid w:val="00DA42F6"/>
    <w:rsid w:val="00DB1521"/>
    <w:rsid w:val="00DB7234"/>
    <w:rsid w:val="00DD4AD3"/>
    <w:rsid w:val="00DF0A21"/>
    <w:rsid w:val="00E02358"/>
    <w:rsid w:val="00E61D8D"/>
    <w:rsid w:val="00E84365"/>
    <w:rsid w:val="00EB43B4"/>
    <w:rsid w:val="00EB7776"/>
    <w:rsid w:val="00EE2413"/>
    <w:rsid w:val="00EE7D47"/>
    <w:rsid w:val="00EF3045"/>
    <w:rsid w:val="00F125DD"/>
    <w:rsid w:val="00F15615"/>
    <w:rsid w:val="00F3335E"/>
    <w:rsid w:val="00F44FF2"/>
    <w:rsid w:val="00F50560"/>
    <w:rsid w:val="00F56143"/>
    <w:rsid w:val="00F760DC"/>
    <w:rsid w:val="00F772E8"/>
    <w:rsid w:val="00F90D8C"/>
    <w:rsid w:val="00F95007"/>
    <w:rsid w:val="00FA468F"/>
    <w:rsid w:val="00FC1DF1"/>
    <w:rsid w:val="00FD5A1C"/>
    <w:rsid w:val="00FD6511"/>
    <w:rsid w:val="00FF323F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5:docId w15:val="{E1AF22E5-E49F-49CF-B2A1-1CF0F9C5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5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23F7E"/>
    <w:pPr>
      <w:keepNext/>
      <w:keepLines/>
      <w:spacing w:after="260" w:line="44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571F8"/>
    <w:pPr>
      <w:keepNext/>
      <w:keepLines/>
      <w:spacing w:before="520" w:after="260" w:line="260" w:lineRule="atLeast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9F4B86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Cs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23F7E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571F8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uettelokappale">
    <w:name w:val="List Paragraph"/>
    <w:basedOn w:val="Normaali"/>
    <w:uiPriority w:val="34"/>
    <w:qFormat/>
    <w:rsid w:val="00023F7E"/>
    <w:pPr>
      <w:numPr>
        <w:numId w:val="1"/>
      </w:numPr>
      <w:spacing w:line="260" w:lineRule="atLeast"/>
      <w:ind w:left="284" w:hanging="284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Julkaisuotsikko">
    <w:name w:val="Julkaisu otsikko"/>
    <w:basedOn w:val="Normaali"/>
    <w:rsid w:val="00016B68"/>
    <w:pPr>
      <w:spacing w:line="400" w:lineRule="atLeast"/>
      <w:jc w:val="center"/>
    </w:pPr>
    <w:rPr>
      <w:rFonts w:asciiTheme="minorHAnsi" w:eastAsiaTheme="minorHAnsi" w:hAnsiTheme="minorHAnsi" w:cstheme="minorBidi"/>
      <w:b/>
      <w:color w:val="00337F"/>
      <w:sz w:val="36"/>
      <w:szCs w:val="22"/>
      <w:lang w:eastAsia="en-US"/>
    </w:rPr>
  </w:style>
  <w:style w:type="paragraph" w:customStyle="1" w:styleId="Julkaisuotsikkokuvaton">
    <w:name w:val="Julkaisu otsikko kuvaton"/>
    <w:basedOn w:val="Julkaisuotsikko"/>
    <w:rsid w:val="00023F7E"/>
    <w:pPr>
      <w:spacing w:line="720" w:lineRule="atLeast"/>
    </w:pPr>
    <w:rPr>
      <w:sz w:val="60"/>
    </w:rPr>
  </w:style>
  <w:style w:type="paragraph" w:customStyle="1" w:styleId="Julkaisukuvantekijtiedot">
    <w:name w:val="Julkaisu kuvan tekijätiedot"/>
    <w:basedOn w:val="Normaali"/>
    <w:rsid w:val="00057B40"/>
    <w:pPr>
      <w:spacing w:line="180" w:lineRule="atLeast"/>
      <w:jc w:val="righ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Osoitetiedot">
    <w:name w:val="Osoitetiedot"/>
    <w:basedOn w:val="Normaali"/>
    <w:qFormat/>
    <w:rsid w:val="00057B40"/>
    <w:pPr>
      <w:spacing w:line="200" w:lineRule="atLeast"/>
    </w:pPr>
    <w:rPr>
      <w:rFonts w:asciiTheme="minorHAnsi" w:eastAsiaTheme="minorHAnsi" w:hAnsiTheme="minorHAnsi" w:cstheme="minorBidi"/>
      <w:color w:val="00337F"/>
      <w:sz w:val="16"/>
      <w:szCs w:val="22"/>
      <w:lang w:eastAsia="en-US"/>
    </w:rPr>
  </w:style>
  <w:style w:type="paragraph" w:customStyle="1" w:styleId="Osoitetiedotoikea">
    <w:name w:val="Osoitetiedot (oikea)"/>
    <w:basedOn w:val="Osoitetiedot"/>
    <w:rsid w:val="00057B40"/>
    <w:pPr>
      <w:jc w:val="right"/>
    </w:pPr>
  </w:style>
  <w:style w:type="paragraph" w:customStyle="1" w:styleId="Osoitetiedotlihavoitu">
    <w:name w:val="Osoitetiedot (lihavoitu)"/>
    <w:basedOn w:val="Osoitetiedot"/>
    <w:rsid w:val="005D043D"/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EB777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EB7776"/>
  </w:style>
  <w:style w:type="paragraph" w:styleId="Alatunniste">
    <w:name w:val="footer"/>
    <w:basedOn w:val="Normaali"/>
    <w:link w:val="AlatunnisteChar"/>
    <w:uiPriority w:val="99"/>
    <w:unhideWhenUsed/>
    <w:rsid w:val="00EB777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B7776"/>
  </w:style>
  <w:style w:type="table" w:styleId="TaulukkoRuudukko">
    <w:name w:val="Table Grid"/>
    <w:basedOn w:val="Normaalitaulukko"/>
    <w:uiPriority w:val="59"/>
    <w:rsid w:val="00125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D04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043D"/>
    <w:rPr>
      <w:rFonts w:ascii="Tahoma" w:hAnsi="Tahoma" w:cs="Tahoma"/>
      <w:sz w:val="16"/>
      <w:szCs w:val="16"/>
    </w:rPr>
  </w:style>
  <w:style w:type="paragraph" w:customStyle="1" w:styleId="Blank">
    <w:name w:val="Blank"/>
    <w:basedOn w:val="Alatunniste"/>
    <w:rsid w:val="005D043D"/>
    <w:rPr>
      <w:sz w:val="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F4B86"/>
    <w:rPr>
      <w:rFonts w:asciiTheme="majorHAnsi" w:eastAsiaTheme="majorEastAsia" w:hAnsiTheme="majorHAnsi" w:cstheme="majorBidi"/>
      <w:bCs/>
      <w:sz w:val="24"/>
    </w:rPr>
  </w:style>
  <w:style w:type="character" w:styleId="Hyperlinkki">
    <w:name w:val="Hyperlink"/>
    <w:basedOn w:val="Kappaleenoletusfontti"/>
    <w:uiPriority w:val="99"/>
    <w:unhideWhenUsed/>
    <w:rsid w:val="003A786D"/>
    <w:rPr>
      <w:color w:val="00337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3F21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Voimakas">
    <w:name w:val="Strong"/>
    <w:basedOn w:val="Kappaleenoletusfontti"/>
    <w:uiPriority w:val="22"/>
    <w:qFormat/>
    <w:rsid w:val="003F2161"/>
    <w:rPr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936A38"/>
    <w:rPr>
      <w:color w:val="FFC61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i.torikka@hel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ita.viljander@he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HKI KV">
      <a:dk1>
        <a:sysClr val="windowText" lastClr="000000"/>
      </a:dk1>
      <a:lt1>
        <a:sysClr val="window" lastClr="FFFFFF"/>
      </a:lt1>
      <a:dk2>
        <a:srgbClr val="0072C6"/>
      </a:dk2>
      <a:lt2>
        <a:srgbClr val="C1E8FB"/>
      </a:lt2>
      <a:accent1>
        <a:srgbClr val="2B83C1"/>
      </a:accent1>
      <a:accent2>
        <a:srgbClr val="A6BEE0"/>
      </a:accent2>
      <a:accent3>
        <a:srgbClr val="374E8A"/>
      </a:accent3>
      <a:accent4>
        <a:srgbClr val="FED152"/>
      </a:accent4>
      <a:accent5>
        <a:srgbClr val="FFE9B1"/>
      </a:accent5>
      <a:accent6>
        <a:srgbClr val="B5BD35"/>
      </a:accent6>
      <a:hlink>
        <a:srgbClr val="00337F"/>
      </a:hlink>
      <a:folHlink>
        <a:srgbClr val="FFC61E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D93A-A3DF-4A9C-BD76-E9831C35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Helsingin Kaupunki - Kiinteistövirasto</vt:lpstr>
      <vt:lpstr>Helsingin Kaupunki - Kiinteistövirasto</vt:lpstr>
    </vt:vector>
  </TitlesOfParts>
  <Manager>PIU PAU Design</Manager>
  <Company>grow.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Kaupunki - Kiinteistövirasto</dc:title>
  <dc:subject>Word Template</dc:subject>
  <dc:creator>Korolsa</dc:creator>
  <cp:lastModifiedBy>Terä Hannu</cp:lastModifiedBy>
  <cp:revision>2</cp:revision>
  <cp:lastPrinted>2013-01-15T08:15:00Z</cp:lastPrinted>
  <dcterms:created xsi:type="dcterms:W3CDTF">2018-06-21T09:07:00Z</dcterms:created>
  <dcterms:modified xsi:type="dcterms:W3CDTF">2018-06-21T09:07:00Z</dcterms:modified>
</cp:coreProperties>
</file>