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455"/>
        <w:gridCol w:w="1514"/>
        <w:gridCol w:w="941"/>
        <w:gridCol w:w="2146"/>
        <w:gridCol w:w="2147"/>
        <w:gridCol w:w="862"/>
      </w:tblGrid>
      <w:tr w:rsidR="00023A79" w14:paraId="3ADF4395" w14:textId="77777777" w:rsidTr="00FA1C64">
        <w:trPr>
          <w:trHeight w:val="231"/>
        </w:trPr>
        <w:tc>
          <w:tcPr>
            <w:tcW w:w="2455" w:type="dxa"/>
            <w:tcBorders>
              <w:top w:val="nil"/>
              <w:bottom w:val="single" w:sz="4" w:space="0" w:color="auto"/>
              <w:right w:val="nil"/>
            </w:tcBorders>
          </w:tcPr>
          <w:p w14:paraId="3ADF4390" w14:textId="77777777" w:rsidR="00023A79" w:rsidRDefault="00023A79" w:rsidP="00891D4A">
            <w:pPr>
              <w:jc w:val="both"/>
              <w:rPr>
                <w:rFonts w:ascii="Arial" w:hAnsi="Arial"/>
              </w:rPr>
            </w:pPr>
          </w:p>
        </w:tc>
        <w:tc>
          <w:tcPr>
            <w:tcW w:w="2455" w:type="dxa"/>
            <w:gridSpan w:val="2"/>
            <w:tcBorders>
              <w:top w:val="nil"/>
              <w:left w:val="nil"/>
              <w:bottom w:val="single" w:sz="4" w:space="0" w:color="auto"/>
              <w:right w:val="nil"/>
            </w:tcBorders>
          </w:tcPr>
          <w:p w14:paraId="3ADF4391" w14:textId="77777777" w:rsidR="00023A79" w:rsidRDefault="00023A79">
            <w:pPr>
              <w:rPr>
                <w:rFonts w:ascii="Arial" w:hAnsi="Arial"/>
              </w:rPr>
            </w:pPr>
          </w:p>
        </w:tc>
        <w:tc>
          <w:tcPr>
            <w:tcW w:w="2146" w:type="dxa"/>
            <w:tcBorders>
              <w:top w:val="nil"/>
              <w:left w:val="nil"/>
              <w:bottom w:val="single" w:sz="4" w:space="0" w:color="auto"/>
              <w:right w:val="nil"/>
            </w:tcBorders>
          </w:tcPr>
          <w:p w14:paraId="3ADF4392" w14:textId="77777777" w:rsidR="00023A79" w:rsidRDefault="00023A79">
            <w:pPr>
              <w:rPr>
                <w:rFonts w:ascii="Arial" w:hAnsi="Arial"/>
              </w:rPr>
            </w:pPr>
          </w:p>
        </w:tc>
        <w:tc>
          <w:tcPr>
            <w:tcW w:w="2147" w:type="dxa"/>
            <w:tcBorders>
              <w:top w:val="nil"/>
              <w:left w:val="nil"/>
              <w:bottom w:val="single" w:sz="4" w:space="0" w:color="auto"/>
              <w:right w:val="nil"/>
            </w:tcBorders>
          </w:tcPr>
          <w:p w14:paraId="3ADF4393" w14:textId="77777777" w:rsidR="00D66FBC" w:rsidRPr="00D66FBC" w:rsidRDefault="00D66FBC">
            <w:pPr>
              <w:rPr>
                <w:rFonts w:ascii="Arial" w:hAnsi="Arial"/>
              </w:rPr>
            </w:pPr>
          </w:p>
        </w:tc>
        <w:tc>
          <w:tcPr>
            <w:tcW w:w="862" w:type="dxa"/>
            <w:tcBorders>
              <w:top w:val="nil"/>
              <w:left w:val="nil"/>
              <w:bottom w:val="single" w:sz="4" w:space="0" w:color="auto"/>
            </w:tcBorders>
          </w:tcPr>
          <w:p w14:paraId="3ADF4394" w14:textId="77777777" w:rsidR="00023A79" w:rsidRDefault="00023A79">
            <w:pPr>
              <w:rPr>
                <w:rFonts w:ascii="Arial" w:hAnsi="Arial"/>
              </w:rPr>
            </w:pPr>
          </w:p>
        </w:tc>
      </w:tr>
      <w:tr w:rsidR="00621CE2" w14:paraId="3ADF439A" w14:textId="77777777" w:rsidTr="00FA1C64">
        <w:trPr>
          <w:trHeight w:val="495"/>
        </w:trPr>
        <w:tc>
          <w:tcPr>
            <w:tcW w:w="4910" w:type="dxa"/>
            <w:gridSpan w:val="3"/>
            <w:tcBorders>
              <w:top w:val="single" w:sz="4" w:space="0" w:color="auto"/>
              <w:left w:val="single" w:sz="4" w:space="0" w:color="auto"/>
              <w:bottom w:val="single" w:sz="4" w:space="0" w:color="auto"/>
              <w:right w:val="single" w:sz="4" w:space="0" w:color="auto"/>
            </w:tcBorders>
          </w:tcPr>
          <w:p w14:paraId="3ADF4396" w14:textId="77777777" w:rsidR="00621CE2" w:rsidRPr="00B231AC" w:rsidRDefault="00771A61">
            <w:pPr>
              <w:spacing w:before="20"/>
              <w:ind w:firstLine="57"/>
              <w:rPr>
                <w:rFonts w:ascii="Arial" w:hAnsi="Arial"/>
                <w:sz w:val="16"/>
                <w:szCs w:val="16"/>
              </w:rPr>
            </w:pPr>
            <w:r w:rsidRPr="00B231AC">
              <w:rPr>
                <w:rFonts w:ascii="Arial" w:hAnsi="Arial"/>
                <w:sz w:val="16"/>
                <w:szCs w:val="16"/>
              </w:rPr>
              <w:t>Päivähoitoyksikkö / toimipiste</w:t>
            </w:r>
          </w:p>
          <w:p w14:paraId="3ADF4397" w14:textId="2D416E90" w:rsidR="00621CE2" w:rsidRPr="001F3007" w:rsidRDefault="00C6549D">
            <w:pPr>
              <w:spacing w:before="20"/>
              <w:ind w:firstLine="57"/>
              <w:rPr>
                <w:rFonts w:ascii="Arial" w:hAnsi="Arial" w:cs="Arial"/>
              </w:rPr>
            </w:pPr>
            <w:r w:rsidRPr="001F3007">
              <w:rPr>
                <w:rFonts w:ascii="Arial" w:hAnsi="Arial" w:cs="Arial"/>
              </w:rPr>
              <w:fldChar w:fldCharType="begin">
                <w:ffData>
                  <w:name w:val="Teksti1"/>
                  <w:enabled/>
                  <w:calcOnExit w:val="0"/>
                  <w:textInput/>
                </w:ffData>
              </w:fldChar>
            </w:r>
            <w:bookmarkStart w:id="0" w:name="Teksti1"/>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Pr>
                <w:rFonts w:ascii="Arial" w:hAnsi="Arial" w:cs="Arial"/>
              </w:rPr>
              <w:t xml:space="preserve"> Py Ahti-Hiekkalinna-Vellamo / Pk Vellamo</w:t>
            </w:r>
            <w:r w:rsidRPr="001F3007">
              <w:rPr>
                <w:rFonts w:ascii="Arial" w:hAnsi="Arial" w:cs="Arial"/>
              </w:rPr>
              <w:t xml:space="preserve">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bookmarkEnd w:id="0"/>
          </w:p>
        </w:tc>
        <w:tc>
          <w:tcPr>
            <w:tcW w:w="5155" w:type="dxa"/>
            <w:gridSpan w:val="3"/>
            <w:tcBorders>
              <w:top w:val="single" w:sz="4" w:space="0" w:color="auto"/>
              <w:left w:val="single" w:sz="4" w:space="0" w:color="auto"/>
              <w:bottom w:val="single" w:sz="4" w:space="0" w:color="auto"/>
              <w:right w:val="single" w:sz="4" w:space="0" w:color="auto"/>
            </w:tcBorders>
          </w:tcPr>
          <w:p w14:paraId="3ADF4398" w14:textId="77777777" w:rsidR="00841859" w:rsidRPr="00B231AC" w:rsidRDefault="00621CE2" w:rsidP="00841859">
            <w:pPr>
              <w:spacing w:before="20"/>
              <w:ind w:firstLine="57"/>
              <w:rPr>
                <w:rFonts w:ascii="Arial" w:hAnsi="Arial"/>
                <w:sz w:val="16"/>
                <w:szCs w:val="16"/>
              </w:rPr>
            </w:pPr>
            <w:r w:rsidRPr="00B231AC">
              <w:rPr>
                <w:rFonts w:ascii="Arial" w:hAnsi="Arial"/>
                <w:sz w:val="16"/>
                <w:szCs w:val="16"/>
              </w:rPr>
              <w:t>Toimintakausi</w:t>
            </w:r>
          </w:p>
          <w:p w14:paraId="3ADF4399" w14:textId="086101C4" w:rsidR="00621CE2" w:rsidRPr="001F3007" w:rsidRDefault="00E4196D" w:rsidP="00841859">
            <w:pPr>
              <w:spacing w:before="20"/>
              <w:ind w:firstLine="57"/>
              <w:rPr>
                <w:rFonts w:ascii="Arial" w:hAnsi="Arial" w:cs="Arial"/>
              </w:rPr>
            </w:pPr>
            <w:r>
              <w:rPr>
                <w:rFonts w:ascii="Arial" w:hAnsi="Arial" w:cs="Arial"/>
              </w:rPr>
              <w:t>2018-2019</w:t>
            </w:r>
          </w:p>
        </w:tc>
      </w:tr>
      <w:tr w:rsidR="00621CE2" w14:paraId="3ADF439D" w14:textId="77777777" w:rsidTr="00FA1C64">
        <w:trPr>
          <w:trHeight w:val="490"/>
        </w:trPr>
        <w:tc>
          <w:tcPr>
            <w:tcW w:w="10065" w:type="dxa"/>
            <w:gridSpan w:val="6"/>
            <w:tcBorders>
              <w:top w:val="single" w:sz="4" w:space="0" w:color="auto"/>
              <w:left w:val="single" w:sz="4" w:space="0" w:color="auto"/>
              <w:bottom w:val="single" w:sz="4" w:space="0" w:color="auto"/>
              <w:right w:val="single" w:sz="4" w:space="0" w:color="auto"/>
            </w:tcBorders>
          </w:tcPr>
          <w:p w14:paraId="3ADF439B" w14:textId="77777777" w:rsidR="00621CE2" w:rsidRPr="00B231AC" w:rsidRDefault="00621CE2">
            <w:pPr>
              <w:spacing w:before="20"/>
              <w:ind w:firstLine="57"/>
              <w:rPr>
                <w:rFonts w:ascii="Arial" w:hAnsi="Arial"/>
                <w:sz w:val="16"/>
                <w:szCs w:val="16"/>
              </w:rPr>
            </w:pPr>
            <w:r w:rsidRPr="00B231AC">
              <w:rPr>
                <w:rFonts w:ascii="Arial" w:hAnsi="Arial"/>
                <w:sz w:val="16"/>
                <w:szCs w:val="16"/>
              </w:rPr>
              <w:t>Osoite</w:t>
            </w:r>
            <w:r w:rsidR="00D66FBC" w:rsidRPr="00B231AC">
              <w:rPr>
                <w:rFonts w:ascii="Arial" w:hAnsi="Arial"/>
                <w:sz w:val="16"/>
                <w:szCs w:val="16"/>
              </w:rPr>
              <w:t xml:space="preserve"> </w:t>
            </w:r>
          </w:p>
          <w:p w14:paraId="3ADF439C" w14:textId="2BCB17D0" w:rsidR="00621CE2" w:rsidRPr="00B231AC" w:rsidRDefault="00E4196D">
            <w:pPr>
              <w:spacing w:before="20"/>
              <w:ind w:firstLine="57"/>
              <w:rPr>
                <w:rFonts w:ascii="Arial" w:hAnsi="Arial" w:cs="Arial"/>
              </w:rPr>
            </w:pPr>
            <w:r>
              <w:rPr>
                <w:rFonts w:ascii="Arial" w:hAnsi="Arial" w:cs="Arial"/>
              </w:rPr>
              <w:t>Kaivonkatsojantie 9, 00980 Helsinki</w:t>
            </w:r>
          </w:p>
        </w:tc>
      </w:tr>
      <w:tr w:rsidR="00621CE2" w14:paraId="3ADF43A2" w14:textId="77777777" w:rsidTr="00FA1C64">
        <w:trPr>
          <w:trHeight w:val="490"/>
        </w:trPr>
        <w:tc>
          <w:tcPr>
            <w:tcW w:w="4910" w:type="dxa"/>
            <w:gridSpan w:val="3"/>
            <w:tcBorders>
              <w:top w:val="single" w:sz="4" w:space="0" w:color="auto"/>
              <w:left w:val="single" w:sz="4" w:space="0" w:color="auto"/>
              <w:bottom w:val="single" w:sz="4" w:space="0" w:color="auto"/>
              <w:right w:val="single" w:sz="4" w:space="0" w:color="auto"/>
            </w:tcBorders>
          </w:tcPr>
          <w:p w14:paraId="3ADF439E" w14:textId="77777777" w:rsidR="00621CE2" w:rsidRPr="00B231AC" w:rsidRDefault="00621CE2">
            <w:pPr>
              <w:spacing w:before="20"/>
              <w:ind w:firstLine="57"/>
              <w:rPr>
                <w:rFonts w:ascii="Arial" w:hAnsi="Arial"/>
                <w:sz w:val="16"/>
                <w:szCs w:val="16"/>
              </w:rPr>
            </w:pPr>
            <w:r w:rsidRPr="00B231AC">
              <w:rPr>
                <w:rFonts w:ascii="Arial" w:hAnsi="Arial"/>
                <w:sz w:val="16"/>
                <w:szCs w:val="16"/>
              </w:rPr>
              <w:t>Puhelin</w:t>
            </w:r>
          </w:p>
          <w:p w14:paraId="3ADF439F" w14:textId="471BBF7D" w:rsidR="00621CE2" w:rsidRPr="00B231AC" w:rsidRDefault="00C6549D">
            <w:pPr>
              <w:spacing w:before="20"/>
              <w:ind w:firstLine="57"/>
              <w:rPr>
                <w:rFonts w:ascii="Arial" w:hAnsi="Arial" w:cs="Arial"/>
              </w:rPr>
            </w:pPr>
            <w:r>
              <w:rPr>
                <w:rFonts w:ascii="Arial" w:hAnsi="Arial" w:cs="Arial"/>
              </w:rPr>
              <w:t>310 24306</w:t>
            </w:r>
          </w:p>
        </w:tc>
        <w:tc>
          <w:tcPr>
            <w:tcW w:w="5155" w:type="dxa"/>
            <w:gridSpan w:val="3"/>
            <w:tcBorders>
              <w:top w:val="single" w:sz="4" w:space="0" w:color="auto"/>
              <w:left w:val="single" w:sz="4" w:space="0" w:color="auto"/>
              <w:bottom w:val="single" w:sz="4" w:space="0" w:color="auto"/>
              <w:right w:val="single" w:sz="4" w:space="0" w:color="auto"/>
            </w:tcBorders>
          </w:tcPr>
          <w:p w14:paraId="3ADF43A0" w14:textId="77777777" w:rsidR="00621CE2" w:rsidRPr="00B231AC" w:rsidRDefault="0064647E">
            <w:pPr>
              <w:spacing w:before="20"/>
              <w:ind w:firstLine="57"/>
              <w:rPr>
                <w:rFonts w:ascii="Arial" w:hAnsi="Arial"/>
                <w:sz w:val="16"/>
                <w:szCs w:val="16"/>
              </w:rPr>
            </w:pPr>
            <w:r w:rsidRPr="00B231AC">
              <w:rPr>
                <w:rFonts w:ascii="Arial" w:hAnsi="Arial"/>
                <w:sz w:val="16"/>
                <w:szCs w:val="16"/>
              </w:rPr>
              <w:t>Sähköpostiosoite</w:t>
            </w:r>
          </w:p>
          <w:p w14:paraId="3ADF43A1" w14:textId="39E3566A" w:rsidR="00621CE2" w:rsidRPr="00B231AC" w:rsidRDefault="00E4196D">
            <w:pPr>
              <w:spacing w:before="20"/>
              <w:ind w:firstLine="57"/>
              <w:rPr>
                <w:rFonts w:ascii="Arial" w:hAnsi="Arial" w:cs="Arial"/>
              </w:rPr>
            </w:pPr>
            <w:r>
              <w:rPr>
                <w:rFonts w:ascii="Arial" w:hAnsi="Arial" w:cs="Arial"/>
              </w:rPr>
              <w:t>pk.vellamo@hel.fi</w:t>
            </w:r>
          </w:p>
        </w:tc>
      </w:tr>
      <w:tr w:rsidR="007C017A" w14:paraId="3ADF43A8" w14:textId="77777777" w:rsidTr="00B231AC">
        <w:trPr>
          <w:cantSplit/>
          <w:trHeight w:val="490"/>
        </w:trPr>
        <w:tc>
          <w:tcPr>
            <w:tcW w:w="3969" w:type="dxa"/>
            <w:gridSpan w:val="2"/>
            <w:tcBorders>
              <w:top w:val="single" w:sz="4" w:space="0" w:color="auto"/>
              <w:left w:val="single" w:sz="4" w:space="0" w:color="auto"/>
              <w:bottom w:val="single" w:sz="4" w:space="0" w:color="auto"/>
              <w:right w:val="single" w:sz="4" w:space="0" w:color="auto"/>
            </w:tcBorders>
          </w:tcPr>
          <w:p w14:paraId="3ADF43A3" w14:textId="77777777" w:rsidR="007C017A" w:rsidRPr="00B231AC" w:rsidRDefault="007C017A" w:rsidP="00B231AC">
            <w:pPr>
              <w:spacing w:before="20"/>
              <w:ind w:firstLine="42"/>
              <w:rPr>
                <w:rFonts w:ascii="Arial" w:hAnsi="Arial" w:cs="Arial"/>
                <w:sz w:val="16"/>
                <w:szCs w:val="16"/>
              </w:rPr>
            </w:pPr>
            <w:r w:rsidRPr="00B231AC">
              <w:rPr>
                <w:rFonts w:ascii="Arial" w:hAnsi="Arial"/>
                <w:sz w:val="16"/>
                <w:szCs w:val="16"/>
              </w:rPr>
              <w:t>Päivämäärä jolloin esiopetuksen toimintasuunnitelma</w:t>
            </w:r>
            <w:r w:rsidR="00B231AC">
              <w:rPr>
                <w:rFonts w:ascii="Arial" w:hAnsi="Arial"/>
                <w:sz w:val="16"/>
                <w:szCs w:val="16"/>
              </w:rPr>
              <w:br/>
              <w:t xml:space="preserve"> </w:t>
            </w:r>
            <w:r w:rsidRPr="00B231AC">
              <w:rPr>
                <w:rFonts w:ascii="Arial" w:hAnsi="Arial"/>
                <w:sz w:val="16"/>
                <w:szCs w:val="16"/>
              </w:rPr>
              <w:t xml:space="preserve">on </w:t>
            </w:r>
            <w:r w:rsidR="00B231AC" w:rsidRPr="00B231AC">
              <w:rPr>
                <w:rFonts w:ascii="Arial" w:hAnsi="Arial"/>
                <w:sz w:val="16"/>
                <w:szCs w:val="16"/>
              </w:rPr>
              <w:t xml:space="preserve"> </w:t>
            </w:r>
            <w:r w:rsidRPr="00B231AC">
              <w:rPr>
                <w:rFonts w:ascii="Arial" w:hAnsi="Arial"/>
                <w:sz w:val="16"/>
                <w:szCs w:val="16"/>
              </w:rPr>
              <w:t>käsitelty ja hyväksytty</w:t>
            </w:r>
          </w:p>
          <w:p w14:paraId="3ADF43A4" w14:textId="38BA0528" w:rsidR="007C017A" w:rsidRPr="00E002F7" w:rsidRDefault="002F474D" w:rsidP="00B231AC">
            <w:pPr>
              <w:spacing w:before="20"/>
              <w:ind w:firstLine="57"/>
              <w:rPr>
                <w:rFonts w:ascii="Arial" w:hAnsi="Arial" w:cs="Arial"/>
              </w:rPr>
            </w:pPr>
            <w:r>
              <w:rPr>
                <w:rFonts w:ascii="Arial" w:hAnsi="Arial" w:cs="Arial"/>
              </w:rPr>
              <w:t>14.12.18</w:t>
            </w:r>
            <w:bookmarkStart w:id="1" w:name="_GoBack"/>
            <w:bookmarkEnd w:id="1"/>
          </w:p>
        </w:tc>
        <w:tc>
          <w:tcPr>
            <w:tcW w:w="6096" w:type="dxa"/>
            <w:gridSpan w:val="4"/>
            <w:tcBorders>
              <w:top w:val="single" w:sz="4" w:space="0" w:color="auto"/>
              <w:left w:val="single" w:sz="4" w:space="0" w:color="auto"/>
              <w:bottom w:val="single" w:sz="4" w:space="0" w:color="auto"/>
              <w:right w:val="single" w:sz="4" w:space="0" w:color="auto"/>
            </w:tcBorders>
          </w:tcPr>
          <w:p w14:paraId="3ADF43A5" w14:textId="77777777" w:rsidR="00B231AC" w:rsidRPr="00B231AC" w:rsidRDefault="007C017A" w:rsidP="00B231AC">
            <w:pPr>
              <w:spacing w:before="20" w:line="140" w:lineRule="exact"/>
              <w:ind w:firstLine="57"/>
              <w:rPr>
                <w:rFonts w:ascii="Arial" w:hAnsi="Arial"/>
                <w:sz w:val="16"/>
                <w:szCs w:val="16"/>
              </w:rPr>
            </w:pPr>
            <w:r w:rsidRPr="00B231AC">
              <w:rPr>
                <w:rFonts w:ascii="Arial" w:hAnsi="Arial"/>
                <w:sz w:val="16"/>
                <w:szCs w:val="16"/>
              </w:rPr>
              <w:t>Päiväkodin johtajan allekirjoitus</w:t>
            </w:r>
            <w:r w:rsidR="00FA1C64" w:rsidRPr="00B231AC">
              <w:rPr>
                <w:rFonts w:ascii="Arial" w:hAnsi="Arial"/>
                <w:sz w:val="16"/>
                <w:szCs w:val="16"/>
              </w:rPr>
              <w:t xml:space="preserve"> ja nimenselvennys</w:t>
            </w:r>
          </w:p>
          <w:p w14:paraId="3ADF43A6" w14:textId="77777777" w:rsidR="00B231AC" w:rsidRDefault="00B231AC" w:rsidP="00B231AC">
            <w:pPr>
              <w:spacing w:before="20"/>
              <w:rPr>
                <w:rFonts w:ascii="Arial" w:hAnsi="Arial"/>
                <w:sz w:val="24"/>
                <w:szCs w:val="24"/>
              </w:rPr>
            </w:pPr>
          </w:p>
          <w:p w14:paraId="3ADF43A7" w14:textId="6D8060F7" w:rsidR="00B231AC" w:rsidRPr="001F3007" w:rsidRDefault="00C6549D" w:rsidP="00B231AC">
            <w:pPr>
              <w:spacing w:before="20"/>
              <w:ind w:firstLine="71"/>
              <w:rPr>
                <w:rFonts w:ascii="Arial" w:hAnsi="Arial"/>
              </w:rPr>
            </w:pPr>
            <w:r>
              <w:rPr>
                <w:rFonts w:ascii="Arial" w:hAnsi="Arial"/>
              </w:rPr>
              <w:t>Anssi Manninen</w:t>
            </w:r>
          </w:p>
        </w:tc>
      </w:tr>
    </w:tbl>
    <w:p w14:paraId="3ADF43A9" w14:textId="77777777" w:rsidR="007035AA" w:rsidRDefault="007035AA" w:rsidP="007035AA">
      <w:pPr>
        <w:spacing w:before="20"/>
        <w:ind w:firstLine="57"/>
        <w:rPr>
          <w:rFonts w:ascii="Arial" w:hAnsi="Arial"/>
          <w:sz w:val="14"/>
        </w:rPr>
      </w:pPr>
    </w:p>
    <w:p w14:paraId="3ADF43AA" w14:textId="77777777" w:rsidR="00621CE2" w:rsidRDefault="00621CE2"/>
    <w:tbl>
      <w:tblPr>
        <w:tblW w:w="0" w:type="auto"/>
        <w:tblInd w:w="15"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777"/>
        <w:gridCol w:w="2268"/>
      </w:tblGrid>
      <w:tr w:rsidR="00B231AC" w14:paraId="3ADF43AF" w14:textId="77777777" w:rsidTr="00E11238">
        <w:trPr>
          <w:cantSplit/>
          <w:trHeight w:val="1188"/>
        </w:trPr>
        <w:tc>
          <w:tcPr>
            <w:tcW w:w="10045" w:type="dxa"/>
            <w:gridSpan w:val="2"/>
            <w:tcBorders>
              <w:top w:val="single" w:sz="4" w:space="0" w:color="auto"/>
              <w:left w:val="single" w:sz="4" w:space="0" w:color="auto"/>
              <w:right w:val="single" w:sz="4" w:space="0" w:color="auto"/>
            </w:tcBorders>
            <w:shd w:val="clear" w:color="auto" w:fill="auto"/>
          </w:tcPr>
          <w:p w14:paraId="3ADF43AB" w14:textId="6B3DF925" w:rsidR="00B231AC" w:rsidRPr="00B231AC" w:rsidRDefault="00B231AC" w:rsidP="00B231AC">
            <w:pPr>
              <w:spacing w:before="20"/>
              <w:ind w:firstLine="57"/>
              <w:rPr>
                <w:rFonts w:ascii="Arial" w:hAnsi="Arial"/>
                <w:sz w:val="16"/>
                <w:szCs w:val="16"/>
              </w:rPr>
            </w:pPr>
            <w:r w:rsidRPr="00B231AC">
              <w:rPr>
                <w:rFonts w:ascii="Arial" w:hAnsi="Arial"/>
                <w:b/>
                <w:sz w:val="16"/>
                <w:szCs w:val="16"/>
              </w:rPr>
              <w:t xml:space="preserve">Oppimisympäristön ja pedagogisen toiminnan kuvaus </w:t>
            </w:r>
            <w:r>
              <w:rPr>
                <w:rFonts w:ascii="Arial" w:hAnsi="Arial"/>
                <w:b/>
                <w:sz w:val="16"/>
                <w:szCs w:val="16"/>
              </w:rPr>
              <w:br/>
            </w:r>
            <w:r>
              <w:rPr>
                <w:rFonts w:ascii="Arial" w:hAnsi="Arial"/>
                <w:sz w:val="16"/>
                <w:szCs w:val="16"/>
              </w:rPr>
              <w:t xml:space="preserve"> </w:t>
            </w:r>
            <w:r w:rsidRPr="00B231AC">
              <w:rPr>
                <w:rFonts w:ascii="Arial" w:hAnsi="Arial"/>
                <w:sz w:val="16"/>
                <w:szCs w:val="16"/>
              </w:rPr>
              <w:t xml:space="preserve">(ryhmät, esiopetuksessa olevien lasten määrä, tilat, pedagogiset tai toiminnalliset </w:t>
            </w:r>
            <w:r>
              <w:rPr>
                <w:rFonts w:ascii="Arial" w:hAnsi="Arial"/>
                <w:sz w:val="16"/>
                <w:szCs w:val="16"/>
              </w:rPr>
              <w:t>r</w:t>
            </w:r>
            <w:r w:rsidRPr="00B231AC">
              <w:rPr>
                <w:rFonts w:ascii="Arial" w:hAnsi="Arial"/>
                <w:sz w:val="16"/>
                <w:szCs w:val="16"/>
              </w:rPr>
              <w:t>atkaisut ja painotukset)</w:t>
            </w:r>
          </w:p>
          <w:p w14:paraId="043B8F53" w14:textId="3AD41D29" w:rsidR="000B520E" w:rsidRDefault="000B520E" w:rsidP="000B520E">
            <w:pPr>
              <w:spacing w:before="20"/>
              <w:rPr>
                <w:rFonts w:ascii="Arial" w:hAnsi="Arial" w:cs="Arial"/>
              </w:rPr>
            </w:pPr>
            <w:r>
              <w:rPr>
                <w:rFonts w:ascii="Arial" w:hAnsi="Arial" w:cs="Arial"/>
              </w:rPr>
              <w:t>Pk Vellamon Rapujen esiopetusryhmässä on 17 lasta ja kolme kasvattajaa (yksi lastentarhanopettaja ja 2 lastenhoitajaa). Laskennallisesti esiopetuspaikkoja on 21. Lapset on jaettu kahteen pienryhmään (vihreät ja keltaiset). Osa toiminnasta tapahtuu pienryhmissä, osa koko ryhmän ollessa paikalla.</w:t>
            </w:r>
          </w:p>
          <w:p w14:paraId="7BF602D8" w14:textId="77777777" w:rsidR="000B520E" w:rsidRDefault="000B520E" w:rsidP="000B520E">
            <w:pPr>
              <w:spacing w:before="20"/>
              <w:rPr>
                <w:rFonts w:ascii="Arial" w:hAnsi="Arial" w:cs="Arial"/>
              </w:rPr>
            </w:pPr>
          </w:p>
          <w:p w14:paraId="27D8124E" w14:textId="77777777" w:rsidR="000B520E" w:rsidRDefault="000B520E" w:rsidP="000B520E">
            <w:pPr>
              <w:spacing w:before="20"/>
              <w:rPr>
                <w:rFonts w:ascii="Arial" w:hAnsi="Arial" w:cs="Arial"/>
              </w:rPr>
            </w:pPr>
            <w:r>
              <w:rPr>
                <w:rFonts w:ascii="Arial" w:hAnsi="Arial" w:cs="Arial"/>
              </w:rPr>
              <w:t>Rapujen ryhmätilat koostuvat useammasta pienestä tilasta. Ryhmällä on käytössään pienehkö ryhmähuone, toinen ns. pikku eskarihuone sekä päiväkodin yhteinen sali. Lisäksi jakotiloina on salissa oleva pieni parvi ja käytävällä oleva leikkitila. Tilat mahdollistavat lasten jakamisen erilaisiin pienryhmiin. Lisäksi oppimisympäristönä käytetään päiväkodin pihaa sekä lähialueita. Ravut retkeilevät säännöllisesti Vuosaaren metsissä, merenrannalla, leikkipuistoissa sekä urheilukentällä. Kahden viikon välein Ravuilla ja pk Hiekkalinnan eskarilaisilla on yhteinen liikuntaeskari Mustakiven puiston hiekkakentällä.</w:t>
            </w:r>
          </w:p>
          <w:p w14:paraId="2742FB4D" w14:textId="77777777" w:rsidR="000B520E" w:rsidRDefault="000B520E" w:rsidP="000B520E">
            <w:pPr>
              <w:spacing w:before="20"/>
              <w:rPr>
                <w:rFonts w:ascii="Arial" w:hAnsi="Arial" w:cs="Arial"/>
              </w:rPr>
            </w:pPr>
          </w:p>
          <w:p w14:paraId="4FAF7EF4" w14:textId="56129AD9" w:rsidR="000B520E" w:rsidRDefault="000B520E" w:rsidP="000B520E">
            <w:pPr>
              <w:spacing w:before="20"/>
              <w:rPr>
                <w:rFonts w:ascii="Arial" w:hAnsi="Arial" w:cs="Arial"/>
              </w:rPr>
            </w:pPr>
            <w:r>
              <w:rPr>
                <w:rFonts w:ascii="Arial" w:hAnsi="Arial" w:cs="Arial"/>
              </w:rPr>
              <w:t>Esiopetuksen toiminta-aika on klo 8.30 – 12.30. Esiopetuspäivä alkaa aamupiirillä, jossa harjoitellaan erilaisia taitoja toiminnallisesti sekä orientoidutaan päivän ohje</w:t>
            </w:r>
            <w:r w:rsidR="00210D37">
              <w:rPr>
                <w:rFonts w:ascii="Arial" w:hAnsi="Arial" w:cs="Arial"/>
              </w:rPr>
              <w:t>lmaan. Aamupiirin jälkeen lapset</w:t>
            </w:r>
            <w:r>
              <w:rPr>
                <w:rFonts w:ascii="Arial" w:hAnsi="Arial" w:cs="Arial"/>
              </w:rPr>
              <w:t xml:space="preserve"> lähtevät tavallisesti ulkoilemaan. Ulkoilussa leikitään vapaan leikin ohella ohjattuja piha- ja sääntöleikkejä. Päivän ohjelmasta riippuen pihalta lähdetään joko sisälle tai retkelle päiväkodin ulkopuolelle. Lounas on klo 11.30. Lounaan jälkeen siirrytään saliin lukemaan satua. Esiopetuspäivä loppuu klo 12.30. Kaikki ryhmän la</w:t>
            </w:r>
            <w:r w:rsidR="004052AD">
              <w:rPr>
                <w:rFonts w:ascii="Arial" w:hAnsi="Arial" w:cs="Arial"/>
              </w:rPr>
              <w:t xml:space="preserve">pset jäävät tämän jälkeen </w:t>
            </w:r>
            <w:r>
              <w:rPr>
                <w:rFonts w:ascii="Arial" w:hAnsi="Arial" w:cs="Arial"/>
              </w:rPr>
              <w:t>esiopetusta täydentävään päivähoitoon.</w:t>
            </w:r>
          </w:p>
          <w:p w14:paraId="1AA64982" w14:textId="77777777" w:rsidR="000B520E" w:rsidRDefault="000B520E" w:rsidP="000B520E">
            <w:pPr>
              <w:spacing w:before="20"/>
              <w:rPr>
                <w:rFonts w:ascii="Arial" w:hAnsi="Arial" w:cs="Arial"/>
              </w:rPr>
            </w:pPr>
          </w:p>
          <w:p w14:paraId="785EC528" w14:textId="77777777" w:rsidR="000B520E" w:rsidRDefault="000B520E" w:rsidP="000B520E">
            <w:pPr>
              <w:spacing w:before="20"/>
              <w:rPr>
                <w:rFonts w:ascii="Arial" w:hAnsi="Arial" w:cs="Arial"/>
              </w:rPr>
            </w:pPr>
            <w:r>
              <w:rPr>
                <w:rFonts w:ascii="Arial" w:hAnsi="Arial" w:cs="Arial"/>
              </w:rPr>
              <w:t>Jokaiseen esiopetuspäivään kuuluu opetusta eri muodoissa: taiteilua, tutkimista, liikkumista ja leikkejä. Toiminnallisia menetelmiä käytetään sekä aamupiirissä että muussa opetuksessa. Esimerkiksi aamupiirissä lapsilla on paljon tehtäviä, joihin he itse selvittävät vastaukset. Aamupiiriin sisältyy aina myös liikkumista. Luki-taitojen ja matemaattisten taitojen harjoittelussa käytetään liikuntaa apuna, esimerkiksi muodostamalla kirjaimia omasta kehosta joko yksin tai yhdessä toisten lasten kanssa. Myös pöytätehtäviä ja käden taitoja harjoitellaan säännöllisesti. Ravuilla on käytössä Seikkailujen eskari -kirja, josta tehdään tehtäviä noin kerran viikossa. Lisäksi hyödynnetään kirjassa olevia leikki-, liikunta- ja askarteluideoita.</w:t>
            </w:r>
          </w:p>
          <w:p w14:paraId="66BE93ED" w14:textId="77777777" w:rsidR="000B520E" w:rsidRDefault="000B520E" w:rsidP="000B520E">
            <w:pPr>
              <w:spacing w:before="20"/>
              <w:rPr>
                <w:rFonts w:ascii="Arial" w:hAnsi="Arial" w:cs="Arial"/>
              </w:rPr>
            </w:pPr>
          </w:p>
          <w:p w14:paraId="383DE9CD" w14:textId="77777777" w:rsidR="000B520E" w:rsidRDefault="000B520E" w:rsidP="000B520E">
            <w:pPr>
              <w:spacing w:before="20"/>
              <w:rPr>
                <w:rFonts w:ascii="Arial" w:hAnsi="Arial" w:cs="Arial"/>
              </w:rPr>
            </w:pPr>
            <w:r>
              <w:rPr>
                <w:rFonts w:ascii="Arial" w:hAnsi="Arial" w:cs="Arial"/>
              </w:rPr>
              <w:t>Liikuntaeskarissa yhdessä pk Hiekkalinnan eskariryhmän kanssa harjoitellaan matematiikkaa ja luki-taitoja liikunnan avulla, esimerkiksi geometrisia kuvioita, sarjoittamista tai sanojen alkuäänteitä. Samalla harjoitellaan toimimista isommassa ryhmässä ja vieraampien lasten kanssa. Käsiteltävät teemat sovitaan etukäteen yhdessä Hiekkalinnan eskariopettajan kanssa ja vetovastuu on vuorotellen molemmilla ryhmillä.</w:t>
            </w:r>
          </w:p>
          <w:p w14:paraId="3A3F3D3B" w14:textId="77777777" w:rsidR="000B520E" w:rsidRDefault="000B520E" w:rsidP="000B520E">
            <w:pPr>
              <w:spacing w:before="20"/>
              <w:rPr>
                <w:rFonts w:ascii="Arial" w:hAnsi="Arial" w:cs="Arial"/>
              </w:rPr>
            </w:pPr>
          </w:p>
          <w:p w14:paraId="271CDF85" w14:textId="39C5C54B" w:rsidR="000B520E" w:rsidRPr="001F3007" w:rsidRDefault="000B520E" w:rsidP="000B520E">
            <w:pPr>
              <w:spacing w:before="20"/>
              <w:rPr>
                <w:rFonts w:ascii="Arial" w:hAnsi="Arial" w:cs="Arial"/>
              </w:rPr>
            </w:pPr>
            <w:r>
              <w:rPr>
                <w:rFonts w:ascii="Arial" w:hAnsi="Arial" w:cs="Arial"/>
              </w:rPr>
              <w:t>Vuorovaikutustaitojen ja kaveritaitojen harjoittelu (oman vuoron odottaminen, toisten lasten kuunteleminen ja toisten huomioon ottaminen) ovat tärkeässä roolissa Rapujen ryhmässä. Vuorovaikutustaitoja harjoitellaan esimerkiksi pelaamalla pöytäpelejä säännöllisesti sekä ohjatuissa leikkitilanteissa. Myös aamupiiri ja ruokailu ovat tärkeitä oppimistilanteita vuorovaikutustaitojen harjoittelussa. Leops-keskusteluissa monet vanhemmat ovat toivoneet nimenomaan vuorovaikutusta</w:t>
            </w:r>
            <w:r w:rsidR="004052AD">
              <w:rPr>
                <w:rFonts w:ascii="Arial" w:hAnsi="Arial" w:cs="Arial"/>
              </w:rPr>
              <w:t>i</w:t>
            </w:r>
            <w:r>
              <w:rPr>
                <w:rFonts w:ascii="Arial" w:hAnsi="Arial" w:cs="Arial"/>
              </w:rPr>
              <w:t>tojen ja hyvien käytöstapojen harjoittelua.</w:t>
            </w:r>
          </w:p>
          <w:p w14:paraId="3ADF43AE" w14:textId="77777777" w:rsidR="00B231AC" w:rsidRPr="00B231AC" w:rsidRDefault="00B231AC" w:rsidP="004052AD">
            <w:pPr>
              <w:spacing w:before="20"/>
              <w:rPr>
                <w:rFonts w:ascii="Arial" w:hAnsi="Arial"/>
                <w:sz w:val="16"/>
                <w:szCs w:val="16"/>
              </w:rPr>
            </w:pPr>
          </w:p>
        </w:tc>
      </w:tr>
      <w:tr w:rsidR="00FD2D5D" w14:paraId="3ADF43B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0" w14:textId="216608A2" w:rsidR="00FD2D5D" w:rsidRDefault="00FD2D5D" w:rsidP="00FC6A62">
            <w:pPr>
              <w:ind w:firstLine="57"/>
              <w:rPr>
                <w:rFonts w:ascii="Arial" w:hAnsi="Arial" w:cs="Arial"/>
                <w:sz w:val="16"/>
                <w:szCs w:val="16"/>
              </w:rPr>
            </w:pPr>
            <w:r w:rsidRPr="00B231AC">
              <w:rPr>
                <w:rFonts w:ascii="Arial" w:hAnsi="Arial" w:cs="Arial"/>
                <w:b/>
                <w:sz w:val="16"/>
                <w:szCs w:val="16"/>
              </w:rPr>
              <w:lastRenderedPageBreak/>
              <w:t>Laaja-alainen osaaminen</w:t>
            </w:r>
            <w:r w:rsidR="0064647E" w:rsidRPr="00B231AC">
              <w:rPr>
                <w:rFonts w:ascii="Arial" w:hAnsi="Arial" w:cs="Arial"/>
                <w:b/>
                <w:sz w:val="16"/>
                <w:szCs w:val="16"/>
              </w:rPr>
              <w:t xml:space="preserve"> </w:t>
            </w:r>
            <w:r w:rsidR="00B231AC">
              <w:rPr>
                <w:rFonts w:ascii="Arial" w:hAnsi="Arial" w:cs="Arial"/>
                <w:b/>
                <w:sz w:val="16"/>
                <w:szCs w:val="16"/>
              </w:rPr>
              <w:br/>
              <w:t xml:space="preserve"> </w:t>
            </w:r>
            <w:r w:rsidRPr="00B231AC">
              <w:rPr>
                <w:rFonts w:ascii="Arial" w:hAnsi="Arial" w:cs="Arial"/>
                <w:sz w:val="16"/>
                <w:szCs w:val="16"/>
              </w:rPr>
              <w:t>(</w:t>
            </w:r>
            <w:r w:rsidR="0064647E" w:rsidRPr="00B231AC">
              <w:rPr>
                <w:rFonts w:ascii="Arial" w:hAnsi="Arial" w:cs="Arial"/>
                <w:sz w:val="16"/>
                <w:szCs w:val="16"/>
              </w:rPr>
              <w:t xml:space="preserve">mitä toimipistekohtaisia asioita ja toteuttamisen tapoja, </w:t>
            </w:r>
            <w:r w:rsidRPr="00B231AC">
              <w:rPr>
                <w:rFonts w:ascii="Arial" w:hAnsi="Arial" w:cs="Arial"/>
                <w:sz w:val="16"/>
                <w:szCs w:val="16"/>
              </w:rPr>
              <w:t>miten lapset osallistuvat ja vaikuttavat toiminnan ja oppimisympäristön</w:t>
            </w:r>
            <w:r w:rsidR="00B231AC">
              <w:rPr>
                <w:rFonts w:ascii="Arial" w:hAnsi="Arial" w:cs="Arial"/>
                <w:sz w:val="16"/>
                <w:szCs w:val="16"/>
              </w:rPr>
              <w:br/>
              <w:t xml:space="preserve">  </w:t>
            </w:r>
            <w:r w:rsidRPr="00B231AC">
              <w:rPr>
                <w:rFonts w:ascii="Arial" w:hAnsi="Arial" w:cs="Arial"/>
                <w:sz w:val="16"/>
                <w:szCs w:val="16"/>
              </w:rPr>
              <w:t>suunnitteluun?)</w:t>
            </w:r>
          </w:p>
          <w:p w14:paraId="687A0727" w14:textId="77777777" w:rsidR="0028594E" w:rsidRDefault="0028594E" w:rsidP="0028594E">
            <w:pPr>
              <w:rPr>
                <w:rFonts w:ascii="Arial" w:hAnsi="Arial" w:cs="Arial"/>
              </w:rPr>
            </w:pPr>
            <w:r>
              <w:rPr>
                <w:rFonts w:ascii="Arial" w:hAnsi="Arial" w:cs="Arial"/>
              </w:rPr>
              <w:t>Päiväkotiyksikössämme on nostettu jokaisesta laaja-alaisen osaamisen osa-alueesta joitakin kohtia, jotka ovat yksikömme erityisen tärkeitä.</w:t>
            </w:r>
          </w:p>
          <w:p w14:paraId="3E757643" w14:textId="77777777" w:rsidR="0028594E" w:rsidRDefault="0028594E" w:rsidP="0028594E">
            <w:pPr>
              <w:rPr>
                <w:rFonts w:ascii="Arial" w:hAnsi="Arial" w:cs="Arial"/>
              </w:rPr>
            </w:pPr>
          </w:p>
          <w:p w14:paraId="3B46C46D" w14:textId="77777777" w:rsidR="0028594E" w:rsidRDefault="0028594E" w:rsidP="0028594E">
            <w:pPr>
              <w:rPr>
                <w:rFonts w:ascii="Arial" w:hAnsi="Arial" w:cs="Arial"/>
              </w:rPr>
            </w:pPr>
            <w:r w:rsidRPr="0028594E">
              <w:rPr>
                <w:rFonts w:ascii="Arial" w:hAnsi="Arial" w:cs="Arial"/>
                <w:b/>
              </w:rPr>
              <w:t>Ajattelun ja oppimisen</w:t>
            </w:r>
            <w:r>
              <w:rPr>
                <w:rFonts w:ascii="Arial" w:hAnsi="Arial" w:cs="Arial"/>
              </w:rPr>
              <w:t xml:space="preserve"> alueesta yksikössämme kiinnitetään erityistä huomiota positiiviseen kannustamiseen. Eskarissa lapsia kannustetaan tekemään tehtävät loppuun, vaikka ne tuntuisivat aluksi vaikeilta. Lapsia opetaan luottamaan omiin taitoihinsa ja oppimiseensa. Tärkeintä on yhdessä tekeminen ja yrittäminen, eikä lopputulos. Lapset saavat kysellä ja heidän kanssaan keskustellaan paljon. Lapsia rohkaistaan puhumaan ja kertomaan mielipiteensä.</w:t>
            </w:r>
          </w:p>
          <w:p w14:paraId="505161B6" w14:textId="77777777" w:rsidR="0028594E" w:rsidRDefault="0028594E" w:rsidP="0028594E">
            <w:pPr>
              <w:rPr>
                <w:rFonts w:ascii="Arial" w:hAnsi="Arial" w:cs="Arial"/>
              </w:rPr>
            </w:pPr>
          </w:p>
          <w:p w14:paraId="69D5E35F" w14:textId="77777777" w:rsidR="0028594E" w:rsidRDefault="0028594E" w:rsidP="0028594E">
            <w:pPr>
              <w:rPr>
                <w:rFonts w:ascii="Arial" w:hAnsi="Arial" w:cs="Arial"/>
              </w:rPr>
            </w:pPr>
            <w:r w:rsidRPr="0028594E">
              <w:rPr>
                <w:rFonts w:ascii="Arial" w:hAnsi="Arial" w:cs="Arial"/>
                <w:b/>
              </w:rPr>
              <w:t>Kulttuurisen osaamisen, vuorovaikutuksen ja ilmaisun</w:t>
            </w:r>
            <w:r>
              <w:rPr>
                <w:rFonts w:ascii="Arial" w:hAnsi="Arial" w:cs="Arial"/>
              </w:rPr>
              <w:t xml:space="preserve"> alueesta yksikössämme pidetään tärkeänä tutustumista eri kulttuureihin sekä kaveri- ja tunnetaitojen harjoittelua. Eskarissa keskustellaan paljon lasten ja perheiden erilaisuudesta ja siitä, että kaikki ovat saman arvoisia. Aiheesta on luettu myös kirjoja. Kaveri- ja tunnetaitojen harjoittelu on eskarissa koko vuoden mittainen projekti.</w:t>
            </w:r>
          </w:p>
          <w:p w14:paraId="5842A14A" w14:textId="77777777" w:rsidR="0028594E" w:rsidRDefault="0028594E" w:rsidP="0028594E">
            <w:pPr>
              <w:rPr>
                <w:rFonts w:ascii="Arial" w:hAnsi="Arial" w:cs="Arial"/>
              </w:rPr>
            </w:pPr>
          </w:p>
          <w:p w14:paraId="7AEC80CE" w14:textId="77777777" w:rsidR="00205B24" w:rsidRDefault="0028594E" w:rsidP="0028594E">
            <w:pPr>
              <w:rPr>
                <w:rFonts w:ascii="Arial" w:hAnsi="Arial" w:cs="Arial"/>
              </w:rPr>
            </w:pPr>
            <w:r w:rsidRPr="00205B24">
              <w:rPr>
                <w:rFonts w:ascii="Arial" w:hAnsi="Arial" w:cs="Arial"/>
                <w:b/>
              </w:rPr>
              <w:t>Itsestä huolehtimisen ja arjen taitojen</w:t>
            </w:r>
            <w:r>
              <w:rPr>
                <w:rFonts w:ascii="Arial" w:hAnsi="Arial" w:cs="Arial"/>
              </w:rPr>
              <w:t xml:space="preserve"> alueesta yksikössämme on nostettu esiin omatoimisuuden lisääminen ja oman tilan kunnioittaminen. Eskarissa arjen taitoja harjoitellaan esimerkiksi ottamalla itse s</w:t>
            </w:r>
            <w:r w:rsidR="00205B24">
              <w:rPr>
                <w:rFonts w:ascii="Arial" w:hAnsi="Arial" w:cs="Arial"/>
              </w:rPr>
              <w:t>opiva annos ruokaa lounaalla, laittamalla itse omat tavarat lokeroon tai kuivauskaappiin ja kokoamalla itse omat tehtävät kansioon.</w:t>
            </w:r>
          </w:p>
          <w:p w14:paraId="19CD6574" w14:textId="77777777" w:rsidR="00205B24" w:rsidRDefault="00205B24" w:rsidP="0028594E">
            <w:pPr>
              <w:rPr>
                <w:rFonts w:ascii="Arial" w:hAnsi="Arial" w:cs="Arial"/>
              </w:rPr>
            </w:pPr>
          </w:p>
          <w:p w14:paraId="3A9280DA" w14:textId="77777777" w:rsidR="00205B24" w:rsidRDefault="00205B24" w:rsidP="0028594E">
            <w:pPr>
              <w:rPr>
                <w:rFonts w:ascii="Arial" w:hAnsi="Arial" w:cs="Arial"/>
              </w:rPr>
            </w:pPr>
            <w:r w:rsidRPr="002E1DA4">
              <w:rPr>
                <w:rFonts w:ascii="Arial" w:hAnsi="Arial" w:cs="Arial"/>
                <w:b/>
              </w:rPr>
              <w:t>Monilukutaidon, tieto- ja viestintäteknologian</w:t>
            </w:r>
            <w:r>
              <w:rPr>
                <w:rFonts w:ascii="Arial" w:hAnsi="Arial" w:cs="Arial"/>
              </w:rPr>
              <w:t xml:space="preserve"> alueesta yksikössämme on sovittu, että lapset saavat itse tehdä ja tutustua vastuulliseen teknologian käyttöön. Eskarissa on käytössä kaksi tablettia, joiden käyttöä lapset saavat harjoitella pelaamalla opetuspelejä ja kuvaamalla. Lapset tutkivat myös kirjoja, lehtiä ja mainoksia. Keväällä lapset osallistuvat kirjaston Aparaattisaari-mediakoulutukseen.</w:t>
            </w:r>
          </w:p>
          <w:p w14:paraId="6265F5BB" w14:textId="77777777" w:rsidR="00205B24" w:rsidRDefault="00205B24" w:rsidP="0028594E">
            <w:pPr>
              <w:rPr>
                <w:rFonts w:ascii="Arial" w:hAnsi="Arial" w:cs="Arial"/>
              </w:rPr>
            </w:pPr>
          </w:p>
          <w:p w14:paraId="3ADF43B1" w14:textId="61D46682" w:rsidR="00B231AC" w:rsidRPr="00B231AC" w:rsidRDefault="00205B24" w:rsidP="0028594E">
            <w:pPr>
              <w:rPr>
                <w:rFonts w:ascii="Arial" w:hAnsi="Arial" w:cs="Arial"/>
                <w:sz w:val="16"/>
                <w:szCs w:val="16"/>
              </w:rPr>
            </w:pPr>
            <w:r w:rsidRPr="00205B24">
              <w:rPr>
                <w:rFonts w:ascii="Arial" w:hAnsi="Arial" w:cs="Arial"/>
                <w:b/>
              </w:rPr>
              <w:t xml:space="preserve">Osallisuuden ja vaikuttamisen </w:t>
            </w:r>
            <w:r w:rsidRPr="002E1DA4">
              <w:rPr>
                <w:rFonts w:ascii="Arial" w:hAnsi="Arial" w:cs="Arial"/>
              </w:rPr>
              <w:t>alueesta</w:t>
            </w:r>
            <w:r>
              <w:rPr>
                <w:rFonts w:ascii="Arial" w:hAnsi="Arial" w:cs="Arial"/>
              </w:rPr>
              <w:t xml:space="preserve"> yksikössäme pidetään tärkeänä, että kaikki lapset saavat äänensä kuulluksi. Eskarissa lapset harjoittelevat esiintymistä, oman mielipiteen kertomista, oman vuoron odottamista ja toisten kuuntelua. Kuvia käytetään apuna, jotta kaikki lapset saisivat tuotua mielipiteensä esiin. Lapset ovat esimerkiksi tehneet yhdessä säännöt, mitä ryhmässä saa tehdä ja mitä ei saa tehdä. </w:t>
            </w:r>
            <w:r w:rsidR="001F3007" w:rsidRPr="001F3007">
              <w:rPr>
                <w:rFonts w:ascii="Arial" w:hAnsi="Arial" w:cs="Arial"/>
              </w:rPr>
              <w:fldChar w:fldCharType="begin">
                <w:ffData>
                  <w:name w:val="Teksti1"/>
                  <w:enabled/>
                  <w:calcOnExit w:val="0"/>
                  <w:textInput/>
                </w:ffData>
              </w:fldChar>
            </w:r>
            <w:r w:rsidR="001F3007" w:rsidRPr="001F3007">
              <w:rPr>
                <w:rFonts w:ascii="Arial" w:hAnsi="Arial" w:cs="Arial"/>
              </w:rPr>
              <w:instrText xml:space="preserve"> FORMTEXT </w:instrText>
            </w:r>
            <w:r w:rsidR="001F3007" w:rsidRPr="001F3007">
              <w:rPr>
                <w:rFonts w:ascii="Arial" w:hAnsi="Arial" w:cs="Arial"/>
              </w:rPr>
            </w:r>
            <w:r w:rsidR="001F3007" w:rsidRPr="001F3007">
              <w:rPr>
                <w:rFonts w:ascii="Arial" w:hAnsi="Arial" w:cs="Arial"/>
              </w:rPr>
              <w:fldChar w:fldCharType="separate"/>
            </w:r>
            <w:r w:rsidR="001F3007" w:rsidRPr="001F3007">
              <w:rPr>
                <w:rFonts w:ascii="Arial" w:hAnsi="Arial" w:cs="Arial"/>
              </w:rPr>
              <w:t> </w:t>
            </w:r>
            <w:r w:rsidR="001F3007" w:rsidRPr="001F3007">
              <w:rPr>
                <w:rFonts w:ascii="Arial" w:hAnsi="Arial" w:cs="Arial"/>
              </w:rPr>
              <w:t> </w:t>
            </w:r>
            <w:r w:rsidR="001F3007" w:rsidRPr="001F3007">
              <w:rPr>
                <w:rFonts w:ascii="Arial" w:hAnsi="Arial" w:cs="Arial"/>
              </w:rPr>
              <w:t> </w:t>
            </w:r>
            <w:r w:rsidR="001F3007" w:rsidRPr="001F3007">
              <w:rPr>
                <w:rFonts w:ascii="Arial" w:hAnsi="Arial" w:cs="Arial"/>
              </w:rPr>
              <w:t> </w:t>
            </w:r>
            <w:r w:rsidR="001F3007" w:rsidRPr="001F3007">
              <w:rPr>
                <w:rFonts w:ascii="Arial" w:hAnsi="Arial" w:cs="Arial"/>
              </w:rPr>
              <w:t> </w:t>
            </w:r>
            <w:r w:rsidR="001F3007" w:rsidRPr="001F3007">
              <w:rPr>
                <w:rFonts w:ascii="Arial" w:hAnsi="Arial" w:cs="Arial"/>
              </w:rPr>
              <w:fldChar w:fldCharType="end"/>
            </w:r>
          </w:p>
          <w:p w14:paraId="3ADF43B3" w14:textId="77777777" w:rsidR="00FD2D5D" w:rsidRDefault="00FD2D5D" w:rsidP="007C017A">
            <w:pPr>
              <w:rPr>
                <w:rFonts w:ascii="Arial" w:hAnsi="Arial" w:cs="Arial"/>
                <w:b/>
              </w:rPr>
            </w:pPr>
          </w:p>
        </w:tc>
      </w:tr>
      <w:tr w:rsidR="007035AA" w14:paraId="3ADF43B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5" w14:textId="7F5230DC" w:rsidR="00BD5D59" w:rsidRPr="001F3007" w:rsidRDefault="00891D4A" w:rsidP="00FC6A62">
            <w:pPr>
              <w:ind w:firstLine="57"/>
              <w:rPr>
                <w:rFonts w:ascii="Arial" w:hAnsi="Arial" w:cs="Arial"/>
                <w:b/>
                <w:sz w:val="16"/>
                <w:szCs w:val="16"/>
              </w:rPr>
            </w:pPr>
            <w:r w:rsidRPr="001F3007">
              <w:rPr>
                <w:rFonts w:ascii="Arial" w:hAnsi="Arial" w:cs="Arial"/>
                <w:b/>
                <w:sz w:val="16"/>
                <w:szCs w:val="16"/>
              </w:rPr>
              <w:t>Oppimiskokonaisuudet</w:t>
            </w:r>
            <w:r w:rsidR="00FC6A62" w:rsidRPr="001F3007">
              <w:rPr>
                <w:rFonts w:ascii="Arial" w:hAnsi="Arial" w:cs="Arial"/>
                <w:b/>
                <w:sz w:val="16"/>
                <w:szCs w:val="16"/>
              </w:rPr>
              <w:t>, teemat,</w:t>
            </w:r>
            <w:r w:rsidR="00DA74D7" w:rsidRPr="001F3007">
              <w:rPr>
                <w:rFonts w:ascii="Arial" w:hAnsi="Arial" w:cs="Arial"/>
                <w:b/>
                <w:sz w:val="16"/>
                <w:szCs w:val="16"/>
              </w:rPr>
              <w:t xml:space="preserve"> projektit</w:t>
            </w:r>
          </w:p>
          <w:p w14:paraId="3ADF43B6" w14:textId="5AF29F85" w:rsidR="007035AA" w:rsidRDefault="004052AD" w:rsidP="004052AD">
            <w:pPr>
              <w:rPr>
                <w:rFonts w:ascii="Arial" w:hAnsi="Arial" w:cs="Arial"/>
              </w:rPr>
            </w:pPr>
            <w:r>
              <w:rPr>
                <w:rFonts w:ascii="Arial" w:hAnsi="Arial" w:cs="Arial"/>
              </w:rPr>
              <w:t xml:space="preserve">Syksyllä 2018 teemana on ollut </w:t>
            </w:r>
            <w:r w:rsidRPr="009955E6">
              <w:rPr>
                <w:rFonts w:ascii="Arial" w:hAnsi="Arial" w:cs="Arial"/>
                <w:b/>
              </w:rPr>
              <w:t>lähiympäristö</w:t>
            </w:r>
            <w:r>
              <w:rPr>
                <w:rFonts w:ascii="Arial" w:hAnsi="Arial" w:cs="Arial"/>
              </w:rPr>
              <w:t xml:space="preserve"> ja erityisesti </w:t>
            </w:r>
            <w:r w:rsidRPr="009955E6">
              <w:rPr>
                <w:rFonts w:ascii="Arial" w:hAnsi="Arial" w:cs="Arial"/>
                <w:b/>
              </w:rPr>
              <w:t>turvallinen liikkuminen</w:t>
            </w:r>
            <w:r>
              <w:rPr>
                <w:rFonts w:ascii="Arial" w:hAnsi="Arial" w:cs="Arial"/>
              </w:rPr>
              <w:t xml:space="preserve"> päiväkodin ja kodin läheisyydessä.</w:t>
            </w:r>
          </w:p>
          <w:p w14:paraId="28DE90ED" w14:textId="77777777" w:rsidR="00BB6660" w:rsidRDefault="00BB6660" w:rsidP="004052AD">
            <w:pPr>
              <w:rPr>
                <w:rFonts w:ascii="Arial" w:hAnsi="Arial" w:cs="Arial"/>
              </w:rPr>
            </w:pPr>
            <w:r>
              <w:rPr>
                <w:rFonts w:ascii="Arial" w:hAnsi="Arial" w:cs="Arial"/>
              </w:rPr>
              <w:t xml:space="preserve">Keväällä 2019 teemana on </w:t>
            </w:r>
            <w:r w:rsidRPr="009955E6">
              <w:rPr>
                <w:rFonts w:ascii="Arial" w:hAnsi="Arial" w:cs="Arial"/>
                <w:b/>
              </w:rPr>
              <w:t>ystävyys ja kaveritaidot</w:t>
            </w:r>
            <w:r>
              <w:rPr>
                <w:rFonts w:ascii="Arial" w:hAnsi="Arial" w:cs="Arial"/>
              </w:rPr>
              <w:t>.</w:t>
            </w:r>
          </w:p>
          <w:p w14:paraId="113EC355" w14:textId="77777777" w:rsidR="00BB6660" w:rsidRDefault="00BB6660" w:rsidP="004052AD">
            <w:pPr>
              <w:rPr>
                <w:rFonts w:ascii="Arial" w:hAnsi="Arial" w:cs="Arial"/>
              </w:rPr>
            </w:pPr>
          </w:p>
          <w:p w14:paraId="3ADF43B9" w14:textId="0BB09B34" w:rsidR="00FD2D5D" w:rsidRPr="00BB6660" w:rsidRDefault="00BB6660" w:rsidP="00BB6660">
            <w:pPr>
              <w:rPr>
                <w:rFonts w:ascii="Arial" w:hAnsi="Arial" w:cs="Arial"/>
              </w:rPr>
            </w:pPr>
            <w:r>
              <w:rPr>
                <w:rFonts w:ascii="Arial" w:hAnsi="Arial" w:cs="Arial"/>
              </w:rPr>
              <w:t>Merilahden peruskoulun kanssa yhteiseksi ilmiöksi on valittu kieli kaikissa eri muodoissaan: sanavaraston kehittäminen, kertominen ja kuvailu, keskustelutaidot, toisten kuunteleminen, kirjojen lukeminen. Koulun opettajat kertoivat näiden taitojen olevan erittäin tärkeitä koulua aloitettaessa ja näitä asioita painotetaan myös koulussa ensimmäisellä ja toisella luokalla.</w:t>
            </w:r>
          </w:p>
          <w:p w14:paraId="3ADF43BA" w14:textId="77777777" w:rsidR="00FD2D5D" w:rsidRDefault="00FD2D5D" w:rsidP="00FC6A62">
            <w:pPr>
              <w:ind w:firstLine="57"/>
              <w:rPr>
                <w:rFonts w:ascii="Arial" w:hAnsi="Arial"/>
                <w:sz w:val="14"/>
              </w:rPr>
            </w:pPr>
          </w:p>
        </w:tc>
      </w:tr>
      <w:tr w:rsidR="00FD2D5D" w14:paraId="3ADF43C0"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BC" w14:textId="1235AE5A" w:rsidR="001F3007" w:rsidRPr="001F3007" w:rsidRDefault="00FD2D5D" w:rsidP="00FD2D5D">
            <w:pPr>
              <w:spacing w:before="20"/>
              <w:rPr>
                <w:rFonts w:ascii="Arial" w:hAnsi="Arial" w:cs="Arial"/>
                <w:b/>
                <w:sz w:val="16"/>
                <w:szCs w:val="16"/>
              </w:rPr>
            </w:pPr>
            <w:r w:rsidRPr="001F3007">
              <w:rPr>
                <w:rFonts w:ascii="Arial" w:hAnsi="Arial" w:cs="Arial"/>
                <w:b/>
                <w:sz w:val="16"/>
                <w:szCs w:val="16"/>
              </w:rPr>
              <w:t xml:space="preserve">Toiminnan dokumentointi </w:t>
            </w:r>
            <w:r w:rsidR="0020574A" w:rsidRPr="001F3007">
              <w:rPr>
                <w:rFonts w:ascii="Arial" w:hAnsi="Arial" w:cs="Arial"/>
                <w:b/>
                <w:sz w:val="16"/>
                <w:szCs w:val="16"/>
              </w:rPr>
              <w:t xml:space="preserve">ja </w:t>
            </w:r>
            <w:r w:rsidRPr="001F3007">
              <w:rPr>
                <w:rFonts w:ascii="Arial" w:hAnsi="Arial" w:cs="Arial"/>
                <w:b/>
                <w:sz w:val="16"/>
                <w:szCs w:val="16"/>
              </w:rPr>
              <w:t xml:space="preserve">arviointi </w:t>
            </w:r>
          </w:p>
          <w:p w14:paraId="1EE2DEEF" w14:textId="77777777" w:rsidR="004758C2" w:rsidRDefault="00B05983" w:rsidP="00B05983">
            <w:pPr>
              <w:spacing w:before="20"/>
              <w:rPr>
                <w:rFonts w:ascii="Arial" w:hAnsi="Arial" w:cs="Arial"/>
              </w:rPr>
            </w:pPr>
            <w:r>
              <w:rPr>
                <w:rFonts w:ascii="Arial" w:hAnsi="Arial" w:cs="Arial"/>
              </w:rPr>
              <w:t xml:space="preserve">Toimintaa dokumentoidaan havainnoimalla lapsia ja kirjoittamalla havainnot ylös. Toimintaa dokumentoidaan myös kuvaamalla tabletilla (sekä kasvattajat että lapset kuvaavat).  </w:t>
            </w:r>
          </w:p>
          <w:p w14:paraId="10EECB49" w14:textId="77777777" w:rsidR="004758C2" w:rsidRDefault="004758C2" w:rsidP="00B05983">
            <w:pPr>
              <w:spacing w:before="20"/>
              <w:rPr>
                <w:rFonts w:ascii="Arial" w:hAnsi="Arial" w:cs="Arial"/>
              </w:rPr>
            </w:pPr>
          </w:p>
          <w:p w14:paraId="7FD0BF65" w14:textId="77777777" w:rsidR="004758C2" w:rsidRDefault="004758C2" w:rsidP="00B05983">
            <w:pPr>
              <w:spacing w:before="20"/>
              <w:rPr>
                <w:rFonts w:ascii="Arial" w:hAnsi="Arial" w:cs="Arial"/>
              </w:rPr>
            </w:pPr>
            <w:r>
              <w:rPr>
                <w:rFonts w:ascii="Arial" w:hAnsi="Arial" w:cs="Arial"/>
              </w:rPr>
              <w:t>Lasten töitä ja valokuvia laitetaan ryhmätilojen ja käytävien seinille, joissa ne ovat lasten ja vanhempien nähtävillä. Lapsilla on kasvunkansiot, joihin kerätään tehtäviä, haastatteluja, piirustuksia ja valokuvia. Osalla lapsista kasvunkansio on seurannut mukana jo pienten ryhmästä asti. Kansiot ovat lasten saatavilla ja lapset saavat tutkia niitä halutessaan.</w:t>
            </w:r>
          </w:p>
          <w:p w14:paraId="1A3E4556" w14:textId="77777777" w:rsidR="004758C2" w:rsidRDefault="004758C2" w:rsidP="00B05983">
            <w:pPr>
              <w:spacing w:before="20"/>
              <w:rPr>
                <w:rFonts w:ascii="Arial" w:hAnsi="Arial" w:cs="Arial"/>
              </w:rPr>
            </w:pPr>
          </w:p>
          <w:p w14:paraId="306E5CBB" w14:textId="422BED87" w:rsidR="004758C2" w:rsidRDefault="004758C2" w:rsidP="00B05983">
            <w:pPr>
              <w:spacing w:before="20"/>
              <w:rPr>
                <w:rFonts w:ascii="Arial" w:hAnsi="Arial" w:cs="Arial"/>
              </w:rPr>
            </w:pPr>
            <w:r>
              <w:rPr>
                <w:rFonts w:ascii="Arial" w:hAnsi="Arial" w:cs="Arial"/>
              </w:rPr>
              <w:t>Toimintaa arvioidaan viikoittain tiimipalaverissa tiimin jäsenten kesken. Toimintaa arvioidaan myös yhdessä esimiehen kanssa säännöllisesti. Myös lapsilta kysellään arviota toiminnasta (mikä oli kivaa, mikä oli tylsää ja mitä lapset haluaisivat oppia).</w:t>
            </w:r>
          </w:p>
          <w:p w14:paraId="3ADF43BF" w14:textId="77777777" w:rsidR="00FD2D5D" w:rsidRPr="003F34EB" w:rsidRDefault="00FD2D5D" w:rsidP="00FD2D5D">
            <w:pPr>
              <w:spacing w:before="20"/>
              <w:rPr>
                <w:rFonts w:ascii="Arial" w:hAnsi="Arial" w:cs="Arial"/>
              </w:rPr>
            </w:pPr>
          </w:p>
        </w:tc>
      </w:tr>
      <w:tr w:rsidR="007035AA" w14:paraId="3ADF43C4"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1" w14:textId="77777777" w:rsidR="007035AA" w:rsidRPr="001F3007" w:rsidRDefault="0020574A" w:rsidP="00841859">
            <w:pPr>
              <w:spacing w:before="20"/>
              <w:ind w:firstLine="57"/>
              <w:rPr>
                <w:rFonts w:ascii="Arial" w:hAnsi="Arial"/>
                <w:sz w:val="16"/>
                <w:szCs w:val="16"/>
              </w:rPr>
            </w:pPr>
            <w:r w:rsidRPr="001F3007">
              <w:rPr>
                <w:rFonts w:ascii="Arial" w:hAnsi="Arial"/>
                <w:b/>
                <w:sz w:val="16"/>
                <w:szCs w:val="16"/>
              </w:rPr>
              <w:lastRenderedPageBreak/>
              <w:t>Huoltajien</w:t>
            </w:r>
            <w:r w:rsidR="00FC6A62" w:rsidRPr="001F3007">
              <w:rPr>
                <w:rFonts w:ascii="Arial" w:hAnsi="Arial"/>
                <w:b/>
                <w:sz w:val="16"/>
                <w:szCs w:val="16"/>
              </w:rPr>
              <w:t xml:space="preserve"> osallis</w:t>
            </w:r>
            <w:r w:rsidR="001A39F6" w:rsidRPr="001F3007">
              <w:rPr>
                <w:rFonts w:ascii="Arial" w:hAnsi="Arial"/>
                <w:b/>
                <w:sz w:val="16"/>
                <w:szCs w:val="16"/>
              </w:rPr>
              <w:t>uus</w:t>
            </w:r>
            <w:r w:rsidR="006C5A58" w:rsidRPr="001F3007">
              <w:rPr>
                <w:rFonts w:ascii="Arial" w:hAnsi="Arial"/>
                <w:sz w:val="16"/>
                <w:szCs w:val="16"/>
              </w:rPr>
              <w:t xml:space="preserve"> </w:t>
            </w:r>
          </w:p>
          <w:p w14:paraId="27454F30" w14:textId="77777777" w:rsidR="00812B9D" w:rsidRDefault="00812B9D" w:rsidP="00812B9D">
            <w:pPr>
              <w:spacing w:before="20"/>
              <w:rPr>
                <w:rFonts w:ascii="Arial" w:hAnsi="Arial" w:cs="Arial"/>
              </w:rPr>
            </w:pPr>
            <w:r>
              <w:rPr>
                <w:rFonts w:ascii="Arial" w:hAnsi="Arial" w:cs="Arial"/>
              </w:rPr>
              <w:t xml:space="preserve">Kaikkien huoltajien kanssa on pidetty leops-keskustelu syys-lokakuun aikana. Leops-keskustelussa vanhemmat saivat kertoa odotuksiaan ja toiveitaan lapsen esiopetusvuodesta. </w:t>
            </w:r>
          </w:p>
          <w:p w14:paraId="28FBA5ED" w14:textId="77777777" w:rsidR="00812B9D" w:rsidRDefault="00812B9D" w:rsidP="00812B9D">
            <w:pPr>
              <w:spacing w:before="20"/>
              <w:rPr>
                <w:rFonts w:ascii="Arial" w:hAnsi="Arial" w:cs="Arial"/>
              </w:rPr>
            </w:pPr>
          </w:p>
          <w:p w14:paraId="5919457F" w14:textId="77777777" w:rsidR="00812B9D" w:rsidRDefault="00812B9D" w:rsidP="00812B9D">
            <w:pPr>
              <w:spacing w:before="20"/>
              <w:rPr>
                <w:rFonts w:ascii="Arial" w:hAnsi="Arial" w:cs="Arial"/>
              </w:rPr>
            </w:pPr>
            <w:r>
              <w:rPr>
                <w:rFonts w:ascii="Arial" w:hAnsi="Arial" w:cs="Arial"/>
              </w:rPr>
              <w:t>Syyskuussa vanhemmille pidettiin hakukahvit, joissa kerrottiin eskarin toiminnasta. Vanhempia pyydettiin kirjoittamaan toiveitaan nimettömästi ja kiinnittämään ne aamupiiripaikalla olevaan puuhun. Yleisenä toiveena vanhemmilla oli vuorovaikutustaitojen oppiminen ja hyvät käytöstavat. Vanhemmat toivoivat myös luku- ja kirjoitustaidon alkeita sekä suomen kielen kehittymistä.</w:t>
            </w:r>
          </w:p>
          <w:p w14:paraId="398BEF28" w14:textId="77777777" w:rsidR="00812B9D" w:rsidRDefault="00812B9D" w:rsidP="00812B9D">
            <w:pPr>
              <w:spacing w:before="20"/>
              <w:rPr>
                <w:rFonts w:ascii="Arial" w:hAnsi="Arial" w:cs="Arial"/>
              </w:rPr>
            </w:pPr>
          </w:p>
          <w:p w14:paraId="48629916" w14:textId="77777777" w:rsidR="00812B9D" w:rsidRPr="001F3007" w:rsidRDefault="00812B9D" w:rsidP="00812B9D">
            <w:pPr>
              <w:spacing w:before="20"/>
              <w:rPr>
                <w:rFonts w:ascii="Arial" w:hAnsi="Arial" w:cs="Arial"/>
              </w:rPr>
            </w:pPr>
            <w:r>
              <w:rPr>
                <w:rFonts w:ascii="Arial" w:hAnsi="Arial" w:cs="Arial"/>
              </w:rPr>
              <w:t>Vanhempien kanssa keskustellaan päivittäin tuonti- ja hakutilanteissa ja vanhempien toiveet otetaan mahdollisuuksien mukaan huomioon. Kaikkien huoltajien kanssa esiopetuksen työntekijöillä ei ole yhteistä kieltä, ja silloin huoltajien osallisuus saattaa jäädä vähemmäksi. Leops-keskusteluissa käytetään ja muissa virallisissa keskusteluissa käytetään tarvittaessa tulkkia.</w:t>
            </w:r>
            <w:r w:rsidRPr="001F3007">
              <w:rPr>
                <w:rFonts w:ascii="Arial" w:hAnsi="Arial" w:cs="Arial"/>
              </w:rPr>
              <w:fldChar w:fldCharType="begin">
                <w:ffData>
                  <w:name w:val="Teksti1"/>
                  <w:enabled/>
                  <w:calcOnExit w:val="0"/>
                  <w:textInput/>
                </w:ffData>
              </w:fldChar>
            </w:r>
            <w:r w:rsidRPr="001F3007">
              <w:rPr>
                <w:rFonts w:ascii="Arial" w:hAnsi="Arial" w:cs="Arial"/>
              </w:rPr>
              <w:instrText xml:space="preserve"> FORMTEXT </w:instrText>
            </w:r>
            <w:r w:rsidRPr="001F3007">
              <w:rPr>
                <w:rFonts w:ascii="Arial" w:hAnsi="Arial" w:cs="Arial"/>
              </w:rPr>
            </w:r>
            <w:r w:rsidRPr="001F3007">
              <w:rPr>
                <w:rFonts w:ascii="Arial" w:hAnsi="Arial" w:cs="Arial"/>
              </w:rPr>
              <w:fldChar w:fldCharType="separate"/>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t> </w:t>
            </w:r>
            <w:r w:rsidRPr="001F3007">
              <w:rPr>
                <w:rFonts w:ascii="Arial" w:hAnsi="Arial" w:cs="Arial"/>
              </w:rPr>
              <w:fldChar w:fldCharType="end"/>
            </w:r>
          </w:p>
          <w:p w14:paraId="3ADF43C3" w14:textId="77777777" w:rsidR="00E002F7" w:rsidRPr="00FC6A62" w:rsidRDefault="00E002F7" w:rsidP="00841859">
            <w:pPr>
              <w:spacing w:before="20"/>
              <w:ind w:firstLine="57"/>
              <w:rPr>
                <w:rFonts w:ascii="Arial" w:hAnsi="Arial"/>
                <w:b/>
              </w:rPr>
            </w:pPr>
          </w:p>
        </w:tc>
      </w:tr>
      <w:tr w:rsidR="007035AA" w14:paraId="3ADF43C7"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5" w14:textId="77777777" w:rsidR="007035AA" w:rsidRDefault="0089118A" w:rsidP="001F3007">
            <w:pPr>
              <w:ind w:firstLine="57"/>
              <w:rPr>
                <w:rFonts w:ascii="Arial" w:hAnsi="Arial"/>
                <w:sz w:val="16"/>
                <w:szCs w:val="16"/>
              </w:rPr>
            </w:pPr>
            <w:r w:rsidRPr="001F3007">
              <w:rPr>
                <w:rFonts w:ascii="Arial" w:hAnsi="Arial"/>
                <w:b/>
                <w:sz w:val="16"/>
                <w:szCs w:val="16"/>
              </w:rPr>
              <w:t xml:space="preserve">Yhteisöllinen oppilashuolto </w:t>
            </w:r>
            <w:r w:rsidR="001F3007">
              <w:rPr>
                <w:rFonts w:ascii="Arial" w:hAnsi="Arial"/>
                <w:b/>
                <w:sz w:val="16"/>
                <w:szCs w:val="16"/>
              </w:rPr>
              <w:br/>
              <w:t xml:space="preserve"> </w:t>
            </w:r>
            <w:r w:rsidR="003971F8" w:rsidRPr="001F3007">
              <w:rPr>
                <w:rFonts w:ascii="Arial" w:hAnsi="Arial"/>
                <w:sz w:val="16"/>
                <w:szCs w:val="16"/>
              </w:rPr>
              <w:t>(opetusryhmien hyvinvointi, kiusaamisen ehkäisy</w:t>
            </w:r>
            <w:r w:rsidR="00467275" w:rsidRPr="001F3007">
              <w:rPr>
                <w:rFonts w:ascii="Arial" w:hAnsi="Arial"/>
                <w:sz w:val="16"/>
                <w:szCs w:val="16"/>
              </w:rPr>
              <w:t>, sukupuolten tasa-arvo</w:t>
            </w:r>
            <w:r w:rsidR="003971F8" w:rsidRPr="001F3007">
              <w:rPr>
                <w:rFonts w:ascii="Arial" w:hAnsi="Arial"/>
                <w:sz w:val="16"/>
                <w:szCs w:val="16"/>
              </w:rPr>
              <w:t>)</w:t>
            </w:r>
          </w:p>
          <w:p w14:paraId="7211CE9F" w14:textId="77777777" w:rsidR="00A15AE7" w:rsidRDefault="00A15AE7" w:rsidP="00A15AE7">
            <w:pPr>
              <w:rPr>
                <w:rFonts w:ascii="Arial" w:hAnsi="Arial" w:cs="Arial"/>
              </w:rPr>
            </w:pPr>
            <w:r>
              <w:rPr>
                <w:rFonts w:ascii="Arial" w:hAnsi="Arial" w:cs="Arial"/>
              </w:rPr>
              <w:t>Kaveritaitojen harjoittelu on ryhmässä erittäin tärkeässä asemassa. Myös vanhempien toive on, että kiusaamiseen puututaan välittömästi.</w:t>
            </w:r>
          </w:p>
          <w:p w14:paraId="3030AA44" w14:textId="77777777" w:rsidR="00A15AE7" w:rsidRDefault="00A15AE7" w:rsidP="00A15AE7">
            <w:pPr>
              <w:rPr>
                <w:rFonts w:ascii="Arial" w:hAnsi="Arial" w:cs="Arial"/>
              </w:rPr>
            </w:pPr>
          </w:p>
          <w:p w14:paraId="5600B9F5" w14:textId="77777777" w:rsidR="00A15AE7" w:rsidRDefault="00A15AE7" w:rsidP="00A15AE7">
            <w:pPr>
              <w:rPr>
                <w:rFonts w:ascii="Arial" w:hAnsi="Arial" w:cs="Arial"/>
              </w:rPr>
            </w:pPr>
            <w:r>
              <w:rPr>
                <w:rFonts w:ascii="Arial" w:hAnsi="Arial" w:cs="Arial"/>
              </w:rPr>
              <w:t>Syksyn aikana on harjoiteltu paljon sitä, miten toisille lapsille puhutaan, miltä toisista tuntuu ja miten kannattaa toimia ristiriitatilanteissa. Näiden asioiden harjoittelu jatkuu koko eskarivuoden ajan. Monilla lapsilla sosiaaliset ja kielelliset taidot eivät vielä riitä tilanteiden sanalliseen selvittelyyn. Työntekijöiden tuki ja malli on tärkeää näiden taitojen kehittymiselle. Tunteiden tunnistamista ja nimeämistä on harjoiteltu lisäksi erilaisten pelien ja kuvakorttien avulla.</w:t>
            </w:r>
          </w:p>
          <w:p w14:paraId="74EAE23D" w14:textId="77777777" w:rsidR="00A15AE7" w:rsidRDefault="00A15AE7" w:rsidP="00A15AE7">
            <w:pPr>
              <w:rPr>
                <w:rFonts w:ascii="Arial" w:hAnsi="Arial" w:cs="Arial"/>
              </w:rPr>
            </w:pPr>
          </w:p>
          <w:p w14:paraId="71F63020" w14:textId="32D8F14E" w:rsidR="00A15AE7" w:rsidRDefault="00A15AE7" w:rsidP="00A15AE7">
            <w:pPr>
              <w:rPr>
                <w:rFonts w:ascii="Arial" w:hAnsi="Arial" w:cs="Arial"/>
              </w:rPr>
            </w:pPr>
            <w:r>
              <w:rPr>
                <w:rFonts w:ascii="Arial" w:hAnsi="Arial" w:cs="Arial"/>
              </w:rPr>
              <w:t>Ristiriitatilanteissa riidan kaikille osapuolille annetaan tilaisuus kertoa näkemyksensä (vrt. Mini-Verso). Anteeksipyytämisen lisäksi lapsia kehotetaan miettimään, miten tilanne pitäisi ratkaista</w:t>
            </w:r>
            <w:r w:rsidR="0071439B">
              <w:rPr>
                <w:rFonts w:ascii="Arial" w:hAnsi="Arial" w:cs="Arial"/>
              </w:rPr>
              <w:t xml:space="preserve"> ja mitä voisi tehdä, että sama</w:t>
            </w:r>
            <w:r>
              <w:rPr>
                <w:rFonts w:ascii="Arial" w:hAnsi="Arial" w:cs="Arial"/>
              </w:rPr>
              <w:t xml:space="preserve"> ei tapahtuisi jatkossa.</w:t>
            </w:r>
          </w:p>
          <w:p w14:paraId="0CA1201B" w14:textId="77777777" w:rsidR="00A15AE7" w:rsidRDefault="00A15AE7" w:rsidP="00A15AE7">
            <w:pPr>
              <w:rPr>
                <w:rFonts w:ascii="Arial" w:hAnsi="Arial" w:cs="Arial"/>
              </w:rPr>
            </w:pPr>
          </w:p>
          <w:p w14:paraId="1C59759E" w14:textId="77777777" w:rsidR="00A15AE7" w:rsidRDefault="00A15AE7" w:rsidP="00A15AE7">
            <w:pPr>
              <w:rPr>
                <w:rFonts w:ascii="Arial" w:hAnsi="Arial" w:cs="Arial"/>
              </w:rPr>
            </w:pPr>
            <w:r>
              <w:rPr>
                <w:rFonts w:ascii="Arial" w:hAnsi="Arial" w:cs="Arial"/>
              </w:rPr>
              <w:t>Sukupuolten tasa-arvo näkyy ryhmässä siinä, miten lapsiin suhtaudutaan ja minkälaisia asenteita heille opetetaan. Sekä tyttöjä että poikia kannustetaan liikkumaan, juoksemaan, kiipeilemään ja pelaamaan. Samoin sekä tyttöjä että poikia kannustetaan tekemään käden töitä, piirtämään, värittämään ja askartelemaan. Sekä tyttöjä että poikia pidetään sylissä, mikäli he sitä haluavat ja tarvitsevat. Tyttöjen ei tarvitse olla aina kilttejä, eikä poikien tarvitse olla aina reippaita!</w:t>
            </w:r>
          </w:p>
          <w:p w14:paraId="2F01DEA7" w14:textId="77777777" w:rsidR="00A15AE7" w:rsidRDefault="00A15AE7" w:rsidP="00A15AE7">
            <w:pPr>
              <w:rPr>
                <w:rFonts w:ascii="Arial" w:hAnsi="Arial" w:cs="Arial"/>
              </w:rPr>
            </w:pPr>
          </w:p>
          <w:p w14:paraId="75C7859B" w14:textId="77777777" w:rsidR="00A15AE7" w:rsidRDefault="00A15AE7" w:rsidP="00A15AE7">
            <w:pPr>
              <w:rPr>
                <w:rFonts w:ascii="Arial" w:hAnsi="Arial" w:cs="Arial"/>
              </w:rPr>
            </w:pPr>
            <w:r>
              <w:rPr>
                <w:rFonts w:ascii="Arial" w:hAnsi="Arial" w:cs="Arial"/>
              </w:rPr>
              <w:t>Lapsille luetaan kirjoja, joissa sekä tytöt että pojat ovat aktiivisia toimijoita. Heille luetaan myös kirjoja, joissa on erilaisia perhemalleja (esim. kaksi äitiä tai kaksi isää). Lapsille opetetaan, että naiset ja miehet voivat tehdä samoja töitä sen mukaisesti, mitä itse haluavat tehdä. Lapsia kannustetaan käyttämään niitä värejä, joista itse pitävät, eikä sukupuolen mukaan määriteltyjä värejä. Leikkiryhmiä muodostettaessa tyttöjä ja poikia ohjataan leikkimään yhdessä.</w:t>
            </w:r>
          </w:p>
          <w:p w14:paraId="025D7C74" w14:textId="77777777" w:rsidR="00A15AE7" w:rsidRDefault="00A15AE7" w:rsidP="00A15AE7">
            <w:pPr>
              <w:rPr>
                <w:rFonts w:ascii="Arial" w:hAnsi="Arial" w:cs="Arial"/>
              </w:rPr>
            </w:pPr>
          </w:p>
          <w:p w14:paraId="577C2C68" w14:textId="77777777" w:rsidR="00A15AE7" w:rsidRDefault="00A15AE7" w:rsidP="00A15AE7">
            <w:pPr>
              <w:rPr>
                <w:rFonts w:ascii="Arial" w:hAnsi="Arial" w:cs="Arial"/>
              </w:rPr>
            </w:pPr>
            <w:r>
              <w:rPr>
                <w:rFonts w:ascii="Arial" w:hAnsi="Arial" w:cs="Arial"/>
              </w:rPr>
              <w:t>Näytelmät ovat suosittuja Rapujen ryhmässä. Näytelmiä tehdessä lapset saavat harjoitella erilaisia rooleja: esimerkiksi poika voi hyvin esittää äitikarhua tai tyttö isäkarhua.</w:t>
            </w:r>
          </w:p>
          <w:p w14:paraId="51C06973" w14:textId="77777777" w:rsidR="00A15AE7" w:rsidRDefault="00A15AE7" w:rsidP="00A15AE7">
            <w:pPr>
              <w:rPr>
                <w:rFonts w:ascii="Arial" w:hAnsi="Arial" w:cs="Arial"/>
              </w:rPr>
            </w:pPr>
          </w:p>
          <w:p w14:paraId="5D9A3F2F" w14:textId="77777777" w:rsidR="00A15AE7" w:rsidRDefault="00A15AE7" w:rsidP="00A15AE7">
            <w:pPr>
              <w:rPr>
                <w:rFonts w:ascii="Arial" w:hAnsi="Arial" w:cs="Arial"/>
              </w:rPr>
            </w:pPr>
            <w:r>
              <w:rPr>
                <w:rFonts w:ascii="Arial" w:hAnsi="Arial" w:cs="Arial"/>
              </w:rPr>
              <w:t>Lapsia ei jaotella ”tyttöihin” ja ”poikiin” missään tilanteissa. Kaikkien lasten pitää saada ilmentää omaa persoonallisuuttaan sukupuolesta riippumatta.</w:t>
            </w:r>
          </w:p>
          <w:p w14:paraId="3ADF43C6" w14:textId="643C22D9" w:rsidR="001F3007" w:rsidRPr="001F3007" w:rsidRDefault="001F3007" w:rsidP="001F3007">
            <w:pPr>
              <w:ind w:firstLine="57"/>
              <w:rPr>
                <w:rFonts w:ascii="Arial" w:hAnsi="Arial"/>
                <w:b/>
                <w:sz w:val="16"/>
                <w:szCs w:val="16"/>
              </w:rPr>
            </w:pPr>
            <w:r>
              <w:rPr>
                <w:rFonts w:ascii="Arial" w:hAnsi="Arial" w:cs="Arial"/>
              </w:rPr>
              <w:br/>
            </w:r>
          </w:p>
        </w:tc>
      </w:tr>
      <w:tr w:rsidR="007035AA" w14:paraId="3ADF43CB"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8" w14:textId="77777777" w:rsidR="00E002F7" w:rsidRPr="004B6D06" w:rsidRDefault="00FC6A62" w:rsidP="00F65DCA">
            <w:pPr>
              <w:spacing w:before="20"/>
              <w:ind w:firstLine="57"/>
              <w:rPr>
                <w:rFonts w:ascii="Arial" w:hAnsi="Arial"/>
                <w:b/>
                <w:sz w:val="16"/>
                <w:szCs w:val="16"/>
              </w:rPr>
            </w:pPr>
            <w:r w:rsidRPr="004B6D06">
              <w:rPr>
                <w:rFonts w:ascii="Arial" w:hAnsi="Arial"/>
                <w:b/>
                <w:sz w:val="16"/>
                <w:szCs w:val="16"/>
              </w:rPr>
              <w:lastRenderedPageBreak/>
              <w:t>Eri kieli- ja kulttur</w:t>
            </w:r>
            <w:r w:rsidR="00F65DCA" w:rsidRPr="004B6D06">
              <w:rPr>
                <w:rFonts w:ascii="Arial" w:hAnsi="Arial"/>
                <w:b/>
                <w:sz w:val="16"/>
                <w:szCs w:val="16"/>
              </w:rPr>
              <w:t>i</w:t>
            </w:r>
            <w:r w:rsidR="00995E4D" w:rsidRPr="004B6D06">
              <w:rPr>
                <w:rFonts w:ascii="Arial" w:hAnsi="Arial"/>
                <w:b/>
                <w:sz w:val="16"/>
                <w:szCs w:val="16"/>
              </w:rPr>
              <w:t>taustaisten lasten suomi toise</w:t>
            </w:r>
            <w:r w:rsidR="00F65DCA" w:rsidRPr="004B6D06">
              <w:rPr>
                <w:rFonts w:ascii="Arial" w:hAnsi="Arial"/>
                <w:b/>
                <w:sz w:val="16"/>
                <w:szCs w:val="16"/>
              </w:rPr>
              <w:t>na kielenä opetuksen</w:t>
            </w:r>
            <w:r w:rsidRPr="004B6D06">
              <w:rPr>
                <w:rFonts w:ascii="Arial" w:hAnsi="Arial"/>
                <w:b/>
                <w:sz w:val="16"/>
                <w:szCs w:val="16"/>
              </w:rPr>
              <w:t xml:space="preserve"> järjestelyt</w:t>
            </w:r>
            <w:r w:rsidR="00AF71B0">
              <w:rPr>
                <w:rFonts w:ascii="Arial" w:hAnsi="Arial"/>
                <w:b/>
                <w:sz w:val="16"/>
                <w:szCs w:val="16"/>
              </w:rPr>
              <w:t xml:space="preserve"> ja äidinkielen tuki</w:t>
            </w:r>
          </w:p>
          <w:p w14:paraId="5EA53670" w14:textId="77777777" w:rsidR="006E2560" w:rsidRDefault="006E2560" w:rsidP="006E2560">
            <w:pPr>
              <w:spacing w:before="20"/>
              <w:rPr>
                <w:rFonts w:ascii="Arial" w:hAnsi="Arial" w:cs="Arial"/>
              </w:rPr>
            </w:pPr>
            <w:r>
              <w:rPr>
                <w:rFonts w:ascii="Arial" w:hAnsi="Arial" w:cs="Arial"/>
              </w:rPr>
              <w:t xml:space="preserve">Rapujen ryhmässä on lapsia useista eri kieli- ja kulttuuritaustoista. Noin puolella ryhmän lapsista on joku muu äidinkieli kuin suomi. Erillisiä S2-kerhoja ei pidetä, vaan suomen kielen opetus on sidottu kaikkeen ohjattuun toimintaan. Päivän kaikissa tilanteissa otetaan huomioon se, että toiminnan pitää lisätä lasten sanavarastoa ja kertovaa ja kuvailevaa kieltä. Ohjeiden on oltava selkeitä, lyhyitä ja hyvällä suomen kielellä annettuja. </w:t>
            </w:r>
          </w:p>
          <w:p w14:paraId="03263F8E" w14:textId="77777777" w:rsidR="006E2560" w:rsidRDefault="006E2560" w:rsidP="006E2560">
            <w:pPr>
              <w:spacing w:before="20"/>
              <w:rPr>
                <w:rFonts w:ascii="Arial" w:hAnsi="Arial" w:cs="Arial"/>
              </w:rPr>
            </w:pPr>
          </w:p>
          <w:p w14:paraId="6D60EE65" w14:textId="77777777" w:rsidR="006E2560" w:rsidRDefault="006E2560" w:rsidP="006E2560">
            <w:pPr>
              <w:spacing w:before="20"/>
              <w:rPr>
                <w:rFonts w:ascii="Arial" w:hAnsi="Arial" w:cs="Arial"/>
              </w:rPr>
            </w:pPr>
            <w:r>
              <w:rPr>
                <w:rFonts w:ascii="Arial" w:hAnsi="Arial" w:cs="Arial"/>
              </w:rPr>
              <w:t>Suomen kielen oppimista tuetaan käyttämällä kuvia päivän eri tilanteissa, esimerkiksi aamupiirissä, ruokailussa ja pukemistilanteissa. Päiväjärjestys käydään joka päivä läpi kuvien avulla. Kertovan kielen avuksi käytössä on erilaisia kuvatauluja, esimerkiksi viikonlopun tapahtumien kertominen. Samoin tunteiden nimeämiseksi ja tunnistamiseksi on käytössä erilaisia kuvatauluja ja kuvakortteja. Lounaalla apulaiset etsivät ruokakärryyn ruokien kuvat, jotta ruokalajien tunnistaminen ja kertominen olisi helpompaa. Näistä kuvista hyötyvät sekä suomenkieliset lapset että ne lapset, joilla on joku muu äidinkieli.</w:t>
            </w:r>
          </w:p>
          <w:p w14:paraId="3AA6814B" w14:textId="77777777" w:rsidR="006E2560" w:rsidRDefault="006E2560" w:rsidP="006E2560">
            <w:pPr>
              <w:spacing w:before="20"/>
              <w:rPr>
                <w:rFonts w:ascii="Arial" w:hAnsi="Arial" w:cs="Arial"/>
              </w:rPr>
            </w:pPr>
          </w:p>
          <w:p w14:paraId="20BAFAAE" w14:textId="77777777" w:rsidR="006E2560" w:rsidRDefault="006E2560" w:rsidP="006E2560">
            <w:pPr>
              <w:spacing w:before="20"/>
              <w:rPr>
                <w:rFonts w:ascii="Arial" w:hAnsi="Arial" w:cs="Arial"/>
              </w:rPr>
            </w:pPr>
            <w:r>
              <w:rPr>
                <w:rFonts w:ascii="Arial" w:hAnsi="Arial" w:cs="Arial"/>
              </w:rPr>
              <w:t>Kirjoja ja loruja luetaan säännöllisesti. Kirjastossa käydään kerran kuukaudessa lainaamassa uusia kirjoja. Luetuista kirjoista otetaan kuvat käytävän seinälle, jotta vanhemmatkin innostuisivat lukemaan lapsille samoja kirjoja.</w:t>
            </w:r>
          </w:p>
          <w:p w14:paraId="402FB649" w14:textId="77777777" w:rsidR="006E2560" w:rsidRDefault="006E2560" w:rsidP="006E2560">
            <w:pPr>
              <w:spacing w:before="20"/>
              <w:rPr>
                <w:rFonts w:ascii="Arial" w:hAnsi="Arial" w:cs="Arial"/>
              </w:rPr>
            </w:pPr>
          </w:p>
          <w:p w14:paraId="0170D688" w14:textId="77777777" w:rsidR="006E2560" w:rsidRDefault="006E2560" w:rsidP="006E2560">
            <w:pPr>
              <w:spacing w:before="20"/>
              <w:rPr>
                <w:rFonts w:ascii="Arial" w:hAnsi="Arial" w:cs="Arial"/>
              </w:rPr>
            </w:pPr>
            <w:r>
              <w:rPr>
                <w:rFonts w:ascii="Arial" w:hAnsi="Arial" w:cs="Arial"/>
              </w:rPr>
              <w:t>Pöytäpelejä pelataan viikoittain ohjatusti. Pöytäpelejä valittaessa otetaan huomioon suomen kielen oppiminen (esim. muistipelit, sanaselityspelit, värien ja muotojen tunnistaminen ja nimeäminen).</w:t>
            </w:r>
          </w:p>
          <w:p w14:paraId="60E2C1DF" w14:textId="77777777" w:rsidR="006E2560" w:rsidRDefault="006E2560" w:rsidP="006E2560">
            <w:pPr>
              <w:spacing w:before="20"/>
              <w:rPr>
                <w:rFonts w:ascii="Arial" w:hAnsi="Arial" w:cs="Arial"/>
              </w:rPr>
            </w:pPr>
          </w:p>
          <w:p w14:paraId="76347721" w14:textId="77777777" w:rsidR="006E2560" w:rsidRPr="001F3007" w:rsidRDefault="006E2560" w:rsidP="006E2560">
            <w:pPr>
              <w:spacing w:before="20"/>
              <w:rPr>
                <w:rFonts w:ascii="Arial" w:hAnsi="Arial" w:cs="Arial"/>
              </w:rPr>
            </w:pPr>
            <w:r>
              <w:rPr>
                <w:rFonts w:ascii="Arial" w:hAnsi="Arial" w:cs="Arial"/>
              </w:rPr>
              <w:t>Leikkipareja ja leikkiryhmiä muodostettaessa otetaan huomioon se, miten lapset oppivat suomen kieltä toisiltaan.</w:t>
            </w:r>
          </w:p>
          <w:p w14:paraId="3ADF43CA" w14:textId="77777777" w:rsidR="00FC6A62" w:rsidRDefault="00FC6A62" w:rsidP="003971F8">
            <w:pPr>
              <w:rPr>
                <w:rFonts w:ascii="Arial" w:hAnsi="Arial"/>
                <w:sz w:val="14"/>
              </w:rPr>
            </w:pPr>
          </w:p>
        </w:tc>
      </w:tr>
      <w:tr w:rsidR="00AF71B0" w14:paraId="3ADF43CE"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tcPr>
          <w:p w14:paraId="3ADF43CC" w14:textId="77777777" w:rsidR="00AF71B0" w:rsidRDefault="00AF71B0" w:rsidP="00AF71B0">
            <w:pPr>
              <w:spacing w:before="20"/>
              <w:ind w:firstLine="57"/>
              <w:rPr>
                <w:rFonts w:ascii="Arial" w:hAnsi="Arial"/>
                <w:b/>
                <w:sz w:val="16"/>
                <w:szCs w:val="16"/>
              </w:rPr>
            </w:pPr>
            <w:r>
              <w:rPr>
                <w:rFonts w:ascii="Arial" w:hAnsi="Arial"/>
                <w:b/>
                <w:sz w:val="16"/>
                <w:szCs w:val="16"/>
              </w:rPr>
              <w:t>Perusopetukseen valmistavan opetuksen järjestelyt esiopetuksessa</w:t>
            </w:r>
          </w:p>
          <w:p w14:paraId="3ADF43CD" w14:textId="22CB68A6" w:rsidR="00D511BC" w:rsidRPr="004B6D06" w:rsidRDefault="009319DD" w:rsidP="00AF71B0">
            <w:pPr>
              <w:spacing w:before="20"/>
              <w:ind w:firstLine="57"/>
              <w:rPr>
                <w:rFonts w:ascii="Arial" w:hAnsi="Arial"/>
                <w:b/>
                <w:sz w:val="16"/>
                <w:szCs w:val="16"/>
              </w:rPr>
            </w:pPr>
            <w:r>
              <w:rPr>
                <w:rFonts w:ascii="Arial" w:hAnsi="Arial" w:cs="Arial"/>
              </w:rPr>
              <w:t>Opetus toteutetaan pääosin lepohetkiaikaan, ts. valmistavassa opetuksessa oleva lapsi ei jää kuuntelemaan yhteistä satuhetkeä vaan hänelle järjestetään samaan aikaan omaa opetusta. Välillä opetus voidaan toteuttaa myös pienryhmätoimintana (mukana 1-2 muuta lasta). Tarkemmista järjestelyistä sovitaan yhdessä kiertävän S2-lastentarhanopettajan kanssa</w:t>
            </w:r>
          </w:p>
        </w:tc>
      </w:tr>
      <w:tr w:rsidR="007035AA" w14:paraId="3ADF43D1" w14:textId="77777777" w:rsidTr="00B231AC">
        <w:trPr>
          <w:cantSplit/>
          <w:trHeight w:val="480"/>
        </w:trPr>
        <w:tc>
          <w:tcPr>
            <w:tcW w:w="10045" w:type="dxa"/>
            <w:gridSpan w:val="2"/>
            <w:tcBorders>
              <w:top w:val="single" w:sz="4" w:space="0" w:color="auto"/>
              <w:left w:val="single" w:sz="4" w:space="0" w:color="auto"/>
              <w:bottom w:val="single" w:sz="4" w:space="0" w:color="auto"/>
              <w:right w:val="single" w:sz="4" w:space="0" w:color="auto"/>
            </w:tcBorders>
          </w:tcPr>
          <w:p w14:paraId="3ADF43CF" w14:textId="77777777" w:rsidR="007035AA" w:rsidRPr="004B6D06" w:rsidRDefault="003C4A56" w:rsidP="00841859">
            <w:pPr>
              <w:spacing w:before="20"/>
              <w:ind w:firstLine="57"/>
              <w:rPr>
                <w:rFonts w:ascii="Arial" w:hAnsi="Arial"/>
                <w:b/>
                <w:sz w:val="16"/>
                <w:szCs w:val="16"/>
              </w:rPr>
            </w:pPr>
            <w:r w:rsidRPr="004B6D06">
              <w:rPr>
                <w:rFonts w:ascii="Arial" w:hAnsi="Arial"/>
                <w:b/>
                <w:sz w:val="16"/>
                <w:szCs w:val="16"/>
              </w:rPr>
              <w:t>Yleistä, t</w:t>
            </w:r>
            <w:r w:rsidR="007035AA" w:rsidRPr="004B6D06">
              <w:rPr>
                <w:rFonts w:ascii="Arial" w:hAnsi="Arial"/>
                <w:b/>
                <w:sz w:val="16"/>
                <w:szCs w:val="16"/>
              </w:rPr>
              <w:t>ehostettua ja erityistä tukea saavien lasten esiopetuksen järjestelyt</w:t>
            </w:r>
          </w:p>
          <w:p w14:paraId="5C3547E3" w14:textId="577EEE44" w:rsidR="000A6B44" w:rsidRPr="000A6B44" w:rsidRDefault="000A6B44" w:rsidP="000A6B44">
            <w:pPr>
              <w:rPr>
                <w:noProof w:val="0"/>
              </w:rPr>
            </w:pPr>
            <w:r w:rsidRPr="000A6B44">
              <w:t xml:space="preserve">  Huoltajille kerrotaan poikkeavaan koulun aloitukseen liittyvistä asioista ja kuulemismenettelyistä.</w:t>
            </w:r>
          </w:p>
          <w:p w14:paraId="0313C149" w14:textId="77777777" w:rsidR="000A6B44" w:rsidRPr="000A6B44" w:rsidRDefault="000A6B44" w:rsidP="000A6B44">
            <w:pPr>
              <w:pStyle w:val="Luettelokappale"/>
              <w:numPr>
                <w:ilvl w:val="0"/>
                <w:numId w:val="1"/>
              </w:numPr>
            </w:pPr>
            <w:r w:rsidRPr="000A6B44">
              <w:t>yksilölliset tehostetun ja erityisen tuen suunnitelmat kirjataan lapsikohtaisiin suunnitelmiin.</w:t>
            </w:r>
          </w:p>
          <w:p w14:paraId="27EABDA0" w14:textId="77777777" w:rsidR="000A6B44" w:rsidRPr="000A6B44" w:rsidRDefault="000A6B44" w:rsidP="000A6B44">
            <w:pPr>
              <w:pStyle w:val="Luettelokappale"/>
              <w:numPr>
                <w:ilvl w:val="0"/>
                <w:numId w:val="1"/>
              </w:numPr>
            </w:pPr>
            <w:r w:rsidRPr="000A6B44">
              <w:t>moniammatilliseen arviointikeskusteluun osallistuvat päiväkodin johtaja, lastentarhanopettaja, kiertävä erityislastentarhanopettaja sekä tarvittaessa suomi toisena kielenä –opettaja, neuvolan terveydenhoitaja tai muu asiantuntija</w:t>
            </w:r>
          </w:p>
          <w:p w14:paraId="3ADF43D0" w14:textId="35BCEB7B" w:rsidR="007035AA" w:rsidRPr="001F3007" w:rsidRDefault="00542A56" w:rsidP="00542A56">
            <w:pPr>
              <w:spacing w:before="20"/>
              <w:rPr>
                <w:rFonts w:ascii="Arial" w:hAnsi="Arial" w:cs="Arial"/>
              </w:rPr>
            </w:pPr>
            <w:r>
              <w:rPr>
                <w:rFonts w:ascii="Arial" w:hAnsi="Arial" w:cs="Arial"/>
              </w:rPr>
              <w:t>Mahdolliset tuen tarpeet</w:t>
            </w:r>
            <w:r w:rsidR="00E778B2">
              <w:rPr>
                <w:rFonts w:ascii="Arial" w:hAnsi="Arial" w:cs="Arial"/>
              </w:rPr>
              <w:t xml:space="preserve"> otetaan opetuksessa huomioon siten kuin on sovittu vanhempien ja kiertävän erityislastentarhanopettajan kanssa.</w:t>
            </w:r>
            <w:r w:rsidR="007035AA" w:rsidRPr="001F3007">
              <w:rPr>
                <w:rFonts w:ascii="Arial" w:hAnsi="Arial" w:cs="Arial"/>
              </w:rPr>
              <w:fldChar w:fldCharType="begin">
                <w:ffData>
                  <w:name w:val="Teksti1"/>
                  <w:enabled/>
                  <w:calcOnExit w:val="0"/>
                  <w:textInput/>
                </w:ffData>
              </w:fldChar>
            </w:r>
            <w:r w:rsidR="007035AA" w:rsidRPr="001F3007">
              <w:rPr>
                <w:rFonts w:ascii="Arial" w:hAnsi="Arial" w:cs="Arial"/>
              </w:rPr>
              <w:instrText xml:space="preserve"> FORMTEXT </w:instrText>
            </w:r>
            <w:r w:rsidR="007035AA" w:rsidRPr="001F3007">
              <w:rPr>
                <w:rFonts w:ascii="Arial" w:hAnsi="Arial" w:cs="Arial"/>
              </w:rPr>
            </w:r>
            <w:r w:rsidR="007035AA" w:rsidRPr="001F3007">
              <w:rPr>
                <w:rFonts w:ascii="Arial" w:hAnsi="Arial" w:cs="Arial"/>
              </w:rPr>
              <w:fldChar w:fldCharType="separate"/>
            </w:r>
            <w:r w:rsidR="007035AA" w:rsidRPr="001F3007">
              <w:rPr>
                <w:rFonts w:ascii="Arial" w:hAnsi="Arial" w:cs="Arial"/>
              </w:rPr>
              <w:t> </w:t>
            </w:r>
            <w:r w:rsidR="007035AA" w:rsidRPr="001F3007">
              <w:rPr>
                <w:rFonts w:ascii="Arial" w:hAnsi="Arial" w:cs="Arial"/>
              </w:rPr>
              <w:t> </w:t>
            </w:r>
            <w:r w:rsidR="007035AA" w:rsidRPr="001F3007">
              <w:rPr>
                <w:rFonts w:ascii="Arial" w:hAnsi="Arial" w:cs="Arial"/>
              </w:rPr>
              <w:t> </w:t>
            </w:r>
            <w:r w:rsidR="007035AA" w:rsidRPr="001F3007">
              <w:rPr>
                <w:rFonts w:ascii="Arial" w:hAnsi="Arial" w:cs="Arial"/>
              </w:rPr>
              <w:t> </w:t>
            </w:r>
            <w:r w:rsidR="007035AA" w:rsidRPr="001F3007">
              <w:rPr>
                <w:rFonts w:ascii="Arial" w:hAnsi="Arial" w:cs="Arial"/>
              </w:rPr>
              <w:t> </w:t>
            </w:r>
            <w:r w:rsidR="007035AA" w:rsidRPr="001F3007">
              <w:rPr>
                <w:rFonts w:ascii="Arial" w:hAnsi="Arial" w:cs="Arial"/>
              </w:rPr>
              <w:fldChar w:fldCharType="end"/>
            </w:r>
          </w:p>
        </w:tc>
      </w:tr>
      <w:tr w:rsidR="007035AA" w14:paraId="3ADF43D7" w14:textId="77777777" w:rsidTr="004B6D06">
        <w:trPr>
          <w:cantSplit/>
          <w:trHeight w:val="674"/>
        </w:trPr>
        <w:tc>
          <w:tcPr>
            <w:tcW w:w="7777" w:type="dxa"/>
            <w:tcBorders>
              <w:top w:val="single" w:sz="4" w:space="0" w:color="auto"/>
              <w:left w:val="single" w:sz="4" w:space="0" w:color="auto"/>
              <w:bottom w:val="single" w:sz="4" w:space="0" w:color="auto"/>
              <w:right w:val="single" w:sz="4" w:space="0" w:color="auto"/>
            </w:tcBorders>
          </w:tcPr>
          <w:p w14:paraId="3ADF43D2" w14:textId="77777777" w:rsidR="007035AA" w:rsidRPr="001F3007" w:rsidRDefault="003C4A56" w:rsidP="004B6D06">
            <w:pPr>
              <w:spacing w:before="20"/>
              <w:ind w:firstLine="75"/>
              <w:rPr>
                <w:rFonts w:ascii="Arial" w:hAnsi="Arial"/>
                <w:sz w:val="16"/>
                <w:szCs w:val="16"/>
              </w:rPr>
            </w:pPr>
            <w:r w:rsidRPr="004B6D06">
              <w:rPr>
                <w:rFonts w:ascii="Arial" w:hAnsi="Arial"/>
                <w:b/>
                <w:sz w:val="16"/>
                <w:szCs w:val="16"/>
              </w:rPr>
              <w:t>Moniammatillinen</w:t>
            </w:r>
            <w:r w:rsidR="00874933" w:rsidRPr="004B6D06">
              <w:rPr>
                <w:rFonts w:ascii="Arial" w:hAnsi="Arial"/>
                <w:b/>
                <w:sz w:val="16"/>
                <w:szCs w:val="16"/>
              </w:rPr>
              <w:t xml:space="preserve"> arviontikeskustelu</w:t>
            </w:r>
            <w:r w:rsidR="00874933" w:rsidRPr="001F3007">
              <w:rPr>
                <w:rFonts w:ascii="Arial" w:hAnsi="Arial"/>
                <w:sz w:val="16"/>
                <w:szCs w:val="16"/>
              </w:rPr>
              <w:t xml:space="preserve"> </w:t>
            </w:r>
            <w:r w:rsidR="007035AA" w:rsidRPr="001F3007">
              <w:rPr>
                <w:rFonts w:ascii="Arial" w:hAnsi="Arial"/>
                <w:sz w:val="16"/>
                <w:szCs w:val="16"/>
              </w:rPr>
              <w:t>(keskusteluun osallistuvat päiväkodin j</w:t>
            </w:r>
            <w:r w:rsidR="001F3007">
              <w:rPr>
                <w:rFonts w:ascii="Arial" w:hAnsi="Arial"/>
                <w:sz w:val="16"/>
                <w:szCs w:val="16"/>
              </w:rPr>
              <w:t>ohtaja, lastentarhanopettaja,</w:t>
            </w:r>
            <w:r w:rsidR="001F3007">
              <w:rPr>
                <w:rFonts w:ascii="Arial" w:hAnsi="Arial"/>
                <w:sz w:val="16"/>
                <w:szCs w:val="16"/>
              </w:rPr>
              <w:br/>
              <w:t xml:space="preserve">  </w:t>
            </w:r>
            <w:r w:rsidR="00874933" w:rsidRPr="001F3007">
              <w:rPr>
                <w:rFonts w:ascii="Arial" w:hAnsi="Arial"/>
                <w:sz w:val="16"/>
                <w:szCs w:val="16"/>
              </w:rPr>
              <w:t xml:space="preserve">kiertävä </w:t>
            </w:r>
            <w:r w:rsidR="007035AA" w:rsidRPr="001F3007">
              <w:rPr>
                <w:rFonts w:ascii="Arial" w:hAnsi="Arial"/>
                <w:sz w:val="16"/>
                <w:szCs w:val="16"/>
              </w:rPr>
              <w:t>erityislastentarhanopettaja,</w:t>
            </w:r>
            <w:r w:rsidR="009573A8" w:rsidRPr="001F3007">
              <w:rPr>
                <w:rFonts w:ascii="Arial" w:hAnsi="Arial"/>
                <w:sz w:val="16"/>
                <w:szCs w:val="16"/>
              </w:rPr>
              <w:t xml:space="preserve"> </w:t>
            </w:r>
            <w:r w:rsidR="00874933" w:rsidRPr="001F3007">
              <w:rPr>
                <w:rFonts w:ascii="Arial" w:hAnsi="Arial"/>
                <w:sz w:val="16"/>
                <w:szCs w:val="16"/>
              </w:rPr>
              <w:t xml:space="preserve">tarvittaessa </w:t>
            </w:r>
            <w:r w:rsidR="007035AA" w:rsidRPr="001F3007">
              <w:rPr>
                <w:rFonts w:ascii="Arial" w:hAnsi="Arial"/>
                <w:sz w:val="16"/>
                <w:szCs w:val="16"/>
              </w:rPr>
              <w:t xml:space="preserve">suomi toisena kielenä -opettaja, neuvolan </w:t>
            </w:r>
            <w:r w:rsidR="001F3007">
              <w:rPr>
                <w:rFonts w:ascii="Arial" w:hAnsi="Arial"/>
                <w:sz w:val="16"/>
                <w:szCs w:val="16"/>
              </w:rPr>
              <w:br/>
              <w:t xml:space="preserve">  t</w:t>
            </w:r>
            <w:r w:rsidR="007035AA" w:rsidRPr="001F3007">
              <w:rPr>
                <w:rFonts w:ascii="Arial" w:hAnsi="Arial"/>
                <w:sz w:val="16"/>
                <w:szCs w:val="16"/>
              </w:rPr>
              <w:t>erveydenhoitaja tai muu asiantuntija)</w:t>
            </w:r>
          </w:p>
          <w:p w14:paraId="3ADF43D3" w14:textId="740D790C" w:rsidR="007035AA" w:rsidRPr="00CE2CE8" w:rsidRDefault="00C6549D">
            <w:pPr>
              <w:spacing w:before="20"/>
              <w:ind w:firstLine="57"/>
              <w:rPr>
                <w:rFonts w:ascii="Arial" w:hAnsi="Arial" w:cs="Arial"/>
              </w:rPr>
            </w:pPr>
            <w:r>
              <w:rPr>
                <w:rFonts w:ascii="Arial" w:hAnsi="Arial" w:cs="Arial"/>
              </w:rPr>
              <w:t>kelto, s-2</w:t>
            </w:r>
          </w:p>
        </w:tc>
        <w:tc>
          <w:tcPr>
            <w:tcW w:w="2268" w:type="dxa"/>
            <w:tcBorders>
              <w:top w:val="single" w:sz="4" w:space="0" w:color="auto"/>
              <w:left w:val="single" w:sz="4" w:space="0" w:color="auto"/>
              <w:bottom w:val="single" w:sz="4" w:space="0" w:color="auto"/>
              <w:right w:val="single" w:sz="4" w:space="0" w:color="auto"/>
            </w:tcBorders>
          </w:tcPr>
          <w:p w14:paraId="3ADF43D4"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Keskustelun </w:t>
            </w:r>
          </w:p>
          <w:p w14:paraId="3ADF43D5" w14:textId="77777777" w:rsidR="007035AA" w:rsidRPr="001F3007" w:rsidRDefault="007035AA" w:rsidP="004D0668">
            <w:pPr>
              <w:ind w:firstLine="57"/>
              <w:rPr>
                <w:rFonts w:ascii="Arial" w:hAnsi="Arial"/>
                <w:sz w:val="16"/>
                <w:szCs w:val="16"/>
              </w:rPr>
            </w:pPr>
            <w:r w:rsidRPr="001F3007">
              <w:rPr>
                <w:rFonts w:ascii="Arial" w:hAnsi="Arial"/>
                <w:sz w:val="16"/>
                <w:szCs w:val="16"/>
              </w:rPr>
              <w:t>päivämäärä</w:t>
            </w:r>
          </w:p>
          <w:p w14:paraId="43E9BC2B" w14:textId="77777777" w:rsidR="007035AA" w:rsidRDefault="00C6549D">
            <w:pPr>
              <w:spacing w:before="20"/>
              <w:ind w:firstLine="57"/>
              <w:rPr>
                <w:rFonts w:ascii="Arial" w:hAnsi="Arial" w:cs="Arial"/>
              </w:rPr>
            </w:pPr>
            <w:r>
              <w:rPr>
                <w:rFonts w:ascii="Arial" w:hAnsi="Arial" w:cs="Arial"/>
              </w:rPr>
              <w:t>26.10.18</w:t>
            </w:r>
          </w:p>
          <w:p w14:paraId="3ADF43D6" w14:textId="78E48C5E" w:rsidR="00C6549D" w:rsidRPr="001F3007" w:rsidRDefault="00C6549D">
            <w:pPr>
              <w:spacing w:before="20"/>
              <w:ind w:firstLine="57"/>
              <w:rPr>
                <w:rFonts w:ascii="Arial" w:hAnsi="Arial" w:cs="Arial"/>
              </w:rPr>
            </w:pPr>
            <w:r>
              <w:rPr>
                <w:rFonts w:ascii="Arial" w:hAnsi="Arial" w:cs="Arial"/>
              </w:rPr>
              <w:t>12.10.18</w:t>
            </w:r>
          </w:p>
        </w:tc>
      </w:tr>
      <w:tr w:rsidR="007035AA" w14:paraId="3ADF43DD" w14:textId="77777777" w:rsidTr="004B6D06">
        <w:trPr>
          <w:cantSplit/>
          <w:trHeight w:val="600"/>
        </w:trPr>
        <w:tc>
          <w:tcPr>
            <w:tcW w:w="7777" w:type="dxa"/>
            <w:tcBorders>
              <w:top w:val="single" w:sz="4" w:space="0" w:color="auto"/>
              <w:left w:val="single" w:sz="4" w:space="0" w:color="auto"/>
              <w:bottom w:val="single" w:sz="4" w:space="0" w:color="auto"/>
              <w:right w:val="single" w:sz="4" w:space="0" w:color="auto"/>
            </w:tcBorders>
          </w:tcPr>
          <w:p w14:paraId="3ADF43D8" w14:textId="77777777" w:rsidR="007035AA" w:rsidRPr="001F3007" w:rsidRDefault="003971F8">
            <w:pPr>
              <w:spacing w:before="20"/>
              <w:ind w:firstLine="57"/>
              <w:rPr>
                <w:rFonts w:ascii="Arial" w:hAnsi="Arial" w:cs="Arial"/>
                <w:sz w:val="16"/>
                <w:szCs w:val="16"/>
              </w:rPr>
            </w:pPr>
            <w:r w:rsidRPr="001F3007">
              <w:rPr>
                <w:rFonts w:ascii="Arial" w:hAnsi="Arial" w:cs="Arial"/>
                <w:b/>
                <w:sz w:val="16"/>
                <w:szCs w:val="16"/>
              </w:rPr>
              <w:t xml:space="preserve">Esiopetuksen </w:t>
            </w:r>
            <w:r w:rsidR="007035AA" w:rsidRPr="001F3007">
              <w:rPr>
                <w:rFonts w:ascii="Arial" w:hAnsi="Arial" w:cs="Arial"/>
                <w:b/>
                <w:sz w:val="16"/>
                <w:szCs w:val="16"/>
              </w:rPr>
              <w:t xml:space="preserve">ja </w:t>
            </w:r>
            <w:r w:rsidRPr="001F3007">
              <w:rPr>
                <w:rFonts w:ascii="Arial" w:hAnsi="Arial" w:cs="Arial"/>
                <w:b/>
                <w:sz w:val="16"/>
                <w:szCs w:val="16"/>
              </w:rPr>
              <w:t>perusopetuksen</w:t>
            </w:r>
            <w:r w:rsidR="007035AA" w:rsidRPr="001F3007">
              <w:rPr>
                <w:rFonts w:ascii="Arial" w:hAnsi="Arial" w:cs="Arial"/>
                <w:b/>
                <w:sz w:val="16"/>
                <w:szCs w:val="16"/>
              </w:rPr>
              <w:t xml:space="preserve"> välinen yhteistyö</w:t>
            </w:r>
            <w:r w:rsidR="007035AA" w:rsidRPr="001F3007">
              <w:rPr>
                <w:rFonts w:ascii="Arial" w:hAnsi="Arial" w:cs="Arial"/>
                <w:sz w:val="16"/>
                <w:szCs w:val="16"/>
              </w:rPr>
              <w:t xml:space="preserve"> (yhteistoimintasuunnitelma)</w:t>
            </w:r>
          </w:p>
          <w:p w14:paraId="4C37D692" w14:textId="77777777" w:rsidR="007035AA" w:rsidRDefault="003971F8" w:rsidP="003971F8">
            <w:pPr>
              <w:spacing w:before="20"/>
              <w:ind w:firstLine="57"/>
              <w:rPr>
                <w:rFonts w:ascii="Arial" w:hAnsi="Arial" w:cs="Arial"/>
                <w:sz w:val="16"/>
                <w:szCs w:val="16"/>
              </w:rPr>
            </w:pPr>
            <w:r w:rsidRPr="001F3007">
              <w:rPr>
                <w:rFonts w:ascii="Arial" w:hAnsi="Arial" w:cs="Arial"/>
                <w:sz w:val="16"/>
                <w:szCs w:val="16"/>
              </w:rPr>
              <w:t>Liite</w:t>
            </w:r>
          </w:p>
          <w:p w14:paraId="3ADF43D9" w14:textId="152F73F0" w:rsidR="008C327F" w:rsidRPr="008C327F" w:rsidRDefault="008C327F" w:rsidP="003971F8">
            <w:pPr>
              <w:spacing w:before="20"/>
              <w:ind w:firstLine="57"/>
              <w:rPr>
                <w:rFonts w:ascii="Arial" w:hAnsi="Arial"/>
              </w:rPr>
            </w:pPr>
            <w:r w:rsidRPr="008C327F">
              <w:rPr>
                <w:rFonts w:ascii="Arial" w:hAnsi="Arial" w:cs="Arial"/>
              </w:rPr>
              <w:t>Yhteistoimintasuunnitelma yhdessä Merilahden peruskoulun kanssa</w:t>
            </w:r>
          </w:p>
        </w:tc>
        <w:tc>
          <w:tcPr>
            <w:tcW w:w="2268" w:type="dxa"/>
            <w:tcBorders>
              <w:top w:val="single" w:sz="4" w:space="0" w:color="auto"/>
              <w:left w:val="single" w:sz="4" w:space="0" w:color="auto"/>
              <w:bottom w:val="single" w:sz="4" w:space="0" w:color="auto"/>
              <w:right w:val="single" w:sz="4" w:space="0" w:color="auto"/>
            </w:tcBorders>
          </w:tcPr>
          <w:p w14:paraId="3ADF43DA" w14:textId="77777777" w:rsidR="007035AA" w:rsidRPr="001F3007" w:rsidRDefault="007035AA">
            <w:pPr>
              <w:spacing w:before="20"/>
              <w:ind w:firstLine="57"/>
              <w:rPr>
                <w:rFonts w:ascii="Arial" w:hAnsi="Arial"/>
                <w:sz w:val="16"/>
                <w:szCs w:val="16"/>
              </w:rPr>
            </w:pPr>
            <w:r w:rsidRPr="001F3007">
              <w:rPr>
                <w:rFonts w:ascii="Arial" w:hAnsi="Arial"/>
                <w:sz w:val="16"/>
                <w:szCs w:val="16"/>
              </w:rPr>
              <w:t xml:space="preserve">Suunnitelman </w:t>
            </w:r>
          </w:p>
          <w:p w14:paraId="0F6505A8" w14:textId="3196C3A4" w:rsidR="00DA27C8" w:rsidRPr="001F3007" w:rsidRDefault="007035AA" w:rsidP="00DA27C8">
            <w:pPr>
              <w:spacing w:before="20"/>
              <w:ind w:firstLine="57"/>
              <w:rPr>
                <w:rFonts w:ascii="Arial" w:hAnsi="Arial"/>
                <w:sz w:val="16"/>
                <w:szCs w:val="16"/>
              </w:rPr>
            </w:pPr>
            <w:r w:rsidRPr="001F3007">
              <w:rPr>
                <w:rFonts w:ascii="Arial" w:hAnsi="Arial"/>
                <w:sz w:val="16"/>
                <w:szCs w:val="16"/>
              </w:rPr>
              <w:t>päivämäärä</w:t>
            </w:r>
          </w:p>
          <w:p w14:paraId="3ADF43DC" w14:textId="3EC0FF7C" w:rsidR="007035AA" w:rsidRPr="001F3007" w:rsidRDefault="00DA27C8">
            <w:pPr>
              <w:spacing w:before="20"/>
              <w:ind w:firstLine="57"/>
              <w:rPr>
                <w:rFonts w:ascii="Arial" w:hAnsi="Arial" w:cs="Arial"/>
              </w:rPr>
            </w:pPr>
            <w:r>
              <w:rPr>
                <w:rFonts w:ascii="Arial" w:hAnsi="Arial" w:cs="Arial"/>
              </w:rPr>
              <w:t>1.11.2018</w:t>
            </w:r>
          </w:p>
        </w:tc>
      </w:tr>
      <w:tr w:rsidR="007035AA" w14:paraId="3ADF43E0" w14:textId="77777777" w:rsidTr="00B231AC">
        <w:trPr>
          <w:cantSplit/>
          <w:trHeight w:val="633"/>
        </w:trPr>
        <w:tc>
          <w:tcPr>
            <w:tcW w:w="10045" w:type="dxa"/>
            <w:gridSpan w:val="2"/>
            <w:tcBorders>
              <w:top w:val="single" w:sz="4" w:space="0" w:color="auto"/>
              <w:left w:val="single" w:sz="4" w:space="0" w:color="auto"/>
              <w:bottom w:val="single" w:sz="4" w:space="0" w:color="auto"/>
              <w:right w:val="single" w:sz="4" w:space="0" w:color="auto"/>
            </w:tcBorders>
          </w:tcPr>
          <w:p w14:paraId="3ADF43DE" w14:textId="77777777" w:rsidR="003971F8" w:rsidRPr="004B6D06" w:rsidRDefault="009573A8" w:rsidP="003971F8">
            <w:pPr>
              <w:spacing w:before="20"/>
              <w:ind w:firstLine="57"/>
              <w:rPr>
                <w:rFonts w:ascii="Arial" w:hAnsi="Arial"/>
                <w:b/>
                <w:sz w:val="16"/>
                <w:szCs w:val="16"/>
              </w:rPr>
            </w:pPr>
            <w:r w:rsidRPr="004B6D06">
              <w:rPr>
                <w:rFonts w:ascii="Arial" w:hAnsi="Arial"/>
                <w:b/>
                <w:sz w:val="16"/>
                <w:szCs w:val="16"/>
              </w:rPr>
              <w:t xml:space="preserve">Muut yhteistyötahot </w:t>
            </w:r>
          </w:p>
          <w:p w14:paraId="3ADF43DF" w14:textId="53B7C61B" w:rsidR="007035AA" w:rsidRPr="001F3007" w:rsidRDefault="00862137" w:rsidP="00862137">
            <w:pPr>
              <w:spacing w:before="20"/>
              <w:rPr>
                <w:rFonts w:ascii="Arial" w:hAnsi="Arial" w:cs="Arial"/>
              </w:rPr>
            </w:pPr>
            <w:r>
              <w:rPr>
                <w:rFonts w:ascii="Arial" w:hAnsi="Arial" w:cs="Arial"/>
              </w:rPr>
              <w:t xml:space="preserve">Kiertävä erityislastentarhanopettaja, kiertävä S2-lastentarhanopettaja, neuvola, puheterapeutti, neuvolapsykologi, perheneuvola, </w:t>
            </w:r>
            <w:r w:rsidR="006469AC">
              <w:rPr>
                <w:rFonts w:ascii="Arial" w:hAnsi="Arial" w:cs="Arial"/>
              </w:rPr>
              <w:t>perus</w:t>
            </w:r>
            <w:r w:rsidR="008C327F">
              <w:rPr>
                <w:rFonts w:ascii="Arial" w:hAnsi="Arial" w:cs="Arial"/>
              </w:rPr>
              <w:t xml:space="preserve">koulu, </w:t>
            </w:r>
            <w:r>
              <w:rPr>
                <w:rFonts w:ascii="Arial" w:hAnsi="Arial" w:cs="Arial"/>
              </w:rPr>
              <w:t>lastensuojelu</w:t>
            </w:r>
            <w:r w:rsidR="008C327F">
              <w:rPr>
                <w:rFonts w:ascii="Arial" w:hAnsi="Arial" w:cs="Arial"/>
              </w:rPr>
              <w:t>.</w:t>
            </w:r>
          </w:p>
        </w:tc>
      </w:tr>
      <w:tr w:rsidR="007035AA" w14:paraId="3ADF43E5" w14:textId="77777777" w:rsidTr="00B231AC">
        <w:tblPrEx>
          <w:tblBorders>
            <w:top w:val="single" w:sz="12" w:space="0" w:color="auto"/>
            <w:left w:val="single" w:sz="12" w:space="0" w:color="auto"/>
            <w:insideH w:val="none" w:sz="0" w:space="0" w:color="auto"/>
            <w:insideV w:val="none" w:sz="0" w:space="0" w:color="auto"/>
          </w:tblBorders>
        </w:tblPrEx>
        <w:trPr>
          <w:cantSplit/>
          <w:trHeight w:val="981"/>
        </w:trPr>
        <w:tc>
          <w:tcPr>
            <w:tcW w:w="10045" w:type="dxa"/>
            <w:gridSpan w:val="2"/>
            <w:tcBorders>
              <w:top w:val="single" w:sz="4" w:space="0" w:color="auto"/>
              <w:left w:val="single" w:sz="4" w:space="0" w:color="auto"/>
              <w:bottom w:val="single" w:sz="4" w:space="0" w:color="auto"/>
              <w:right w:val="single" w:sz="4" w:space="0" w:color="auto"/>
            </w:tcBorders>
          </w:tcPr>
          <w:p w14:paraId="3ADF43E4" w14:textId="77777777" w:rsidR="007035AA" w:rsidRDefault="007035AA" w:rsidP="00903675">
            <w:pPr>
              <w:spacing w:before="20"/>
              <w:rPr>
                <w:rFonts w:ascii="Arial" w:hAnsi="Arial"/>
                <w:sz w:val="14"/>
              </w:rPr>
            </w:pPr>
          </w:p>
        </w:tc>
      </w:tr>
    </w:tbl>
    <w:p w14:paraId="3ADF43E6" w14:textId="77777777" w:rsidR="001F3007" w:rsidRDefault="001F3007" w:rsidP="00903675"/>
    <w:sectPr w:rsidR="001F3007" w:rsidSect="00C42410">
      <w:headerReference w:type="default" r:id="rId10"/>
      <w:headerReference w:type="first" r:id="rId11"/>
      <w:pgSz w:w="11907" w:h="16840" w:code="9"/>
      <w:pgMar w:top="561" w:right="454" w:bottom="454" w:left="1134" w:header="567"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13395" w14:textId="77777777" w:rsidR="002D7417" w:rsidRDefault="002D7417" w:rsidP="0098358B">
      <w:r>
        <w:separator/>
      </w:r>
    </w:p>
  </w:endnote>
  <w:endnote w:type="continuationSeparator" w:id="0">
    <w:p w14:paraId="673D5DB2" w14:textId="77777777" w:rsidR="002D7417" w:rsidRDefault="002D7417" w:rsidP="0098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F1EA1" w14:textId="77777777" w:rsidR="002D7417" w:rsidRDefault="002D7417" w:rsidP="0098358B">
      <w:r>
        <w:separator/>
      </w:r>
    </w:p>
  </w:footnote>
  <w:footnote w:type="continuationSeparator" w:id="0">
    <w:p w14:paraId="627B2587" w14:textId="77777777" w:rsidR="002D7417" w:rsidRDefault="002D7417" w:rsidP="00983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6" w:type="dxa"/>
      <w:tblBorders>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66"/>
      <w:gridCol w:w="2566"/>
      <w:gridCol w:w="2708"/>
      <w:gridCol w:w="2245"/>
      <w:gridCol w:w="641"/>
    </w:tblGrid>
    <w:tr w:rsidR="002F11C1" w14:paraId="3ADF43F2" w14:textId="77777777" w:rsidTr="00C42410">
      <w:trPr>
        <w:trHeight w:val="790"/>
      </w:trPr>
      <w:tc>
        <w:tcPr>
          <w:tcW w:w="2566" w:type="dxa"/>
          <w:tcBorders>
            <w:top w:val="nil"/>
            <w:bottom w:val="nil"/>
            <w:right w:val="nil"/>
          </w:tcBorders>
        </w:tcPr>
        <w:p w14:paraId="3ADF43EB" w14:textId="77777777" w:rsidR="002F11C1" w:rsidRDefault="00FF662A">
          <w:pPr>
            <w:rPr>
              <w:rFonts w:ascii="Arial" w:hAnsi="Arial"/>
            </w:rPr>
          </w:pPr>
          <w:r>
            <w:rPr>
              <w:rFonts w:ascii="Arial" w:hAnsi="Arial"/>
            </w:rPr>
            <w:t>HELSINGIN KAUPUNKI</w:t>
          </w:r>
        </w:p>
        <w:p w14:paraId="3ADF43EC" w14:textId="77777777" w:rsidR="00FF662A" w:rsidRDefault="00FF662A">
          <w:pPr>
            <w:rPr>
              <w:rFonts w:ascii="Arial" w:hAnsi="Arial"/>
            </w:rPr>
          </w:pPr>
          <w:r>
            <w:rPr>
              <w:rFonts w:ascii="Arial" w:hAnsi="Arial"/>
            </w:rPr>
            <w:t>KASVATUS JA KOULUTUS</w:t>
          </w:r>
        </w:p>
      </w:tc>
      <w:tc>
        <w:tcPr>
          <w:tcW w:w="2566" w:type="dxa"/>
          <w:tcBorders>
            <w:top w:val="nil"/>
            <w:left w:val="nil"/>
            <w:bottom w:val="nil"/>
            <w:right w:val="nil"/>
          </w:tcBorders>
        </w:tcPr>
        <w:p w14:paraId="3ADF43ED" w14:textId="77777777" w:rsidR="002F11C1" w:rsidRDefault="002F11C1">
          <w:pPr>
            <w:rPr>
              <w:rFonts w:ascii="Arial" w:hAnsi="Arial"/>
            </w:rPr>
          </w:pPr>
        </w:p>
      </w:tc>
      <w:tc>
        <w:tcPr>
          <w:tcW w:w="2708" w:type="dxa"/>
          <w:tcBorders>
            <w:top w:val="nil"/>
            <w:left w:val="nil"/>
            <w:bottom w:val="nil"/>
            <w:right w:val="nil"/>
          </w:tcBorders>
        </w:tcPr>
        <w:p w14:paraId="3ADF43EE" w14:textId="77777777" w:rsidR="00C42410" w:rsidRDefault="0064647E" w:rsidP="00C42410">
          <w:pPr>
            <w:rPr>
              <w:rFonts w:ascii="Arial" w:hAnsi="Arial"/>
              <w:b/>
            </w:rPr>
          </w:pPr>
          <w:r>
            <w:rPr>
              <w:rFonts w:ascii="Arial" w:hAnsi="Arial"/>
              <w:b/>
            </w:rPr>
            <w:t xml:space="preserve">ESIOPETUKSEN </w:t>
          </w:r>
          <w:r w:rsidR="00F02271">
            <w:rPr>
              <w:rFonts w:ascii="Arial" w:hAnsi="Arial"/>
              <w:b/>
            </w:rPr>
            <w:t>TOIMINTA</w:t>
          </w:r>
          <w:r w:rsidR="00C42410">
            <w:rPr>
              <w:rFonts w:ascii="Arial" w:hAnsi="Arial"/>
              <w:b/>
            </w:rPr>
            <w:t>SUUNNITELMA</w:t>
          </w:r>
        </w:p>
        <w:p w14:paraId="3ADF43EF" w14:textId="77777777" w:rsidR="002F11C1" w:rsidRPr="00C42410" w:rsidRDefault="002F11C1" w:rsidP="00C42410">
          <w:pPr>
            <w:rPr>
              <w:rFonts w:ascii="Arial" w:hAnsi="Arial"/>
              <w:b/>
            </w:rPr>
          </w:pPr>
        </w:p>
      </w:tc>
      <w:tc>
        <w:tcPr>
          <w:tcW w:w="2245" w:type="dxa"/>
          <w:tcBorders>
            <w:top w:val="nil"/>
            <w:left w:val="nil"/>
            <w:bottom w:val="nil"/>
            <w:right w:val="nil"/>
          </w:tcBorders>
        </w:tcPr>
        <w:p w14:paraId="3ADF43F0" w14:textId="77777777" w:rsidR="002F11C1" w:rsidRDefault="002F11C1">
          <w:pPr>
            <w:rPr>
              <w:rFonts w:ascii="Arial" w:hAnsi="Arial"/>
            </w:rPr>
          </w:pPr>
        </w:p>
      </w:tc>
      <w:tc>
        <w:tcPr>
          <w:tcW w:w="641" w:type="dxa"/>
          <w:tcBorders>
            <w:top w:val="nil"/>
            <w:left w:val="nil"/>
            <w:bottom w:val="nil"/>
          </w:tcBorders>
        </w:tcPr>
        <w:p w14:paraId="3ADF43F1" w14:textId="16B78ABC" w:rsidR="002F11C1" w:rsidRDefault="002F11C1">
          <w:pPr>
            <w:rPr>
              <w:rFonts w:ascii="Arial" w:hAnsi="Arial"/>
            </w:rPr>
          </w:pPr>
          <w:r>
            <w:rPr>
              <w:rStyle w:val="Sivunumero"/>
              <w:rFonts w:ascii="Arial" w:hAnsi="Arial"/>
              <w:b/>
            </w:rPr>
            <w:fldChar w:fldCharType="begin"/>
          </w:r>
          <w:r>
            <w:rPr>
              <w:rStyle w:val="Sivunumero"/>
              <w:rFonts w:ascii="Arial" w:hAnsi="Arial"/>
              <w:b/>
            </w:rPr>
            <w:instrText xml:space="preserve"> PAGE </w:instrText>
          </w:r>
          <w:r>
            <w:rPr>
              <w:rStyle w:val="Sivunumero"/>
              <w:rFonts w:ascii="Arial" w:hAnsi="Arial"/>
              <w:b/>
            </w:rPr>
            <w:fldChar w:fldCharType="separate"/>
          </w:r>
          <w:r w:rsidR="002F474D">
            <w:rPr>
              <w:rStyle w:val="Sivunumero"/>
              <w:rFonts w:ascii="Arial" w:hAnsi="Arial"/>
              <w:b/>
            </w:rPr>
            <w:t>2</w:t>
          </w:r>
          <w:r>
            <w:rPr>
              <w:rStyle w:val="Sivunumero"/>
              <w:rFonts w:ascii="Arial" w:hAnsi="Arial"/>
              <w:b/>
            </w:rPr>
            <w:fldChar w:fldCharType="end"/>
          </w:r>
        </w:p>
      </w:tc>
    </w:tr>
  </w:tbl>
  <w:p w14:paraId="3ADF43F3" w14:textId="77777777" w:rsidR="002F11C1" w:rsidRDefault="002F11C1">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43F4" w14:textId="77777777" w:rsidR="00C42410" w:rsidRPr="00C42410" w:rsidRDefault="00C42410" w:rsidP="00C42410">
    <w:pPr>
      <w:ind w:left="5216" w:firstLine="1304"/>
      <w:rPr>
        <w:rFonts w:ascii="Arial" w:hAnsi="Arial"/>
        <w:b/>
      </w:rPr>
    </w:pP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B21B96"/>
    <w:multiLevelType w:val="hybridMultilevel"/>
    <w:tmpl w:val="93A24990"/>
    <w:lvl w:ilvl="0" w:tplc="69926A68">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900"/>
    <w:rsid w:val="00015477"/>
    <w:rsid w:val="000237FF"/>
    <w:rsid w:val="00023A79"/>
    <w:rsid w:val="0005371C"/>
    <w:rsid w:val="00066512"/>
    <w:rsid w:val="000674F0"/>
    <w:rsid w:val="000A1BD5"/>
    <w:rsid w:val="000A6B44"/>
    <w:rsid w:val="000B520E"/>
    <w:rsid w:val="000C27D0"/>
    <w:rsid w:val="000C5534"/>
    <w:rsid w:val="0010521E"/>
    <w:rsid w:val="00127802"/>
    <w:rsid w:val="00130B34"/>
    <w:rsid w:val="00140430"/>
    <w:rsid w:val="001703A8"/>
    <w:rsid w:val="00185E91"/>
    <w:rsid w:val="001A0D39"/>
    <w:rsid w:val="001A39F6"/>
    <w:rsid w:val="001B34F5"/>
    <w:rsid w:val="001C4B18"/>
    <w:rsid w:val="001E78D3"/>
    <w:rsid w:val="001F3007"/>
    <w:rsid w:val="001F4F42"/>
    <w:rsid w:val="002029A8"/>
    <w:rsid w:val="0020574A"/>
    <w:rsid w:val="00205B24"/>
    <w:rsid w:val="00210D37"/>
    <w:rsid w:val="0022368D"/>
    <w:rsid w:val="00237900"/>
    <w:rsid w:val="00270A74"/>
    <w:rsid w:val="002857DC"/>
    <w:rsid w:val="0028594E"/>
    <w:rsid w:val="00297B59"/>
    <w:rsid w:val="002A377C"/>
    <w:rsid w:val="002B29E6"/>
    <w:rsid w:val="002D7417"/>
    <w:rsid w:val="002E1DA4"/>
    <w:rsid w:val="002F0643"/>
    <w:rsid w:val="002F11C1"/>
    <w:rsid w:val="002F474D"/>
    <w:rsid w:val="00310C59"/>
    <w:rsid w:val="003212EC"/>
    <w:rsid w:val="0036099E"/>
    <w:rsid w:val="003971F8"/>
    <w:rsid w:val="003C3BD8"/>
    <w:rsid w:val="003C4A56"/>
    <w:rsid w:val="003D0C0E"/>
    <w:rsid w:val="003F5E9D"/>
    <w:rsid w:val="004003BF"/>
    <w:rsid w:val="004052AD"/>
    <w:rsid w:val="00436311"/>
    <w:rsid w:val="0044679F"/>
    <w:rsid w:val="00467275"/>
    <w:rsid w:val="00474510"/>
    <w:rsid w:val="004758C2"/>
    <w:rsid w:val="004A25E1"/>
    <w:rsid w:val="004B1C39"/>
    <w:rsid w:val="004B1D92"/>
    <w:rsid w:val="004B65DF"/>
    <w:rsid w:val="004B6D06"/>
    <w:rsid w:val="004D0668"/>
    <w:rsid w:val="00522760"/>
    <w:rsid w:val="0052515F"/>
    <w:rsid w:val="005415B6"/>
    <w:rsid w:val="00542A56"/>
    <w:rsid w:val="00547CB2"/>
    <w:rsid w:val="00570E53"/>
    <w:rsid w:val="005F18F5"/>
    <w:rsid w:val="00601983"/>
    <w:rsid w:val="00621CE2"/>
    <w:rsid w:val="00630322"/>
    <w:rsid w:val="00635006"/>
    <w:rsid w:val="00635B9B"/>
    <w:rsid w:val="0064647E"/>
    <w:rsid w:val="006469AC"/>
    <w:rsid w:val="00661698"/>
    <w:rsid w:val="006A16AF"/>
    <w:rsid w:val="006A617F"/>
    <w:rsid w:val="006C5A58"/>
    <w:rsid w:val="006E2560"/>
    <w:rsid w:val="006F032E"/>
    <w:rsid w:val="007035AA"/>
    <w:rsid w:val="00703C96"/>
    <w:rsid w:val="00712F8E"/>
    <w:rsid w:val="0071439B"/>
    <w:rsid w:val="00725A15"/>
    <w:rsid w:val="00727606"/>
    <w:rsid w:val="00744ED6"/>
    <w:rsid w:val="00760219"/>
    <w:rsid w:val="007704BD"/>
    <w:rsid w:val="00771A61"/>
    <w:rsid w:val="007821CF"/>
    <w:rsid w:val="0079585A"/>
    <w:rsid w:val="007A0891"/>
    <w:rsid w:val="007C017A"/>
    <w:rsid w:val="007D081A"/>
    <w:rsid w:val="007D4AF7"/>
    <w:rsid w:val="007D694F"/>
    <w:rsid w:val="007F290C"/>
    <w:rsid w:val="007F5EC8"/>
    <w:rsid w:val="0080490C"/>
    <w:rsid w:val="00812B9D"/>
    <w:rsid w:val="00815F3E"/>
    <w:rsid w:val="00831FA0"/>
    <w:rsid w:val="00841859"/>
    <w:rsid w:val="00857051"/>
    <w:rsid w:val="00862137"/>
    <w:rsid w:val="00874933"/>
    <w:rsid w:val="00882E7C"/>
    <w:rsid w:val="0089118A"/>
    <w:rsid w:val="00891D4A"/>
    <w:rsid w:val="00892AA3"/>
    <w:rsid w:val="008B73F2"/>
    <w:rsid w:val="008B7578"/>
    <w:rsid w:val="008C327F"/>
    <w:rsid w:val="008C452D"/>
    <w:rsid w:val="008D09CA"/>
    <w:rsid w:val="008F5127"/>
    <w:rsid w:val="00903675"/>
    <w:rsid w:val="00911A3E"/>
    <w:rsid w:val="009319DD"/>
    <w:rsid w:val="009573A8"/>
    <w:rsid w:val="00974A12"/>
    <w:rsid w:val="0098358B"/>
    <w:rsid w:val="00987C4B"/>
    <w:rsid w:val="00994D4C"/>
    <w:rsid w:val="009955E6"/>
    <w:rsid w:val="00995E4D"/>
    <w:rsid w:val="009A702A"/>
    <w:rsid w:val="009B5D00"/>
    <w:rsid w:val="009B61AB"/>
    <w:rsid w:val="009C6A72"/>
    <w:rsid w:val="009F25A4"/>
    <w:rsid w:val="00A15AE7"/>
    <w:rsid w:val="00A4347A"/>
    <w:rsid w:val="00A45116"/>
    <w:rsid w:val="00A70991"/>
    <w:rsid w:val="00A967B4"/>
    <w:rsid w:val="00AB3CFB"/>
    <w:rsid w:val="00AD0A2F"/>
    <w:rsid w:val="00AD11C6"/>
    <w:rsid w:val="00AD5079"/>
    <w:rsid w:val="00AE7086"/>
    <w:rsid w:val="00AF71B0"/>
    <w:rsid w:val="00B018EE"/>
    <w:rsid w:val="00B05983"/>
    <w:rsid w:val="00B231AC"/>
    <w:rsid w:val="00B3732D"/>
    <w:rsid w:val="00B52BAE"/>
    <w:rsid w:val="00B56BD6"/>
    <w:rsid w:val="00B9427B"/>
    <w:rsid w:val="00B96273"/>
    <w:rsid w:val="00BB6660"/>
    <w:rsid w:val="00BD5D59"/>
    <w:rsid w:val="00BF030C"/>
    <w:rsid w:val="00C34A60"/>
    <w:rsid w:val="00C4130E"/>
    <w:rsid w:val="00C42410"/>
    <w:rsid w:val="00C508F6"/>
    <w:rsid w:val="00C56A7A"/>
    <w:rsid w:val="00C56B2D"/>
    <w:rsid w:val="00C64E83"/>
    <w:rsid w:val="00C6549D"/>
    <w:rsid w:val="00C75714"/>
    <w:rsid w:val="00C81B91"/>
    <w:rsid w:val="00C94557"/>
    <w:rsid w:val="00C953AE"/>
    <w:rsid w:val="00CE2CE8"/>
    <w:rsid w:val="00D030DE"/>
    <w:rsid w:val="00D11D51"/>
    <w:rsid w:val="00D15FFA"/>
    <w:rsid w:val="00D40F8C"/>
    <w:rsid w:val="00D511BC"/>
    <w:rsid w:val="00D51949"/>
    <w:rsid w:val="00D64A2F"/>
    <w:rsid w:val="00D66FBC"/>
    <w:rsid w:val="00D7527B"/>
    <w:rsid w:val="00D867D9"/>
    <w:rsid w:val="00DA2394"/>
    <w:rsid w:val="00DA27C8"/>
    <w:rsid w:val="00DA521F"/>
    <w:rsid w:val="00DA645D"/>
    <w:rsid w:val="00DA74D7"/>
    <w:rsid w:val="00DB2BD6"/>
    <w:rsid w:val="00DE545F"/>
    <w:rsid w:val="00DF4CD1"/>
    <w:rsid w:val="00E002F7"/>
    <w:rsid w:val="00E4196D"/>
    <w:rsid w:val="00E556DE"/>
    <w:rsid w:val="00E60716"/>
    <w:rsid w:val="00E67BEC"/>
    <w:rsid w:val="00E778B2"/>
    <w:rsid w:val="00E85DB8"/>
    <w:rsid w:val="00EA65B3"/>
    <w:rsid w:val="00EA6ED4"/>
    <w:rsid w:val="00EF1A74"/>
    <w:rsid w:val="00EF2FA2"/>
    <w:rsid w:val="00F02271"/>
    <w:rsid w:val="00F3686C"/>
    <w:rsid w:val="00F63BF9"/>
    <w:rsid w:val="00F65DCA"/>
    <w:rsid w:val="00FA1C64"/>
    <w:rsid w:val="00FB2C30"/>
    <w:rsid w:val="00FC6A62"/>
    <w:rsid w:val="00FC7E37"/>
    <w:rsid w:val="00FD2D5D"/>
    <w:rsid w:val="00FD662F"/>
    <w:rsid w:val="00FD7DCA"/>
    <w:rsid w:val="00FE116D"/>
    <w:rsid w:val="00FE5FE5"/>
    <w:rsid w:val="00FE74C5"/>
    <w:rsid w:val="00FF16AB"/>
    <w:rsid w:val="00FF66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DF4390"/>
  <w15:docId w15:val="{8DF2F915-9ABB-45A5-BE30-FCDA77FB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noProo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paragraph" w:styleId="Seliteteksti">
    <w:name w:val="Balloon Text"/>
    <w:basedOn w:val="Normaali"/>
    <w:link w:val="SelitetekstiChar"/>
    <w:uiPriority w:val="99"/>
    <w:semiHidden/>
    <w:unhideWhenUsed/>
    <w:rsid w:val="004B1D9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1D92"/>
    <w:rPr>
      <w:rFonts w:ascii="Segoe UI" w:hAnsi="Segoe UI" w:cs="Segoe UI"/>
      <w:noProof/>
      <w:sz w:val="18"/>
      <w:szCs w:val="18"/>
    </w:rPr>
  </w:style>
  <w:style w:type="paragraph" w:styleId="Luettelokappale">
    <w:name w:val="List Paragraph"/>
    <w:basedOn w:val="Normaali"/>
    <w:uiPriority w:val="34"/>
    <w:qFormat/>
    <w:rsid w:val="000A6B44"/>
    <w:pPr>
      <w:ind w:left="720"/>
    </w:pPr>
    <w:rPr>
      <w:rFonts w:ascii="Calibri" w:eastAsiaTheme="minorHAnsi" w:hAnsi="Calibri"/>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3283">
      <w:bodyDiv w:val="1"/>
      <w:marLeft w:val="0"/>
      <w:marRight w:val="0"/>
      <w:marTop w:val="0"/>
      <w:marBottom w:val="0"/>
      <w:divBdr>
        <w:top w:val="none" w:sz="0" w:space="0" w:color="auto"/>
        <w:left w:val="none" w:sz="0" w:space="0" w:color="auto"/>
        <w:bottom w:val="none" w:sz="0" w:space="0" w:color="auto"/>
        <w:right w:val="none" w:sz="0" w:space="0" w:color="auto"/>
      </w:divBdr>
    </w:div>
    <w:div w:id="139061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D0585259-D57A-439F-A6F4-C9045E01EBA2"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uva" ma:contentTypeID="0x0101009148F5A04DDD49CBA7127AADA5FB792B00AADE34325A8B49CDA8BB4DB53328F21400A19ABC67436D5E4DAAA076F3DD8C0C21" ma:contentTypeVersion="1" ma:contentTypeDescription="Lataa kuva palvelimeen." ma:contentTypeScope="" ma:versionID="b788e1b114e169e49c2fb368ca20ed2e">
  <xsd:schema xmlns:xsd="http://www.w3.org/2001/XMLSchema" xmlns:xs="http://www.w3.org/2001/XMLSchema" xmlns:p="http://schemas.microsoft.com/office/2006/metadata/properties" xmlns:ns1="http://schemas.microsoft.com/sharepoint/v3" xmlns:ns2="D0585259-D57A-439F-A6F4-C9045E01EBA2" xmlns:ns3="http://schemas.microsoft.com/sharepoint/v3/fields" targetNamespace="http://schemas.microsoft.com/office/2006/metadata/properties" ma:root="true" ma:fieldsID="7ab5f3264bbce91368bb16c07dd024e8" ns1:_="" ns2:_="" ns3:_="">
    <xsd:import namespace="http://schemas.microsoft.com/sharepoint/v3"/>
    <xsd:import namespace="D0585259-D57A-439F-A6F4-C9045E01EBA2"/>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polku" ma:hidden="true" ma:list="Docs" ma:internalName="FileRef" ma:readOnly="true" ma:showField="FullUrl">
      <xsd:simpleType>
        <xsd:restriction base="dms:Lookup"/>
      </xsd:simpleType>
    </xsd:element>
    <xsd:element name="File_x0020_Type" ma:index="9" nillable="true" ma:displayName="Tiedostotyyppi" ma:hidden="true" ma:internalName="File_x0020_Type" ma:readOnly="true">
      <xsd:simpleType>
        <xsd:restriction base="dms:Text"/>
      </xsd:simpleType>
    </xsd:element>
    <xsd:element name="HTML_x0020_File_x0020_Type" ma:index="10" nillable="true" ma:displayName="HTML-tiedostotyyppi" ma:hidden="true" ma:internalName="HTML_x0020_File_x0020_Type" ma:readOnly="true">
      <xsd:simpleType>
        <xsd:restriction base="dms:Text"/>
      </xsd:simpleType>
    </xsd:element>
    <xsd:element name="FSObjType" ma:index="11" nillable="true" ma:displayName="Kohteen tyyppi" ma:hidden="true" ma:list="Docs" ma:internalName="FSObjType" ma:readOnly="true" ma:showField="FSType">
      <xsd:simpleType>
        <xsd:restriction base="dms:Lookup"/>
      </xsd:simpleType>
    </xsd:element>
    <xsd:element name="PublishingStartDate" ma:index="27" nillable="true" ma:displayName="Ajoituksen alkamispäivämäärä" ma:description="" ma:hidden="true" ma:internalName="PublishingStartDate">
      <xsd:simpleType>
        <xsd:restriction base="dms:Unknown"/>
      </xsd:simpleType>
    </xsd:element>
    <xsd:element name="PublishingExpirationDate" ma:index="28" nillable="true" ma:displayName="Ajoituksen päättymispäivämäärä"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585259-D57A-439F-A6F4-C9045E01EBA2" elementFormDefault="qualified">
    <xsd:import namespace="http://schemas.microsoft.com/office/2006/documentManagement/types"/>
    <xsd:import namespace="http://schemas.microsoft.com/office/infopath/2007/PartnerControls"/>
    <xsd:element name="ThumbnailExists" ma:index="18" nillable="true" ma:displayName="Pikkukuva on olemassa" ma:default="FALSE" ma:hidden="true" ma:internalName="ThumbnailExists" ma:readOnly="true">
      <xsd:simpleType>
        <xsd:restriction base="dms:Boolean"/>
      </xsd:simpleType>
    </xsd:element>
    <xsd:element name="PreviewExists" ma:index="19" nillable="true" ma:displayName="Esikatselu on olemassa" ma:default="FALSE" ma:hidden="true" ma:internalName="PreviewExists" ma:readOnly="true">
      <xsd:simpleType>
        <xsd:restriction base="dms:Boolean"/>
      </xsd:simpleType>
    </xsd:element>
    <xsd:element name="ImageWidth" ma:index="20" nillable="true" ma:displayName="Leveys" ma:internalName="ImageWidth" ma:readOnly="true">
      <xsd:simpleType>
        <xsd:restriction base="dms:Unknown"/>
      </xsd:simpleType>
    </xsd:element>
    <xsd:element name="ImageHeight" ma:index="22" nillable="true" ma:displayName="Korkeus" ma:internalName="ImageHeight" ma:readOnly="true">
      <xsd:simpleType>
        <xsd:restriction base="dms:Unknown"/>
      </xsd:simpleType>
    </xsd:element>
    <xsd:element name="ImageCreateDate" ma:index="25" nillable="true" ma:displayName="Kuvattu"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kijänoikeus"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ekijä"/>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ma:index="23" ma:displayName="Kommentit"/>
        <xsd:element name="keywords" minOccurs="0" maxOccurs="1" type="xsd:string" ma:index="14"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D0383-9331-4D24-A926-9AE4A74C54E9}">
  <ds:schemaRefs>
    <ds:schemaRef ds:uri="http://purl.org/dc/terms/"/>
    <ds:schemaRef ds:uri="http://schemas.microsoft.com/office/2006/documentManagement/types"/>
    <ds:schemaRef ds:uri="http://schemas.microsoft.com/sharepoint/v3/fields"/>
    <ds:schemaRef ds:uri="http://schemas.openxmlformats.org/package/2006/metadata/core-properties"/>
    <ds:schemaRef ds:uri="http://schemas.microsoft.com/office/infopath/2007/PartnerControls"/>
    <ds:schemaRef ds:uri="http://purl.org/dc/elements/1.1/"/>
    <ds:schemaRef ds:uri="D0585259-D57A-439F-A6F4-C9045E01EBA2"/>
    <ds:schemaRef ds:uri="http://schemas.microsoft.com/sharepoint/v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A4D5B74-1087-4DA6-9A02-DF610D9B34FD}">
  <ds:schemaRefs>
    <ds:schemaRef ds:uri="http://schemas.microsoft.com/sharepoint/v3/contenttype/forms"/>
  </ds:schemaRefs>
</ds:datastoreItem>
</file>

<file path=customXml/itemProps3.xml><?xml version="1.0" encoding="utf-8"?>
<ds:datastoreItem xmlns:ds="http://schemas.openxmlformats.org/officeDocument/2006/customXml" ds:itemID="{56AE0A2D-5D62-4E5E-B505-3BDD728ED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585259-D57A-439F-A6F4-C9045E01EBA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1546</Words>
  <Characters>12616</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Toimintasuunnitelma, esiopetus</vt:lpstr>
    </vt:vector>
  </TitlesOfParts>
  <Company>Helsingin kaupunki</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Toimintasuunnitelma, esiopetus</dc:title>
  <dc:creator>JA</dc:creator>
  <cp:keywords/>
  <dc:description/>
  <cp:lastModifiedBy>Manninen Anssi</cp:lastModifiedBy>
  <cp:revision>6</cp:revision>
  <cp:lastPrinted>2016-04-28T07:24:00Z</cp:lastPrinted>
  <dcterms:created xsi:type="dcterms:W3CDTF">2018-12-05T12:35:00Z</dcterms:created>
  <dcterms:modified xsi:type="dcterms:W3CDTF">2018-12-14T11:08:00Z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0x0101009148F5A04DDD49CBA7127AADA5FB792B00AADE34325A8B49CDA8BB4DB53328F21400A19ABC67436D5E4DAAA076F3DD8C0C21</vt:lpwstr>
  </property>
</Properties>
</file>